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A6C" w:rsidRPr="00AE0A6C" w:rsidRDefault="001E1D5C" w:rsidP="00AE0A6C">
      <w:pPr>
        <w:keepNext/>
        <w:spacing w:after="0" w:line="240" w:lineRule="auto"/>
        <w:ind w:left="2880"/>
        <w:jc w:val="right"/>
        <w:outlineLvl w:val="1"/>
        <w:rPr>
          <w:rFonts w:ascii="Times New Roman" w:eastAsia="Times New Roman" w:hAnsi="Times New Roman" w:cs="Times New Roman"/>
          <w:iCs/>
          <w:caps/>
          <w:sz w:val="24"/>
          <w:szCs w:val="24"/>
          <w:lang w:eastAsia="hu-HU"/>
        </w:rPr>
      </w:pPr>
      <w:bookmarkStart w:id="0" w:name="_GoBack"/>
      <w:bookmarkEnd w:id="0"/>
      <w:r>
        <w:rPr>
          <w:rFonts w:ascii="Times New Roman" w:eastAsia="Times New Roman" w:hAnsi="Times New Roman" w:cs="Times New Roman"/>
          <w:iCs/>
          <w:sz w:val="24"/>
          <w:szCs w:val="24"/>
          <w:lang w:eastAsia="hu-HU"/>
        </w:rPr>
        <w:t>3</w:t>
      </w:r>
      <w:r w:rsidR="00AE0A6C" w:rsidRPr="00AE0A6C">
        <w:rPr>
          <w:rFonts w:ascii="Times New Roman" w:eastAsia="Times New Roman" w:hAnsi="Times New Roman" w:cs="Times New Roman"/>
          <w:iCs/>
          <w:sz w:val="24"/>
          <w:szCs w:val="24"/>
          <w:lang w:eastAsia="hu-HU"/>
        </w:rPr>
        <w:t xml:space="preserve">. sz. melléklet a </w:t>
      </w:r>
      <w:r w:rsidR="001D7B91" w:rsidRPr="001D7B91">
        <w:rPr>
          <w:rFonts w:ascii="Times New Roman" w:eastAsia="Times New Roman" w:hAnsi="Times New Roman" w:cs="Times New Roman"/>
          <w:iCs/>
          <w:sz w:val="24"/>
          <w:szCs w:val="24"/>
          <w:lang w:eastAsia="hu-HU"/>
        </w:rPr>
        <w:t>BI/664-38/2016.</w:t>
      </w:r>
      <w:r w:rsidR="00AE0A6C" w:rsidRPr="00AE0A6C">
        <w:rPr>
          <w:rFonts w:ascii="Times New Roman" w:eastAsia="Times New Roman" w:hAnsi="Times New Roman" w:cs="Times New Roman"/>
          <w:iCs/>
          <w:sz w:val="24"/>
          <w:szCs w:val="24"/>
          <w:lang w:eastAsia="hu-HU"/>
        </w:rPr>
        <w:t xml:space="preserve"> HM </w:t>
      </w:r>
      <w:r w:rsidR="00F364FF">
        <w:rPr>
          <w:rFonts w:ascii="Times New Roman" w:eastAsia="Times New Roman" w:hAnsi="Times New Roman" w:cs="Times New Roman"/>
          <w:iCs/>
          <w:sz w:val="24"/>
          <w:szCs w:val="24"/>
          <w:lang w:eastAsia="hu-HU"/>
        </w:rPr>
        <w:t>VG</w:t>
      </w:r>
      <w:r w:rsidR="00AE0A6C" w:rsidRPr="00AE0A6C">
        <w:rPr>
          <w:rFonts w:ascii="Times New Roman" w:eastAsia="Times New Roman" w:hAnsi="Times New Roman" w:cs="Times New Roman"/>
          <w:iCs/>
          <w:sz w:val="24"/>
          <w:szCs w:val="24"/>
          <w:lang w:eastAsia="hu-HU"/>
        </w:rPr>
        <w:t>H számhoz</w:t>
      </w:r>
    </w:p>
    <w:p w:rsidR="001E1D5C" w:rsidRDefault="001E1D5C" w:rsidP="00AE0A6C">
      <w:pPr>
        <w:suppressAutoHyphens/>
        <w:spacing w:after="0" w:line="240" w:lineRule="auto"/>
        <w:jc w:val="right"/>
        <w:rPr>
          <w:rFonts w:ascii="Times New Roman" w:eastAsia="Times New Roman" w:hAnsi="Times New Roman" w:cs="Times New Roman"/>
          <w:sz w:val="24"/>
          <w:szCs w:val="24"/>
          <w:lang w:eastAsia="hu-HU"/>
        </w:rPr>
      </w:pPr>
    </w:p>
    <w:p w:rsidR="00AE0A6C" w:rsidRPr="00460AEB" w:rsidRDefault="001E1D5C" w:rsidP="00AE0A6C">
      <w:pPr>
        <w:suppressAutoHyphens/>
        <w:spacing w:after="0" w:line="240" w:lineRule="auto"/>
        <w:jc w:val="right"/>
        <w:rPr>
          <w:rFonts w:ascii="Times New Roman" w:eastAsia="Times New Roman" w:hAnsi="Times New Roman" w:cs="Times New Roman"/>
          <w:b/>
          <w:sz w:val="24"/>
          <w:szCs w:val="24"/>
          <w:lang w:eastAsia="hu-HU"/>
        </w:rPr>
      </w:pPr>
      <w:r w:rsidRPr="00460AEB">
        <w:rPr>
          <w:rFonts w:ascii="Times New Roman" w:eastAsia="Times New Roman" w:hAnsi="Times New Roman" w:cs="Times New Roman"/>
          <w:b/>
          <w:sz w:val="24"/>
          <w:szCs w:val="24"/>
          <w:lang w:eastAsia="hu-HU"/>
        </w:rPr>
        <w:t>3. sz. minta</w:t>
      </w:r>
    </w:p>
    <w:p w:rsidR="001E1D5C" w:rsidRPr="00AE0A6C" w:rsidRDefault="001E1D5C" w:rsidP="00AE0A6C">
      <w:pPr>
        <w:suppressAutoHyphens/>
        <w:spacing w:after="0" w:line="240" w:lineRule="auto"/>
        <w:jc w:val="right"/>
        <w:rPr>
          <w:rFonts w:ascii="Times New Roman" w:eastAsia="Times New Roman" w:hAnsi="Times New Roman" w:cs="Times New Roman"/>
          <w:sz w:val="24"/>
          <w:szCs w:val="24"/>
          <w:lang w:eastAsia="hu-HU"/>
        </w:rPr>
      </w:pPr>
    </w:p>
    <w:p w:rsidR="00AE0A6C" w:rsidRPr="00AE0A6C" w:rsidRDefault="00AE0A6C" w:rsidP="00AE0A6C">
      <w:pPr>
        <w:suppressAutoHyphens/>
        <w:spacing w:after="0" w:line="240" w:lineRule="auto"/>
        <w:jc w:val="center"/>
        <w:rPr>
          <w:rFonts w:ascii="Times New Roman" w:eastAsia="Times New Roman" w:hAnsi="Times New Roman" w:cs="Times New Roman"/>
          <w:b/>
          <w:sz w:val="24"/>
          <w:szCs w:val="24"/>
          <w:lang w:eastAsia="ar-SA"/>
        </w:rPr>
      </w:pPr>
      <w:r w:rsidRPr="00AE0A6C">
        <w:rPr>
          <w:rFonts w:ascii="Times New Roman" w:eastAsia="Times New Roman" w:hAnsi="Times New Roman" w:cs="Times New Roman"/>
          <w:b/>
          <w:sz w:val="24"/>
          <w:szCs w:val="24"/>
          <w:lang w:eastAsia="ar-SA"/>
        </w:rPr>
        <w:t>AZ AJÁNLATI FELHÍVÁS VI.</w:t>
      </w:r>
      <w:r w:rsidR="001E1D5C">
        <w:rPr>
          <w:rFonts w:ascii="Times New Roman" w:eastAsia="Times New Roman" w:hAnsi="Times New Roman" w:cs="Times New Roman"/>
          <w:b/>
          <w:sz w:val="24"/>
          <w:szCs w:val="24"/>
          <w:lang w:eastAsia="ar-SA"/>
        </w:rPr>
        <w:t xml:space="preserve"> </w:t>
      </w:r>
      <w:r w:rsidRPr="00AE0A6C">
        <w:rPr>
          <w:rFonts w:ascii="Times New Roman" w:eastAsia="Times New Roman" w:hAnsi="Times New Roman" w:cs="Times New Roman"/>
          <w:b/>
          <w:sz w:val="24"/>
          <w:szCs w:val="24"/>
          <w:lang w:eastAsia="ar-SA"/>
        </w:rPr>
        <w:t xml:space="preserve">3.) </w:t>
      </w:r>
      <w:r w:rsidR="00693B27">
        <w:rPr>
          <w:rFonts w:ascii="Times New Roman" w:eastAsia="Times New Roman" w:hAnsi="Times New Roman" w:cs="Times New Roman"/>
          <w:b/>
          <w:sz w:val="24"/>
          <w:szCs w:val="24"/>
          <w:lang w:eastAsia="ar-SA"/>
        </w:rPr>
        <w:t>i</w:t>
      </w:r>
      <w:r w:rsidR="005316BD">
        <w:rPr>
          <w:rFonts w:ascii="Times New Roman" w:eastAsia="Times New Roman" w:hAnsi="Times New Roman" w:cs="Times New Roman"/>
          <w:b/>
          <w:sz w:val="24"/>
          <w:szCs w:val="24"/>
          <w:lang w:eastAsia="ar-SA"/>
        </w:rPr>
        <w:t xml:space="preserve">) </w:t>
      </w:r>
      <w:r w:rsidRPr="00AE0A6C">
        <w:rPr>
          <w:rFonts w:ascii="Times New Roman" w:eastAsia="Times New Roman" w:hAnsi="Times New Roman" w:cs="Times New Roman"/>
          <w:b/>
          <w:sz w:val="24"/>
          <w:szCs w:val="24"/>
          <w:lang w:eastAsia="ar-SA"/>
        </w:rPr>
        <w:t xml:space="preserve">PONTJA </w:t>
      </w:r>
      <w:r w:rsidR="00693B27">
        <w:rPr>
          <w:rFonts w:ascii="Times New Roman" w:eastAsia="Times New Roman" w:hAnsi="Times New Roman" w:cs="Times New Roman"/>
          <w:b/>
          <w:sz w:val="24"/>
          <w:szCs w:val="24"/>
          <w:lang w:eastAsia="ar-SA"/>
        </w:rPr>
        <w:t>2</w:t>
      </w:r>
      <w:r w:rsidR="005316BD">
        <w:rPr>
          <w:rFonts w:ascii="Times New Roman" w:eastAsia="Times New Roman" w:hAnsi="Times New Roman" w:cs="Times New Roman"/>
          <w:b/>
          <w:sz w:val="24"/>
          <w:szCs w:val="24"/>
          <w:lang w:eastAsia="ar-SA"/>
        </w:rPr>
        <w:t xml:space="preserve">. ALPONTJA </w:t>
      </w:r>
      <w:r w:rsidRPr="00AE0A6C">
        <w:rPr>
          <w:rFonts w:ascii="Times New Roman" w:eastAsia="Times New Roman" w:hAnsi="Times New Roman" w:cs="Times New Roman"/>
          <w:b/>
          <w:sz w:val="24"/>
          <w:szCs w:val="24"/>
          <w:lang w:eastAsia="ar-SA"/>
        </w:rPr>
        <w:t>SZERINTI NYILATKOZATOK</w:t>
      </w:r>
    </w:p>
    <w:p w:rsidR="00AE0A6C" w:rsidRPr="00AE0A6C" w:rsidRDefault="00AE0A6C" w:rsidP="00AE0A6C">
      <w:pPr>
        <w:suppressAutoHyphens/>
        <w:spacing w:after="0" w:line="240" w:lineRule="auto"/>
        <w:jc w:val="center"/>
        <w:rPr>
          <w:rFonts w:ascii="Times New Roman" w:eastAsia="Times New Roman" w:hAnsi="Times New Roman" w:cs="Times New Roman"/>
          <w:b/>
          <w:kern w:val="28"/>
          <w:sz w:val="24"/>
          <w:szCs w:val="24"/>
          <w:lang w:eastAsia="hu-HU"/>
        </w:rPr>
      </w:pPr>
    </w:p>
    <w:p w:rsidR="00AE0A6C" w:rsidRPr="00AE0A6C" w:rsidRDefault="00712A9A" w:rsidP="00AE0A6C">
      <w:pPr>
        <w:spacing w:after="0" w:line="240" w:lineRule="auto"/>
        <w:jc w:val="center"/>
        <w:rPr>
          <w:rFonts w:ascii="Times New Roman" w:eastAsia="Times New Roman" w:hAnsi="Times New Roman" w:cs="Times New Roman"/>
          <w:b/>
          <w:color w:val="FF0000"/>
          <w:sz w:val="20"/>
          <w:szCs w:val="20"/>
          <w:lang w:eastAsia="hu-HU"/>
        </w:rPr>
      </w:pPr>
      <w:r w:rsidRPr="00AE0A6C">
        <w:rPr>
          <w:rFonts w:ascii="Times New Roman" w:eastAsia="Calibri" w:hAnsi="Times New Roman" w:cs="Times New Roman"/>
          <w:i/>
          <w:snapToGrid w:val="0"/>
          <w:sz w:val="24"/>
          <w:szCs w:val="24"/>
        </w:rPr>
        <w:t xml:space="preserve"> </w:t>
      </w:r>
      <w:r w:rsidR="00AE0A6C" w:rsidRPr="00AE0A6C">
        <w:rPr>
          <w:rFonts w:ascii="Times New Roman" w:eastAsia="Calibri" w:hAnsi="Times New Roman" w:cs="Times New Roman"/>
          <w:i/>
          <w:snapToGrid w:val="0"/>
          <w:sz w:val="24"/>
          <w:szCs w:val="24"/>
        </w:rPr>
        <w:t>„</w:t>
      </w:r>
      <w:r w:rsidRPr="00712A9A">
        <w:rPr>
          <w:rFonts w:ascii="Times New Roman" w:eastAsia="Times New Roman" w:hAnsi="Times New Roman" w:cs="Times New Roman"/>
          <w:i/>
          <w:sz w:val="24"/>
          <w:szCs w:val="24"/>
          <w:lang w:eastAsia="hu-HU"/>
        </w:rPr>
        <w:t>A HM NRH által 2016. október 15-től 2017. december 31-ig megvalósulásra kerülő, 1432/2014. (VII. 31.) Korm. határozatban megjelölt nemzeti ünnepekhez és kiemelt fontosságú rendezvényekhez kapcsolódó technikai, logisztikai, biztonsági tervezési és kivitelezési szolgáltatások</w:t>
      </w:r>
      <w:r w:rsidR="00AE0A6C" w:rsidRPr="00AE0A6C">
        <w:rPr>
          <w:rFonts w:ascii="Times New Roman" w:eastAsia="Calibri" w:hAnsi="Times New Roman" w:cs="Times New Roman"/>
          <w:i/>
          <w:snapToGrid w:val="0"/>
          <w:sz w:val="24"/>
          <w:szCs w:val="24"/>
        </w:rPr>
        <w:t>”</w:t>
      </w:r>
    </w:p>
    <w:p w:rsidR="00AE0A6C" w:rsidRPr="00AE0A6C" w:rsidRDefault="00AE0A6C" w:rsidP="00AE0A6C">
      <w:pPr>
        <w:spacing w:after="0" w:line="240" w:lineRule="auto"/>
        <w:jc w:val="center"/>
        <w:rPr>
          <w:rFonts w:ascii="Times New Roman" w:eastAsia="Times New Roman" w:hAnsi="Times New Roman" w:cs="Times New Roman"/>
          <w:sz w:val="24"/>
          <w:szCs w:val="24"/>
          <w:lang w:eastAsia="hu-HU"/>
        </w:rPr>
      </w:pPr>
    </w:p>
    <w:p w:rsidR="00AE0A6C" w:rsidRPr="00AE0A6C" w:rsidRDefault="00AE0A6C" w:rsidP="00AE0A6C">
      <w:pPr>
        <w:spacing w:after="0" w:line="240" w:lineRule="auto"/>
        <w:jc w:val="center"/>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tárgyú közbeszerzési eljárásban</w:t>
      </w:r>
    </w:p>
    <w:p w:rsidR="00AE0A6C" w:rsidRPr="00AE0A6C" w:rsidRDefault="00AE0A6C" w:rsidP="00AE0A6C">
      <w:pPr>
        <w:spacing w:after="0" w:line="240" w:lineRule="auto"/>
        <w:jc w:val="center"/>
        <w:rPr>
          <w:rFonts w:ascii="Times New Roman" w:eastAsia="Calibri" w:hAnsi="Times New Roman" w:cs="Times New Roman"/>
          <w:snapToGrid w:val="0"/>
          <w:sz w:val="24"/>
          <w:szCs w:val="24"/>
        </w:rPr>
      </w:pP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 xml:space="preserve">Alulírott </w:t>
      </w:r>
      <w:r w:rsidRPr="00AE0A6C">
        <w:rPr>
          <w:rFonts w:ascii="Times New Roman" w:eastAsia="Times New Roman" w:hAnsi="Times New Roman" w:cs="Times New Roman"/>
          <w:snapToGrid w:val="0"/>
          <w:sz w:val="24"/>
          <w:szCs w:val="24"/>
          <w:lang w:eastAsia="hu-HU"/>
        </w:rPr>
        <w:t>……………</w:t>
      </w:r>
      <w:r w:rsidRPr="00AE0A6C">
        <w:rPr>
          <w:rFonts w:ascii="Times New Roman" w:eastAsia="Times New Roman" w:hAnsi="Times New Roman" w:cs="Times New Roman"/>
          <w:sz w:val="24"/>
          <w:szCs w:val="24"/>
          <w:lang w:eastAsia="hu-HU"/>
        </w:rPr>
        <w:t xml:space="preserve">……………………….. (ajánlattevő), melyet képvisel: </w:t>
      </w:r>
      <w:r w:rsidRPr="00AE0A6C">
        <w:rPr>
          <w:rFonts w:ascii="Times New Roman" w:eastAsia="Times New Roman" w:hAnsi="Times New Roman" w:cs="Times New Roman"/>
          <w:snapToGrid w:val="0"/>
          <w:sz w:val="24"/>
          <w:szCs w:val="24"/>
          <w:lang w:eastAsia="hu-HU"/>
        </w:rPr>
        <w:t>……………</w:t>
      </w: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p>
    <w:p w:rsidR="00AE0A6C" w:rsidRPr="00AE0A6C" w:rsidRDefault="00AE0A6C" w:rsidP="00AE0A6C">
      <w:pPr>
        <w:spacing w:after="0" w:line="240" w:lineRule="auto"/>
        <w:jc w:val="center"/>
        <w:rPr>
          <w:rFonts w:ascii="Times New Roman" w:eastAsia="Times New Roman" w:hAnsi="Times New Roman" w:cs="Times New Roman"/>
          <w:b/>
          <w:sz w:val="24"/>
          <w:szCs w:val="24"/>
          <w:lang w:eastAsia="hu-HU"/>
        </w:rPr>
      </w:pPr>
      <w:r w:rsidRPr="00AE0A6C">
        <w:rPr>
          <w:rFonts w:ascii="Times New Roman" w:eastAsia="Times New Roman" w:hAnsi="Times New Roman" w:cs="Times New Roman"/>
          <w:b/>
          <w:spacing w:val="40"/>
          <w:sz w:val="24"/>
          <w:szCs w:val="24"/>
          <w:lang w:eastAsia="hu-HU"/>
        </w:rPr>
        <w:t>az alábbi nyilatkozatot teszem</w:t>
      </w:r>
      <w:r w:rsidRPr="00AE0A6C">
        <w:rPr>
          <w:rFonts w:ascii="Times New Roman" w:eastAsia="Times New Roman" w:hAnsi="Times New Roman" w:cs="Times New Roman"/>
          <w:b/>
          <w:sz w:val="24"/>
          <w:szCs w:val="24"/>
          <w:lang w:eastAsia="hu-HU"/>
        </w:rPr>
        <w:t>:</w:t>
      </w: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az ajánlat, illetve a beszerzési eljárás megnyerése esetén a Szerződés aláírására _______________________ jogosult. Amennyiben a szerződés aláírására jogosult nem azonos a cégjegyzésre jogosulttal, névre szóló meghatalmazása szükséges.</w:t>
      </w:r>
    </w:p>
    <w:p w:rsidR="00AE0A6C" w:rsidRPr="00AE0A6C" w:rsidRDefault="00AE0A6C" w:rsidP="00AE0A6C">
      <w:pPr>
        <w:spacing w:after="0" w:line="240" w:lineRule="auto"/>
        <w:ind w:left="567"/>
        <w:contextualSpacing/>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Tudomásul veszem, hogy az ajánlat elkészítésével és benyújtásával kapcsolatos összes költséget magának Ajánlattevőnek kell viselnie. Ajánlattevőnek nincs joga semmilyen, a közbeszerzési dokumentumokban kifejezetten megadott jogcímen kívül, egyéb – így különösen anyagi – igény érvényesítésére. A közbeszerzési eljárás eredményes vagy eredménytelen befejezésétől függetlenül, az Ajánlatkérővel szemben ezen költségekkel kapcsolatban semmilyen követelésnek nincs helye.</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Tudomásul veszem továbbá, hogy az Ajánlatkérő a benyújtott ajánlatokat nem tudja visszaszolgáltatni sem egészében, sem részeiben.</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Tudomásul veszem, hogy a közbeszerzési dokumentumokat a szellemi alkotásokról szóló jogszabályok oltalomban részesítik, másolása, a jelen eljárás keretein kívül történő bármilyen – változatlan vagy változtatott formában történő – felhasználása jogellenes.</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Tudomásul veszem, hogy az eljárás lezárásáig minden, az eljárással összefüggő kapcsolattartásra kizárólag írásban kerülhet sor. Az Ajánlatkérő visszautasít minden személyes vagy nem dokumentálható kapcsolattartási formát.</w:t>
      </w:r>
    </w:p>
    <w:p w:rsidR="00AE0A6C" w:rsidRPr="00AE0A6C" w:rsidRDefault="00AE0A6C" w:rsidP="00AE0A6C">
      <w:pPr>
        <w:spacing w:after="0" w:line="240" w:lineRule="auto"/>
        <w:ind w:left="567" w:hanging="425"/>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 Kbt. 66. § (6) bekezdés alapján alvállalkozót:</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 xml:space="preserve">nem kívánok igénybe venni. </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igénybe kívánok venni. (a megfelelő aláhúzandó)</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 xml:space="preserve">A Kbt. 66. § (6) bekezdés alapján a közbeszerzésnek az a része, amelynek teljesítéséhez igénybe kívánom venni:………………………………………………………. </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Az ajánlat benyújtásakor már ismert alvállalkozó(k): ………………………………</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i/>
          <w:sz w:val="24"/>
          <w:szCs w:val="24"/>
          <w:lang w:eastAsia="ar-SA"/>
        </w:rPr>
        <w:lastRenderedPageBreak/>
        <w:t>(Egy személyn</w:t>
      </w:r>
      <w:r w:rsidRPr="00AE0A6C">
        <w:rPr>
          <w:rFonts w:ascii="Times New Roman" w:eastAsia="Times New Roman" w:hAnsi="Times New Roman" w:cs="Times New Roman"/>
          <w:sz w:val="24"/>
          <w:szCs w:val="24"/>
          <w:lang w:eastAsia="ar-SA"/>
        </w:rPr>
        <w:t>e</w:t>
      </w:r>
      <w:r w:rsidRPr="00AE0A6C">
        <w:rPr>
          <w:rFonts w:ascii="Times New Roman" w:eastAsia="Times New Roman" w:hAnsi="Times New Roman" w:cs="Times New Roman"/>
          <w:i/>
          <w:sz w:val="24"/>
          <w:szCs w:val="24"/>
          <w:lang w:eastAsia="ar-SA"/>
        </w:rPr>
        <w:t>k vagy szervezetnek a szerződés teljesítésében való részvétele arányát az határozza meg, hogy milyen arányban részesül a beszerzés tárgyának általános forgalmi adó nélkül számított ellenértékéből.)</w:t>
      </w:r>
    </w:p>
    <w:p w:rsidR="00AE0A6C" w:rsidRPr="00AE0A6C" w:rsidRDefault="00AE0A6C" w:rsidP="00AE0A6C">
      <w:pPr>
        <w:spacing w:after="0" w:line="240" w:lineRule="auto"/>
        <w:ind w:left="567" w:hanging="425"/>
        <w:jc w:val="both"/>
        <w:rPr>
          <w:rFonts w:ascii="Times New Roman" w:eastAsia="Times New Roman" w:hAnsi="Times New Roman" w:cs="Times New Roman"/>
          <w:i/>
          <w:iCs/>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 Kbt. 65. § (7) bekezdése alapján nyilatkozom, hogy az alkalmasság igazolásához és a szerződés teljesítéséhez kapacitást nyújtó szervezete(ke)t:</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 xml:space="preserve">nem kívánok igénybe venni. </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igénybe kívánok venni. (a megfelelő aláhúzandó)</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07"/>
        <w:gridCol w:w="4696"/>
      </w:tblGrid>
      <w:tr w:rsidR="00AE0A6C" w:rsidRPr="00AE0A6C" w:rsidTr="00EE4901">
        <w:tc>
          <w:tcPr>
            <w:tcW w:w="3759" w:type="dxa"/>
            <w:vAlign w:val="center"/>
          </w:tcPr>
          <w:p w:rsidR="00AE0A6C" w:rsidRPr="00AE0A6C" w:rsidRDefault="00AE0A6C" w:rsidP="00AE0A6C">
            <w:pPr>
              <w:spacing w:after="0" w:line="240" w:lineRule="auto"/>
              <w:jc w:val="center"/>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 Kapacitást rendelkezésre bocsátó szervezet neve, címe:</w:t>
            </w:r>
          </w:p>
          <w:p w:rsidR="00AE0A6C" w:rsidRPr="00AE0A6C" w:rsidRDefault="00AE0A6C" w:rsidP="00AE0A6C">
            <w:pPr>
              <w:spacing w:after="0" w:line="240" w:lineRule="auto"/>
              <w:ind w:left="567" w:hanging="425"/>
              <w:jc w:val="center"/>
              <w:rPr>
                <w:rFonts w:ascii="Times New Roman" w:eastAsia="Times New Roman" w:hAnsi="Times New Roman" w:cs="Times New Roman"/>
                <w:sz w:val="24"/>
                <w:szCs w:val="24"/>
                <w:lang w:eastAsia="ar-SA"/>
              </w:rPr>
            </w:pPr>
          </w:p>
        </w:tc>
        <w:tc>
          <w:tcPr>
            <w:tcW w:w="4773" w:type="dxa"/>
            <w:vAlign w:val="center"/>
          </w:tcPr>
          <w:p w:rsidR="00AE0A6C" w:rsidRPr="00AE0A6C" w:rsidRDefault="00AE0A6C" w:rsidP="00AE0A6C">
            <w:pPr>
              <w:spacing w:after="0" w:line="240" w:lineRule="auto"/>
              <w:jc w:val="center"/>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Az alkalmassági feltétel, amelynek igazolásához a kapacitást nyújtó szervezet erőforrására támaszkodik (az eljárást megindító felhívás vonatkozó pontjának megjelölése):</w:t>
            </w:r>
          </w:p>
        </w:tc>
      </w:tr>
      <w:tr w:rsidR="00AE0A6C" w:rsidRPr="00AE0A6C" w:rsidTr="00EE4901">
        <w:tc>
          <w:tcPr>
            <w:tcW w:w="3759"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r>
      <w:tr w:rsidR="00AE0A6C" w:rsidRPr="00AE0A6C" w:rsidTr="00EE4901">
        <w:tc>
          <w:tcPr>
            <w:tcW w:w="3759"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r>
      <w:tr w:rsidR="00AE0A6C" w:rsidRPr="00AE0A6C" w:rsidTr="00EE4901">
        <w:tc>
          <w:tcPr>
            <w:tcW w:w="3759"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c>
          <w:tcPr>
            <w:tcW w:w="4773" w:type="dxa"/>
          </w:tcPr>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tc>
      </w:tr>
    </w:tbl>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 Kbt. 66. § (4) bekezdése alapján nyilatkozom, hogy a kis- és középvállalkozásokról, fejlődésük támogatásáról szóló 2004. évi XXXIV. törvény szerint vállalkozásom:</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mikrovállalkozásnak</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kisvállalkozásnak</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középvállalkozásnak minősül.</w:t>
      </w:r>
    </w:p>
    <w:p w:rsidR="00AE0A6C" w:rsidRPr="00AE0A6C" w:rsidRDefault="00AE0A6C" w:rsidP="00AE0A6C">
      <w:pPr>
        <w:numPr>
          <w:ilvl w:val="0"/>
          <w:numId w:val="1"/>
        </w:numPr>
        <w:spacing w:after="0" w:line="240" w:lineRule="auto"/>
        <w:ind w:left="567" w:firstLine="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 xml:space="preserve">nem tartozik a törvény hatálya alá. </w:t>
      </w:r>
      <w:r w:rsidRPr="00AE0A6C">
        <w:rPr>
          <w:rFonts w:ascii="Times New Roman" w:eastAsia="Times New Roman" w:hAnsi="Times New Roman" w:cs="Times New Roman"/>
          <w:i/>
          <w:sz w:val="24"/>
          <w:szCs w:val="24"/>
          <w:lang w:eastAsia="hu-HU"/>
        </w:rPr>
        <w:t>(a megfelelő aláhúzandó)</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 kifizetést az alábbi bankszámlára kérem teljesíteni (Bank megnevezése, számla száma):………………………………………………………………………………………………………</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Tudomásul veszem,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az adózás rendjéről szóló 2003. évi XCII. törvény (Art.)</w:t>
      </w:r>
      <w:r w:rsidRPr="00AE0A6C">
        <w:rPr>
          <w:rFonts w:ascii="Times New Roman" w:eastAsia="Times New Roman" w:hAnsi="Times New Roman" w:cs="Times New Roman"/>
          <w:sz w:val="24"/>
          <w:szCs w:val="24"/>
          <w:lang w:eastAsia="ar-SA"/>
        </w:rPr>
        <w:br/>
        <w:t>36/A § elfogadásáról.</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jelen eljárás során és nyertességem esetén a szerződés teljesítése során nevemben és alvállalkozóm nevében sem jár el a Kbt. 25. §-ban foglalt összeférhetetlenségi szabályokba ütköző személy.</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lastRenderedPageBreak/>
        <w:t>Nyilatkozom, hogy az ajánlat elektronikus adathordozón benyújtott (jelszó nélkül olvasható, de nem módosítható például .pdf file) példánya a papír alapú példánnyal megegyezik.</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a közbeszerzési dokumentumokban meghatározott műszaki követelmények és a szerződés tervezet elfogadásáról.</w:t>
      </w:r>
    </w:p>
    <w:p w:rsidR="00AE0A6C" w:rsidRPr="00AE0A6C" w:rsidRDefault="00AE0A6C" w:rsidP="00AE0A6C">
      <w:pPr>
        <w:spacing w:after="0" w:line="240" w:lineRule="auto"/>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 xml:space="preserve">Nyilatkozom, hogy az ajánlat benyújtásáig változásbejegyzési kérelmet nem nyújtottam be a cégbírósághoz. </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(Amennyiben változásbejegyzési kérelem került benyújtásra ezen nyilatkozatot nem kell benyújtani.)</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az ajánlatomban megadott ellenszolgáltatás tartalmaz a műszaki követelménynek megfelelő teljesítéssel felmerülő minden költséget, szolgáltatást, azokon felül egyéb költségek nem kerülnek felszámításra.</w:t>
      </w:r>
    </w:p>
    <w:p w:rsidR="00AE0A6C" w:rsidRPr="00AE0A6C" w:rsidRDefault="00AE0A6C" w:rsidP="00AE0A6C">
      <w:pPr>
        <w:spacing w:after="0" w:line="240" w:lineRule="auto"/>
        <w:ind w:left="567" w:hanging="425"/>
        <w:jc w:val="both"/>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legkésőbb a szerződés megkötésének időpontjában bejelentem az ajánlatkérőnek valamennyi olyan alvállalkozót, amely részt vesz a szerződés teljesítésében, és – ha a megelőző közbeszerzési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AE0A6C" w:rsidRPr="00AE0A6C" w:rsidRDefault="00AE0A6C" w:rsidP="00AE0A6C">
      <w:pPr>
        <w:spacing w:after="0" w:line="240" w:lineRule="auto"/>
        <w:ind w:left="720"/>
        <w:contextualSpacing/>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hogy az ajánlatom megfelel a Kbt. 73. § (4) bekezdése szerinti követelményeknek (azoknak a környezetvédelmi, szociális és munkajogi követelményeknek, amelyeket a jogszabályok, vagy kötelezően alkalmazandó kollektív szerződés, illetve a Kbt. 4. mellékletében felsorolt környezetvédelmi, szociális és munkajogi rendelkezések írnak elő.).</w:t>
      </w:r>
    </w:p>
    <w:p w:rsidR="00AE0A6C" w:rsidRPr="00AE0A6C" w:rsidRDefault="00AE0A6C" w:rsidP="00AE0A6C">
      <w:pPr>
        <w:spacing w:after="0" w:line="240" w:lineRule="auto"/>
        <w:ind w:left="720"/>
        <w:contextualSpacing/>
        <w:rPr>
          <w:rFonts w:ascii="Times New Roman" w:eastAsia="Times New Roman" w:hAnsi="Times New Roman" w:cs="Times New Roman"/>
          <w:sz w:val="24"/>
          <w:szCs w:val="24"/>
          <w:lang w:eastAsia="ar-SA"/>
        </w:rPr>
      </w:pPr>
    </w:p>
    <w:p w:rsidR="00AE0A6C" w:rsidRPr="00AE0A6C" w:rsidRDefault="00AE0A6C" w:rsidP="00AE0A6C">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foglalt kötelezettségek jogfolytonosak maradnak.</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r w:rsidRPr="00AE0A6C">
        <w:rPr>
          <w:rFonts w:ascii="Times New Roman" w:eastAsia="Times New Roman" w:hAnsi="Times New Roman" w:cs="Times New Roman"/>
          <w:sz w:val="24"/>
          <w:szCs w:val="24"/>
          <w:lang w:eastAsia="ar-SA"/>
        </w:rPr>
        <w:t>VAGY</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Nyilatkozom arról, hogy nem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 valamint arra, hogy a szerződés teljesítése közben a cég jogállásában bekövetkező bármely változás esetén is a Termékkodifikációs Záradékban (továbbiakban: Záradék) foglalt kötelezettségek jogfolytonosak maradnak.</w:t>
      </w:r>
    </w:p>
    <w:p w:rsidR="00CB5DF4" w:rsidRDefault="00CB5DF4" w:rsidP="00CB5DF4">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lang w:eastAsia="ar-SA" w:bidi="en-US"/>
        </w:rPr>
      </w:pPr>
      <w:r w:rsidRPr="00CB5DF4">
        <w:rPr>
          <w:rFonts w:ascii="Times New Roman" w:eastAsia="Times New Roman" w:hAnsi="Times New Roman" w:cs="Times New Roman"/>
          <w:sz w:val="24"/>
          <w:lang w:eastAsia="ar-SA" w:bidi="en-US"/>
        </w:rPr>
        <w:lastRenderedPageBreak/>
        <w:t xml:space="preserve">Nyilatkozom annak vállalásáról, hogy nyertességem esetén a bemutatott – az esetlegesen általam okozott rendezvénybiztosítási károk megtérítésére megkötött </w:t>
      </w:r>
      <w:r>
        <w:rPr>
          <w:rFonts w:ascii="Times New Roman" w:eastAsia="Times New Roman" w:hAnsi="Times New Roman" w:cs="Times New Roman"/>
          <w:sz w:val="24"/>
          <w:lang w:eastAsia="ar-SA" w:bidi="en-US"/>
        </w:rPr>
        <w:t xml:space="preserve">– </w:t>
      </w:r>
      <w:r w:rsidRPr="00CB5DF4">
        <w:rPr>
          <w:rFonts w:ascii="Times New Roman" w:eastAsia="Times New Roman" w:hAnsi="Times New Roman" w:cs="Times New Roman"/>
          <w:sz w:val="24"/>
          <w:lang w:eastAsia="ar-SA" w:bidi="en-US"/>
        </w:rPr>
        <w:t xml:space="preserve"> felelősségbiztosítást a szerződés teljes időtartama alatt azonos tartalommal és minimum azonos összegre vonatkozóan fenntartom.</w:t>
      </w:r>
    </w:p>
    <w:p w:rsidR="00CB5DF4" w:rsidRPr="00CB5DF4" w:rsidRDefault="00CB5DF4" w:rsidP="00CB5DF4">
      <w:pPr>
        <w:spacing w:after="0" w:line="240" w:lineRule="auto"/>
        <w:ind w:left="567"/>
        <w:contextualSpacing/>
        <w:jc w:val="both"/>
        <w:rPr>
          <w:rFonts w:ascii="Times New Roman" w:eastAsia="Times New Roman" w:hAnsi="Times New Roman" w:cs="Times New Roman"/>
          <w:sz w:val="24"/>
          <w:lang w:eastAsia="ar-SA" w:bidi="en-US"/>
        </w:rPr>
      </w:pPr>
    </w:p>
    <w:p w:rsidR="00CB5DF4" w:rsidRDefault="00CB5DF4" w:rsidP="00CB5DF4">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lang w:eastAsia="ar-SA" w:bidi="en-US"/>
        </w:rPr>
      </w:pPr>
      <w:r w:rsidRPr="00CB5DF4">
        <w:rPr>
          <w:rFonts w:ascii="Times New Roman" w:eastAsia="Times New Roman" w:hAnsi="Times New Roman" w:cs="Times New Roman"/>
          <w:sz w:val="24"/>
          <w:lang w:eastAsia="ar-SA" w:bidi="en-US"/>
        </w:rPr>
        <w:t>Nyilatkozom annak vállalásáról, hogy a rendezvények idején a biztonsági szolgálatot ellátó személyek formaruhát fognak viselni.</w:t>
      </w:r>
    </w:p>
    <w:p w:rsidR="00CB5DF4" w:rsidRPr="00CB5DF4" w:rsidRDefault="00CB5DF4" w:rsidP="00CB5DF4">
      <w:pPr>
        <w:spacing w:after="0" w:line="240" w:lineRule="auto"/>
        <w:ind w:left="567"/>
        <w:contextualSpacing/>
        <w:jc w:val="both"/>
        <w:rPr>
          <w:rFonts w:ascii="Times New Roman" w:eastAsia="Times New Roman" w:hAnsi="Times New Roman" w:cs="Times New Roman"/>
          <w:sz w:val="24"/>
          <w:lang w:eastAsia="ar-SA" w:bidi="en-US"/>
        </w:rPr>
      </w:pPr>
    </w:p>
    <w:p w:rsidR="00CB5DF4" w:rsidRPr="00CB5DF4" w:rsidRDefault="00CB5DF4" w:rsidP="00CB5DF4">
      <w:pPr>
        <w:numPr>
          <w:ilvl w:val="2"/>
          <w:numId w:val="2"/>
        </w:numPr>
        <w:tabs>
          <w:tab w:val="num" w:pos="567"/>
        </w:tabs>
        <w:spacing w:after="0" w:line="240" w:lineRule="auto"/>
        <w:ind w:left="567" w:hanging="425"/>
        <w:contextualSpacing/>
        <w:jc w:val="both"/>
        <w:rPr>
          <w:rFonts w:ascii="Times New Roman" w:eastAsia="Times New Roman" w:hAnsi="Times New Roman" w:cs="Times New Roman"/>
          <w:sz w:val="24"/>
          <w:lang w:eastAsia="ar-SA" w:bidi="en-US"/>
        </w:rPr>
      </w:pPr>
      <w:r w:rsidRPr="00CB5DF4">
        <w:rPr>
          <w:rFonts w:ascii="Times New Roman" w:eastAsia="Times New Roman" w:hAnsi="Times New Roman" w:cs="Times New Roman"/>
          <w:sz w:val="24"/>
          <w:lang w:eastAsia="ar-SA" w:bidi="en-US"/>
        </w:rPr>
        <w:t>Nyilatkozom annak tudomásul vételéről, hogy Ajánlatkérőnek jelen közbeszerzési eljárás eredményeképpen megkötésre kerülő szerződés alapján előre vállalt megrendelési kötelezettsége nincs. Tudomásul veszem, hogy amennyiben a szerződés teljesítési határidejének lejártakor az általam nyújtott szolgáltatások ellenért</w:t>
      </w:r>
      <w:r w:rsidR="00444CD7">
        <w:rPr>
          <w:rFonts w:ascii="Times New Roman" w:eastAsia="Times New Roman" w:hAnsi="Times New Roman" w:cs="Times New Roman"/>
          <w:sz w:val="24"/>
          <w:lang w:eastAsia="ar-SA" w:bidi="en-US"/>
        </w:rPr>
        <w:t xml:space="preserve">éke nem éri el a keretösszeget </w:t>
      </w:r>
      <w:r w:rsidRPr="00CB5DF4">
        <w:rPr>
          <w:rFonts w:ascii="Times New Roman" w:eastAsia="Times New Roman" w:hAnsi="Times New Roman" w:cs="Times New Roman"/>
          <w:sz w:val="24"/>
          <w:lang w:eastAsia="ar-SA" w:bidi="en-US"/>
        </w:rPr>
        <w:t>úgy a szerződés nem maradéktalan teljesüléséből eredő bevételkiesés az Ajánlattevő kockázatát képezi. Kijelentem, hogy a szerződés megkötését megelőző közbeszerzési eljárás során a jelen pontban meghatározott vállalkozói kockázatviselés ismeretében nyújtottam be ajánlatomat, és határoztam meg annak tartalmát. Kijelentem, hogy nem élek az Ajánlatkérővel szemben semmilyen kártérítési vagy egyéb igénnyel a szerződés nem maradéktalan teljesüléséből eredő bevételkiesés miatt.</w:t>
      </w:r>
    </w:p>
    <w:p w:rsidR="00AE0A6C" w:rsidRPr="00AE0A6C" w:rsidRDefault="00AE0A6C" w:rsidP="00AE0A6C">
      <w:pPr>
        <w:spacing w:after="0" w:line="240" w:lineRule="auto"/>
        <w:ind w:left="567"/>
        <w:jc w:val="both"/>
        <w:rPr>
          <w:rFonts w:ascii="Times New Roman" w:eastAsia="Times New Roman" w:hAnsi="Times New Roman" w:cs="Times New Roman"/>
          <w:sz w:val="24"/>
          <w:szCs w:val="24"/>
          <w:lang w:eastAsia="ar-SA"/>
        </w:rPr>
      </w:pPr>
    </w:p>
    <w:p w:rsidR="00AE0A6C" w:rsidRPr="00AE0A6C" w:rsidRDefault="00AE0A6C" w:rsidP="00AE0A6C">
      <w:pPr>
        <w:spacing w:after="0" w:line="240" w:lineRule="auto"/>
        <w:ind w:left="567"/>
        <w:contextualSpacing/>
        <w:jc w:val="both"/>
        <w:rPr>
          <w:rFonts w:ascii="Times New Roman" w:eastAsia="Times New Roman" w:hAnsi="Times New Roman" w:cs="Times New Roman"/>
          <w:sz w:val="24"/>
          <w:szCs w:val="24"/>
          <w:lang w:eastAsia="hu-HU"/>
        </w:rPr>
      </w:pPr>
    </w:p>
    <w:p w:rsidR="00AE0A6C" w:rsidRPr="00AE0A6C" w:rsidRDefault="00AE0A6C" w:rsidP="00AE0A6C">
      <w:pPr>
        <w:spacing w:after="0" w:line="240" w:lineRule="auto"/>
        <w:ind w:left="567"/>
        <w:jc w:val="both"/>
        <w:rPr>
          <w:rFonts w:ascii="Times New Roman" w:eastAsia="Times New Roman" w:hAnsi="Times New Roman" w:cs="Times New Roman"/>
          <w:sz w:val="24"/>
          <w:szCs w:val="24"/>
          <w:highlight w:val="yellow"/>
          <w:lang w:eastAsia="hu-HU"/>
        </w:rPr>
      </w:pP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Kelt:</w:t>
      </w:r>
    </w:p>
    <w:p w:rsidR="00AE0A6C" w:rsidRPr="00AE0A6C" w:rsidRDefault="00AE0A6C" w:rsidP="00AE0A6C">
      <w:pPr>
        <w:spacing w:after="0" w:line="240" w:lineRule="auto"/>
        <w:jc w:val="center"/>
        <w:outlineLvl w:val="0"/>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P. H.</w:t>
      </w:r>
    </w:p>
    <w:p w:rsidR="00AE0A6C" w:rsidRPr="00AE0A6C" w:rsidRDefault="00AE0A6C" w:rsidP="00AE0A6C">
      <w:pPr>
        <w:spacing w:after="0" w:line="240" w:lineRule="auto"/>
        <w:jc w:val="right"/>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t>...................................................</w:t>
      </w: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r>
      <w:r w:rsidRPr="00AE0A6C">
        <w:rPr>
          <w:rFonts w:ascii="Times New Roman" w:eastAsia="Times New Roman" w:hAnsi="Times New Roman" w:cs="Times New Roman"/>
          <w:sz w:val="24"/>
          <w:szCs w:val="24"/>
          <w:lang w:eastAsia="hu-HU"/>
        </w:rPr>
        <w:tab/>
        <w:t xml:space="preserve">      cégjegyzésre/aláírásra jogosult</w:t>
      </w: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p>
    <w:p w:rsidR="00AE0A6C" w:rsidRPr="00AE0A6C" w:rsidRDefault="00AE0A6C" w:rsidP="00AE0A6C">
      <w:pPr>
        <w:spacing w:after="0" w:line="240" w:lineRule="auto"/>
        <w:jc w:val="both"/>
        <w:rPr>
          <w:rFonts w:ascii="Times New Roman" w:eastAsia="Times New Roman" w:hAnsi="Times New Roman" w:cs="Times New Roman"/>
          <w:sz w:val="24"/>
          <w:szCs w:val="24"/>
          <w:lang w:eastAsia="hu-HU"/>
        </w:rPr>
      </w:pPr>
      <w:r w:rsidRPr="00AE0A6C">
        <w:rPr>
          <w:rFonts w:ascii="Times New Roman" w:eastAsia="Times New Roman" w:hAnsi="Times New Roman" w:cs="Times New Roman"/>
          <w:b/>
          <w:sz w:val="24"/>
          <w:szCs w:val="24"/>
          <w:lang w:eastAsia="hu-HU"/>
        </w:rPr>
        <w:t>Megjegyzés</w:t>
      </w:r>
      <w:r w:rsidRPr="00AE0A6C">
        <w:rPr>
          <w:rFonts w:ascii="Times New Roman" w:eastAsia="Times New Roman" w:hAnsi="Times New Roman" w:cs="Times New Roman"/>
          <w:sz w:val="24"/>
          <w:szCs w:val="24"/>
          <w:lang w:eastAsia="hu-HU"/>
        </w:rPr>
        <w:t xml:space="preserve">: Közös ajánlattétel esetén valamennyi ajánlattevő köteles </w:t>
      </w:r>
      <w:r w:rsidR="00CB5DF4">
        <w:rPr>
          <w:rFonts w:ascii="Times New Roman" w:eastAsia="Times New Roman" w:hAnsi="Times New Roman" w:cs="Times New Roman"/>
          <w:sz w:val="24"/>
          <w:szCs w:val="24"/>
          <w:lang w:eastAsia="hu-HU"/>
        </w:rPr>
        <w:t xml:space="preserve">az 1., 5., 6., </w:t>
      </w:r>
      <w:r w:rsidR="0078391F">
        <w:rPr>
          <w:rFonts w:ascii="Times New Roman" w:eastAsia="Times New Roman" w:hAnsi="Times New Roman" w:cs="Times New Roman"/>
          <w:sz w:val="24"/>
          <w:szCs w:val="24"/>
          <w:lang w:eastAsia="hu-HU"/>
        </w:rPr>
        <w:t>7</w:t>
      </w:r>
      <w:r w:rsidR="00CB5DF4">
        <w:rPr>
          <w:rFonts w:ascii="Times New Roman" w:eastAsia="Times New Roman" w:hAnsi="Times New Roman" w:cs="Times New Roman"/>
          <w:sz w:val="24"/>
          <w:szCs w:val="24"/>
          <w:lang w:eastAsia="hu-HU"/>
        </w:rPr>
        <w:t xml:space="preserve">., </w:t>
      </w:r>
      <w:r w:rsidR="0078391F">
        <w:rPr>
          <w:rFonts w:ascii="Times New Roman" w:eastAsia="Times New Roman" w:hAnsi="Times New Roman" w:cs="Times New Roman"/>
          <w:sz w:val="24"/>
          <w:szCs w:val="24"/>
          <w:lang w:eastAsia="hu-HU"/>
        </w:rPr>
        <w:t>8</w:t>
      </w:r>
      <w:r w:rsidR="00CB5DF4">
        <w:rPr>
          <w:rFonts w:ascii="Times New Roman" w:eastAsia="Times New Roman" w:hAnsi="Times New Roman" w:cs="Times New Roman"/>
          <w:sz w:val="24"/>
          <w:szCs w:val="24"/>
          <w:lang w:eastAsia="hu-HU"/>
        </w:rPr>
        <w:t xml:space="preserve">. </w:t>
      </w:r>
      <w:r w:rsidRPr="00AE0A6C">
        <w:rPr>
          <w:rFonts w:ascii="Times New Roman" w:eastAsia="Times New Roman" w:hAnsi="Times New Roman" w:cs="Times New Roman"/>
          <w:sz w:val="24"/>
          <w:szCs w:val="24"/>
          <w:lang w:eastAsia="hu-HU"/>
        </w:rPr>
        <w:t>nyilatkozatokat külön-külön megtenni.</w:t>
      </w:r>
    </w:p>
    <w:p w:rsidR="004525FD" w:rsidRDefault="004525FD">
      <w:r>
        <w:br w:type="page"/>
      </w:r>
    </w:p>
    <w:p w:rsidR="004525FD" w:rsidRDefault="004525FD" w:rsidP="004525FD">
      <w:pPr>
        <w:spacing w:before="100" w:beforeAutospacing="1" w:after="100" w:afterAutospacing="1" w:line="240" w:lineRule="auto"/>
        <w:jc w:val="center"/>
        <w:rPr>
          <w:rFonts w:ascii="Times" w:eastAsia="Times New Roman" w:hAnsi="Times" w:cs="Times"/>
          <w:b/>
          <w:bCs/>
          <w:color w:val="000000"/>
          <w:sz w:val="24"/>
          <w:szCs w:val="24"/>
          <w:lang w:eastAsia="hu-HU"/>
        </w:rPr>
      </w:pPr>
      <w:r w:rsidRPr="00EA7639">
        <w:rPr>
          <w:rFonts w:ascii="Times" w:eastAsia="Times New Roman" w:hAnsi="Times" w:cs="Times"/>
          <w:b/>
          <w:bCs/>
          <w:color w:val="000000"/>
          <w:sz w:val="24"/>
          <w:szCs w:val="24"/>
          <w:lang w:eastAsia="hu-HU"/>
        </w:rPr>
        <w:lastRenderedPageBreak/>
        <w:t>NYILATKOZAT</w:t>
      </w:r>
    </w:p>
    <w:p w:rsidR="00EA7639" w:rsidRPr="00EA7639" w:rsidRDefault="00EA7639" w:rsidP="004525FD">
      <w:pPr>
        <w:spacing w:before="100" w:beforeAutospacing="1" w:after="100" w:afterAutospacing="1" w:line="240" w:lineRule="auto"/>
        <w:jc w:val="center"/>
        <w:rPr>
          <w:rFonts w:ascii="Times" w:eastAsia="Times New Roman" w:hAnsi="Times" w:cs="Times"/>
          <w:b/>
          <w:bCs/>
          <w:color w:val="000000"/>
          <w:sz w:val="24"/>
          <w:szCs w:val="24"/>
          <w:lang w:eastAsia="hu-HU"/>
        </w:rPr>
      </w:pPr>
      <w:r w:rsidRPr="00EA7639">
        <w:rPr>
          <w:rFonts w:ascii="Times" w:eastAsia="Times New Roman" w:hAnsi="Times" w:cs="Times"/>
          <w:b/>
          <w:bCs/>
          <w:color w:val="000000"/>
          <w:sz w:val="24"/>
          <w:szCs w:val="24"/>
          <w:lang w:eastAsia="hu-HU"/>
        </w:rPr>
        <w:t>A Kbt. 66. § (2) bekezdése szerint</w:t>
      </w:r>
    </w:p>
    <w:p w:rsidR="004525FD" w:rsidRPr="00EA7639" w:rsidRDefault="004525FD" w:rsidP="004525FD">
      <w:pPr>
        <w:suppressAutoHyphens/>
        <w:spacing w:after="0" w:line="240" w:lineRule="auto"/>
        <w:jc w:val="center"/>
        <w:rPr>
          <w:rFonts w:ascii="Times New Roman" w:eastAsia="Times New Roman" w:hAnsi="Times New Roman" w:cs="Times New Roman"/>
          <w:b/>
          <w:kern w:val="28"/>
          <w:sz w:val="24"/>
          <w:szCs w:val="24"/>
          <w:lang w:eastAsia="hu-HU"/>
        </w:rPr>
      </w:pPr>
    </w:p>
    <w:p w:rsidR="004525FD" w:rsidRPr="00EA7639" w:rsidRDefault="004525FD" w:rsidP="004525FD">
      <w:pPr>
        <w:spacing w:after="0" w:line="240" w:lineRule="auto"/>
        <w:jc w:val="center"/>
        <w:rPr>
          <w:rFonts w:ascii="Times New Roman" w:eastAsia="Times New Roman" w:hAnsi="Times New Roman" w:cs="Times New Roman"/>
          <w:i/>
          <w:color w:val="000000" w:themeColor="text1"/>
          <w:sz w:val="24"/>
          <w:szCs w:val="24"/>
          <w:lang w:eastAsia="hu-HU"/>
        </w:rPr>
      </w:pPr>
      <w:r w:rsidRPr="00EA7639">
        <w:rPr>
          <w:rFonts w:ascii="Times New Roman" w:eastAsia="Times New Roman" w:hAnsi="Times New Roman" w:cs="Times New Roman"/>
          <w:i/>
          <w:color w:val="000000" w:themeColor="text1"/>
          <w:sz w:val="24"/>
          <w:szCs w:val="24"/>
          <w:lang w:eastAsia="hu-HU"/>
        </w:rPr>
        <w:t>„A HM NRH által 2016. október 15-től 2017. december 31-ig megvalósulásra kerülő, 1432/2014. (VII. 31.) Korm. határozatban megjelölt nemzeti ünnepekhez és kiemelt fontosságú rendezvényekhez kapcsolódó technikai, logisztikai, biztonsági tervezési és kivitelezési szolgáltatások”</w:t>
      </w:r>
    </w:p>
    <w:p w:rsidR="004525FD" w:rsidRPr="00EA7639" w:rsidRDefault="004525FD" w:rsidP="004525FD">
      <w:pPr>
        <w:spacing w:after="0" w:line="240" w:lineRule="auto"/>
        <w:jc w:val="both"/>
        <w:rPr>
          <w:rFonts w:ascii="Times New Roman" w:eastAsia="Calibri" w:hAnsi="Times New Roman" w:cs="Times New Roman"/>
          <w:snapToGrid w:val="0"/>
          <w:sz w:val="24"/>
          <w:szCs w:val="24"/>
        </w:rPr>
      </w:pPr>
    </w:p>
    <w:p w:rsidR="004525FD" w:rsidRPr="00EA7639" w:rsidRDefault="004525FD" w:rsidP="004525FD">
      <w:pPr>
        <w:spacing w:after="0" w:line="240" w:lineRule="auto"/>
        <w:jc w:val="both"/>
        <w:rPr>
          <w:rFonts w:ascii="Times New Roman" w:eastAsia="Calibri" w:hAnsi="Times New Roman" w:cs="Times New Roman"/>
          <w:snapToGrid w:val="0"/>
          <w:sz w:val="24"/>
          <w:szCs w:val="24"/>
        </w:rPr>
      </w:pPr>
    </w:p>
    <w:p w:rsidR="004525FD" w:rsidRPr="00EA7639" w:rsidRDefault="004525FD" w:rsidP="004525FD">
      <w:pPr>
        <w:spacing w:after="0" w:line="240" w:lineRule="auto"/>
        <w:jc w:val="center"/>
        <w:rPr>
          <w:rFonts w:ascii="Times New Roman" w:eastAsia="Times New Roman" w:hAnsi="Times New Roman" w:cs="Times New Roman"/>
          <w:sz w:val="24"/>
          <w:szCs w:val="24"/>
          <w:lang w:eastAsia="hu-HU"/>
        </w:rPr>
      </w:pPr>
      <w:r w:rsidRPr="00EA7639">
        <w:rPr>
          <w:rFonts w:ascii="Times New Roman" w:eastAsia="Times New Roman" w:hAnsi="Times New Roman" w:cs="Times New Roman"/>
          <w:sz w:val="24"/>
          <w:szCs w:val="24"/>
          <w:lang w:eastAsia="hu-HU"/>
        </w:rPr>
        <w:t xml:space="preserve">Alulírott </w:t>
      </w:r>
      <w:r w:rsidRPr="00EA7639">
        <w:rPr>
          <w:rFonts w:ascii="Times New Roman" w:eastAsia="Times New Roman" w:hAnsi="Times New Roman" w:cs="Times New Roman"/>
          <w:snapToGrid w:val="0"/>
          <w:sz w:val="24"/>
          <w:szCs w:val="24"/>
          <w:lang w:eastAsia="hu-HU"/>
        </w:rPr>
        <w:t>……………</w:t>
      </w:r>
      <w:r w:rsidRPr="00EA7639">
        <w:rPr>
          <w:rFonts w:ascii="Times New Roman" w:eastAsia="Times New Roman" w:hAnsi="Times New Roman" w:cs="Times New Roman"/>
          <w:sz w:val="24"/>
          <w:szCs w:val="24"/>
          <w:lang w:eastAsia="hu-HU"/>
        </w:rPr>
        <w:t xml:space="preserve">……………………….. (ajánlattevő), melyet képvisel: </w:t>
      </w:r>
      <w:r w:rsidRPr="00EA7639">
        <w:rPr>
          <w:rFonts w:ascii="Times New Roman" w:eastAsia="Times New Roman" w:hAnsi="Times New Roman" w:cs="Times New Roman"/>
          <w:snapToGrid w:val="0"/>
          <w:sz w:val="24"/>
          <w:szCs w:val="24"/>
          <w:lang w:eastAsia="hu-HU"/>
        </w:rPr>
        <w:t>……………</w:t>
      </w:r>
    </w:p>
    <w:p w:rsidR="004525FD" w:rsidRPr="00EA7639" w:rsidRDefault="004525FD" w:rsidP="004525FD">
      <w:pPr>
        <w:spacing w:after="0" w:line="240" w:lineRule="auto"/>
        <w:jc w:val="both"/>
        <w:rPr>
          <w:rFonts w:ascii="Times New Roman" w:eastAsia="Times New Roman" w:hAnsi="Times New Roman" w:cs="Times New Roman"/>
          <w:sz w:val="24"/>
          <w:szCs w:val="24"/>
          <w:lang w:eastAsia="hu-HU"/>
        </w:rPr>
      </w:pPr>
    </w:p>
    <w:p w:rsidR="004525FD" w:rsidRPr="00EA7639" w:rsidRDefault="004525FD" w:rsidP="004525FD">
      <w:pPr>
        <w:spacing w:after="0" w:line="240" w:lineRule="auto"/>
        <w:jc w:val="center"/>
        <w:rPr>
          <w:rFonts w:ascii="Times New Roman" w:eastAsia="Times New Roman" w:hAnsi="Times New Roman" w:cs="Times New Roman"/>
          <w:b/>
          <w:sz w:val="24"/>
          <w:szCs w:val="24"/>
          <w:lang w:eastAsia="hu-HU"/>
        </w:rPr>
      </w:pPr>
      <w:r w:rsidRPr="00EA7639">
        <w:rPr>
          <w:rFonts w:ascii="Times New Roman" w:eastAsia="Times New Roman" w:hAnsi="Times New Roman" w:cs="Times New Roman"/>
          <w:b/>
          <w:spacing w:val="40"/>
          <w:sz w:val="24"/>
          <w:szCs w:val="24"/>
          <w:lang w:eastAsia="hu-HU"/>
        </w:rPr>
        <w:t>az alábbi nyilatkozatot teszem</w:t>
      </w:r>
      <w:r w:rsidRPr="00EA7639">
        <w:rPr>
          <w:rFonts w:ascii="Times New Roman" w:eastAsia="Times New Roman" w:hAnsi="Times New Roman" w:cs="Times New Roman"/>
          <w:b/>
          <w:sz w:val="24"/>
          <w:szCs w:val="24"/>
          <w:lang w:eastAsia="hu-HU"/>
        </w:rPr>
        <w:t>:</w:t>
      </w:r>
    </w:p>
    <w:p w:rsidR="004525FD" w:rsidRPr="00EA7639" w:rsidRDefault="004525FD" w:rsidP="004525FD">
      <w:pPr>
        <w:suppressAutoHyphens/>
        <w:spacing w:after="0" w:line="240" w:lineRule="auto"/>
        <w:ind w:firstLine="709"/>
        <w:jc w:val="both"/>
        <w:rPr>
          <w:rFonts w:ascii="Times" w:eastAsia="Times New Roman" w:hAnsi="Times" w:cs="Times"/>
          <w:b/>
          <w:bCs/>
          <w:color w:val="000000"/>
          <w:sz w:val="24"/>
          <w:szCs w:val="24"/>
          <w:lang w:eastAsia="hu-HU"/>
        </w:rPr>
      </w:pPr>
    </w:p>
    <w:p w:rsidR="004525FD" w:rsidRPr="00EA7639" w:rsidRDefault="004525FD" w:rsidP="004525FD">
      <w:pPr>
        <w:contextualSpacing/>
        <w:jc w:val="both"/>
        <w:rPr>
          <w:rFonts w:ascii="Times New Roman" w:eastAsia="Times New Roman" w:hAnsi="Times New Roman" w:cs="Times New Roman"/>
          <w:sz w:val="24"/>
          <w:szCs w:val="24"/>
          <w:lang w:eastAsia="ar-SA"/>
        </w:rPr>
      </w:pPr>
    </w:p>
    <w:p w:rsidR="004525FD" w:rsidRPr="00EA7639" w:rsidRDefault="004525FD" w:rsidP="004525FD">
      <w:pPr>
        <w:contextualSpacing/>
        <w:jc w:val="both"/>
        <w:rPr>
          <w:rFonts w:ascii="Times New Roman" w:eastAsia="Times New Roman" w:hAnsi="Times New Roman" w:cs="Times New Roman"/>
          <w:sz w:val="24"/>
          <w:szCs w:val="24"/>
          <w:lang w:eastAsia="ar-SA"/>
        </w:rPr>
      </w:pPr>
      <w:r w:rsidRPr="00EA7639">
        <w:rPr>
          <w:rFonts w:ascii="Times New Roman" w:eastAsia="Times New Roman" w:hAnsi="Times New Roman" w:cs="Times New Roman"/>
          <w:sz w:val="24"/>
          <w:szCs w:val="24"/>
          <w:lang w:eastAsia="ar-SA"/>
        </w:rPr>
        <w:t>A Kbt. 66. § (2) bekezdése alapján kifejezett nyilatkozatot teszek az ajánlati felhívás feltételeire, a szerződés megkötésére és teljesítésére, valamint a kért ellenszolgáltatásra vonatkozóan.</w:t>
      </w:r>
    </w:p>
    <w:p w:rsidR="004525FD" w:rsidRPr="00EA7639" w:rsidRDefault="004525FD" w:rsidP="004525FD">
      <w:pPr>
        <w:suppressAutoHyphens/>
        <w:spacing w:after="0" w:line="240" w:lineRule="auto"/>
        <w:ind w:firstLine="709"/>
        <w:jc w:val="both"/>
        <w:rPr>
          <w:rFonts w:ascii="Times" w:eastAsia="Times New Roman" w:hAnsi="Times" w:cs="Times"/>
          <w:b/>
          <w:bCs/>
          <w:color w:val="000000"/>
          <w:sz w:val="24"/>
          <w:szCs w:val="24"/>
          <w:lang w:eastAsia="hu-HU"/>
        </w:rPr>
      </w:pPr>
    </w:p>
    <w:p w:rsidR="004525FD" w:rsidRPr="00EA7639" w:rsidRDefault="004525FD" w:rsidP="004525FD">
      <w:pPr>
        <w:suppressAutoHyphens/>
        <w:spacing w:after="0" w:line="240" w:lineRule="auto"/>
        <w:ind w:firstLine="709"/>
        <w:jc w:val="both"/>
        <w:rPr>
          <w:rFonts w:ascii="Times" w:eastAsia="Times New Roman" w:hAnsi="Times" w:cs="Times"/>
          <w:b/>
          <w:bCs/>
          <w:color w:val="000000"/>
          <w:sz w:val="24"/>
          <w:szCs w:val="24"/>
          <w:lang w:eastAsia="hu-HU"/>
        </w:rPr>
      </w:pPr>
    </w:p>
    <w:p w:rsidR="004525FD" w:rsidRPr="00EA7639" w:rsidRDefault="004525FD" w:rsidP="004525FD">
      <w:pPr>
        <w:tabs>
          <w:tab w:val="left" w:pos="0"/>
        </w:tabs>
        <w:spacing w:after="0" w:line="240" w:lineRule="auto"/>
        <w:rPr>
          <w:rFonts w:ascii="Times New Roman" w:eastAsia="Times New Roman" w:hAnsi="Times New Roman" w:cs="Times New Roman"/>
          <w:sz w:val="24"/>
          <w:szCs w:val="24"/>
          <w:lang w:eastAsia="hu-HU"/>
        </w:rPr>
      </w:pPr>
      <w:r w:rsidRPr="00EA7639">
        <w:rPr>
          <w:rFonts w:ascii="Times New Roman" w:eastAsia="Times New Roman" w:hAnsi="Times New Roman" w:cs="Times New Roman"/>
          <w:sz w:val="24"/>
          <w:szCs w:val="24"/>
          <w:lang w:eastAsia="hu-HU"/>
        </w:rPr>
        <w:t>Kelt: ………………, 2016. …………… „…”</w:t>
      </w:r>
    </w:p>
    <w:p w:rsidR="004525FD" w:rsidRPr="00EA7639" w:rsidRDefault="004525FD" w:rsidP="004525FD">
      <w:pPr>
        <w:spacing w:before="60" w:after="60" w:line="280" w:lineRule="exact"/>
        <w:ind w:left="720"/>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4525FD" w:rsidRPr="00EA7639" w:rsidTr="00100D4C">
        <w:tc>
          <w:tcPr>
            <w:tcW w:w="4819" w:type="dxa"/>
          </w:tcPr>
          <w:p w:rsidR="004525FD" w:rsidRPr="00EA7639" w:rsidRDefault="004525FD" w:rsidP="004525FD">
            <w:pPr>
              <w:spacing w:before="60" w:after="60" w:line="280" w:lineRule="exact"/>
              <w:jc w:val="center"/>
              <w:rPr>
                <w:rFonts w:ascii="Times New Roman" w:eastAsia="Times New Roman" w:hAnsi="Times New Roman" w:cs="Times New Roman"/>
                <w:sz w:val="24"/>
                <w:szCs w:val="24"/>
                <w:lang w:eastAsia="hu-HU"/>
              </w:rPr>
            </w:pPr>
            <w:r w:rsidRPr="00EA7639">
              <w:rPr>
                <w:rFonts w:ascii="Times New Roman" w:eastAsia="Times New Roman" w:hAnsi="Times New Roman" w:cs="Times New Roman"/>
                <w:sz w:val="24"/>
                <w:szCs w:val="24"/>
                <w:lang w:eastAsia="hu-HU"/>
              </w:rPr>
              <w:t>………………………………</w:t>
            </w:r>
          </w:p>
        </w:tc>
      </w:tr>
      <w:tr w:rsidR="004525FD" w:rsidRPr="004525FD" w:rsidTr="00100D4C">
        <w:tc>
          <w:tcPr>
            <w:tcW w:w="4819" w:type="dxa"/>
          </w:tcPr>
          <w:p w:rsidR="004525FD" w:rsidRPr="004525FD" w:rsidRDefault="004525FD" w:rsidP="004525FD">
            <w:pPr>
              <w:spacing w:before="60" w:after="60" w:line="280" w:lineRule="exact"/>
              <w:jc w:val="center"/>
              <w:rPr>
                <w:rFonts w:ascii="Times New Roman" w:eastAsia="Times New Roman" w:hAnsi="Times New Roman" w:cs="Times New Roman"/>
                <w:sz w:val="24"/>
                <w:szCs w:val="24"/>
                <w:lang w:eastAsia="hu-HU"/>
              </w:rPr>
            </w:pPr>
            <w:r w:rsidRPr="00EA7639">
              <w:rPr>
                <w:rFonts w:ascii="Times New Roman" w:eastAsia="Times New Roman" w:hAnsi="Times New Roman" w:cs="Times New Roman"/>
                <w:sz w:val="24"/>
                <w:szCs w:val="24"/>
                <w:lang w:eastAsia="hu-HU"/>
              </w:rPr>
              <w:t>cégszerű aláírás</w:t>
            </w:r>
          </w:p>
        </w:tc>
      </w:tr>
    </w:tbl>
    <w:p w:rsidR="00403E3A" w:rsidRDefault="00403E3A"/>
    <w:p w:rsidR="00403E3A" w:rsidRDefault="00403E3A">
      <w:r>
        <w:br w:type="page"/>
      </w:r>
    </w:p>
    <w:p w:rsidR="00403E3A" w:rsidRPr="00403E3A" w:rsidRDefault="00403E3A" w:rsidP="00403E3A">
      <w:pPr>
        <w:tabs>
          <w:tab w:val="left" w:pos="0"/>
        </w:tabs>
        <w:spacing w:after="0" w:line="240" w:lineRule="auto"/>
        <w:jc w:val="center"/>
        <w:rPr>
          <w:rFonts w:ascii="Times New Roman" w:eastAsia="Times New Roman" w:hAnsi="Times New Roman" w:cs="Times New Roman"/>
          <w:b/>
          <w:caps/>
          <w:sz w:val="24"/>
          <w:szCs w:val="24"/>
          <w:lang w:eastAsia="hu-HU"/>
        </w:rPr>
      </w:pPr>
      <w:r w:rsidRPr="00403E3A">
        <w:rPr>
          <w:rFonts w:ascii="Times New Roman" w:eastAsia="Times New Roman" w:hAnsi="Times New Roman" w:cs="Times New Roman"/>
          <w:b/>
          <w:caps/>
          <w:sz w:val="24"/>
          <w:szCs w:val="24"/>
          <w:lang w:eastAsia="hu-HU"/>
        </w:rPr>
        <w:lastRenderedPageBreak/>
        <w:t>Nyilatkozat Az AJÁNLATI FELHÍVÁS iii. 1. 1.) Pontja Szerinti kizáró okokról</w:t>
      </w:r>
    </w:p>
    <w:p w:rsidR="00403E3A" w:rsidRPr="00403E3A" w:rsidRDefault="00403E3A" w:rsidP="00403E3A">
      <w:pPr>
        <w:tabs>
          <w:tab w:val="left" w:pos="0"/>
        </w:tabs>
        <w:spacing w:after="0" w:line="240" w:lineRule="auto"/>
        <w:jc w:val="center"/>
        <w:rPr>
          <w:rFonts w:ascii="Times New Roman" w:eastAsia="Times New Roman" w:hAnsi="Times New Roman" w:cs="Times New Roman"/>
          <w:b/>
          <w:sz w:val="24"/>
          <w:szCs w:val="24"/>
          <w:lang w:eastAsia="hu-HU"/>
        </w:rPr>
      </w:pPr>
      <w:r w:rsidRPr="00403E3A">
        <w:rPr>
          <w:rFonts w:ascii="Times New Roman" w:eastAsia="Times New Roman" w:hAnsi="Times New Roman" w:cs="Times New Roman"/>
          <w:b/>
          <w:sz w:val="24"/>
          <w:szCs w:val="24"/>
          <w:lang w:eastAsia="hu-HU"/>
        </w:rPr>
        <w:t>a Kbt. 62. § (1) bekezdés kb) pont</w:t>
      </w:r>
    </w:p>
    <w:p w:rsidR="00403E3A" w:rsidRPr="00403E3A" w:rsidRDefault="00403E3A" w:rsidP="00403E3A">
      <w:pPr>
        <w:tabs>
          <w:tab w:val="left" w:pos="0"/>
        </w:tabs>
        <w:spacing w:after="0" w:line="240" w:lineRule="auto"/>
        <w:rPr>
          <w:rFonts w:ascii="Times New Roman" w:eastAsia="Times New Roman" w:hAnsi="Times New Roman" w:cs="Times New Roman"/>
          <w:sz w:val="24"/>
          <w:szCs w:val="24"/>
          <w:lang w:eastAsia="hu-HU"/>
        </w:rPr>
      </w:pPr>
    </w:p>
    <w:p w:rsidR="00403E3A" w:rsidRPr="00403E3A" w:rsidRDefault="00403E3A" w:rsidP="00403E3A">
      <w:pPr>
        <w:spacing w:after="0" w:line="240" w:lineRule="auto"/>
        <w:ind w:firstLine="487"/>
        <w:jc w:val="center"/>
        <w:rPr>
          <w:rFonts w:ascii="Times New Roman" w:eastAsia="Times New Roman" w:hAnsi="Times New Roman" w:cs="Times New Roman"/>
          <w:i/>
          <w:sz w:val="24"/>
          <w:szCs w:val="24"/>
          <w:lang w:eastAsia="hu-HU"/>
        </w:rPr>
      </w:pPr>
      <w:r w:rsidRPr="00403E3A">
        <w:rPr>
          <w:rFonts w:ascii="Times New Roman" w:eastAsia="Times New Roman" w:hAnsi="Times New Roman" w:cs="Times New Roman"/>
          <w:bCs/>
          <w:i/>
          <w:sz w:val="24"/>
          <w:szCs w:val="24"/>
          <w:lang w:eastAsia="hu-HU"/>
        </w:rPr>
        <w:t>„</w:t>
      </w:r>
      <w:r w:rsidRPr="00403E3A">
        <w:rPr>
          <w:rFonts w:ascii="Times New Roman" w:eastAsia="Times New Roman" w:hAnsi="Times New Roman" w:cs="Times New Roman"/>
          <w:i/>
          <w:sz w:val="24"/>
          <w:szCs w:val="24"/>
          <w:lang w:eastAsia="hu-HU"/>
        </w:rPr>
        <w:t xml:space="preserve">A HM NRH által 2016. október 15-től 2017. december 31-ig megvalósulásra kerülő, 1432/2014. (VII. 31.) Korm. határozatban megjelölt nemzeti ünnepekhez és kiemelt fontosságú rendezvényekhez kapcsolódó technikai, logisztikai, biztonsági tervezési és kivitelezési szolgáltatások” </w:t>
      </w:r>
    </w:p>
    <w:p w:rsidR="00403E3A" w:rsidRPr="00403E3A" w:rsidRDefault="00403E3A" w:rsidP="00403E3A">
      <w:pPr>
        <w:spacing w:after="0" w:line="240" w:lineRule="auto"/>
        <w:ind w:firstLine="487"/>
        <w:jc w:val="center"/>
        <w:rPr>
          <w:rFonts w:ascii="Times New Roman" w:eastAsia="Times New Roman" w:hAnsi="Times New Roman" w:cs="Times New Roman"/>
          <w:i/>
          <w:sz w:val="24"/>
          <w:szCs w:val="24"/>
          <w:lang w:eastAsia="hu-HU"/>
        </w:rPr>
      </w:pPr>
    </w:p>
    <w:p w:rsidR="00403E3A" w:rsidRPr="00403E3A" w:rsidRDefault="00403E3A" w:rsidP="00403E3A">
      <w:pPr>
        <w:spacing w:after="0" w:line="240" w:lineRule="auto"/>
        <w:ind w:firstLine="487"/>
        <w:jc w:val="center"/>
        <w:rPr>
          <w:rFonts w:ascii="Times New Roman" w:eastAsia="Times New Roman" w:hAnsi="Times New Roman" w:cs="Times New Roman"/>
          <w:i/>
          <w:sz w:val="24"/>
          <w:szCs w:val="24"/>
          <w:lang w:eastAsia="hu-HU"/>
        </w:rPr>
      </w:pPr>
      <w:r w:rsidRPr="00403E3A">
        <w:rPr>
          <w:rFonts w:ascii="Times New Roman" w:eastAsia="Times New Roman" w:hAnsi="Times New Roman" w:cs="Times New Roman"/>
          <w:sz w:val="24"/>
          <w:szCs w:val="24"/>
          <w:lang w:eastAsia="hu-HU"/>
        </w:rPr>
        <w:t>tárgyú közbeszerzési eljárásban</w:t>
      </w:r>
    </w:p>
    <w:p w:rsidR="00403E3A" w:rsidRPr="00403E3A" w:rsidRDefault="00403E3A" w:rsidP="00403E3A">
      <w:pPr>
        <w:spacing w:after="0" w:line="240" w:lineRule="auto"/>
        <w:jc w:val="both"/>
        <w:rPr>
          <w:rFonts w:ascii="Times New Roman" w:eastAsia="Times New Roman" w:hAnsi="Times New Roman" w:cs="Times New Roman"/>
          <w:sz w:val="24"/>
          <w:szCs w:val="24"/>
          <w:lang w:eastAsia="hu-HU"/>
        </w:rPr>
      </w:pPr>
    </w:p>
    <w:p w:rsidR="00403E3A" w:rsidRPr="00403E3A" w:rsidRDefault="00403E3A" w:rsidP="00403E3A">
      <w:pPr>
        <w:spacing w:after="0" w:line="240" w:lineRule="auto"/>
        <w:jc w:val="both"/>
        <w:rPr>
          <w:rFonts w:ascii="Times New Roman" w:eastAsia="Times New Roman" w:hAnsi="Times New Roman" w:cs="Times New Roman"/>
          <w:sz w:val="24"/>
          <w:szCs w:val="24"/>
          <w:lang w:eastAsia="hu-HU"/>
        </w:rPr>
      </w:pPr>
      <w:r w:rsidRPr="00403E3A">
        <w:rPr>
          <w:rFonts w:ascii="Times New Roman" w:eastAsia="Times New Roman" w:hAnsi="Times New Roman" w:cs="Times New Roman"/>
          <w:sz w:val="24"/>
          <w:szCs w:val="24"/>
          <w:lang w:eastAsia="hu-HU"/>
        </w:rPr>
        <w:t xml:space="preserve">Alulírott </w:t>
      </w:r>
      <w:r w:rsidRPr="00403E3A">
        <w:rPr>
          <w:rFonts w:ascii="Times New Roman" w:eastAsia="Times New Roman" w:hAnsi="Times New Roman" w:cs="Times New Roman"/>
          <w:snapToGrid w:val="0"/>
          <w:sz w:val="26"/>
          <w:szCs w:val="26"/>
          <w:lang w:eastAsia="hu-HU"/>
        </w:rPr>
        <w:t>……………</w:t>
      </w:r>
      <w:r w:rsidRPr="00403E3A">
        <w:rPr>
          <w:rFonts w:ascii="Times New Roman" w:eastAsia="Times New Roman" w:hAnsi="Times New Roman" w:cs="Times New Roman"/>
          <w:sz w:val="24"/>
          <w:szCs w:val="24"/>
          <w:lang w:eastAsia="hu-HU"/>
        </w:rPr>
        <w:t xml:space="preserve">……………………….. (ajánlattevő), melyet képvisel: </w:t>
      </w:r>
      <w:r w:rsidRPr="00403E3A">
        <w:rPr>
          <w:rFonts w:ascii="Times New Roman" w:eastAsia="Times New Roman" w:hAnsi="Times New Roman" w:cs="Times New Roman"/>
          <w:snapToGrid w:val="0"/>
          <w:sz w:val="26"/>
          <w:szCs w:val="26"/>
          <w:lang w:eastAsia="hu-HU"/>
        </w:rPr>
        <w:t>……………</w:t>
      </w:r>
    </w:p>
    <w:p w:rsidR="00403E3A" w:rsidRPr="00403E3A" w:rsidRDefault="00403E3A" w:rsidP="00403E3A">
      <w:pPr>
        <w:spacing w:after="0" w:line="240" w:lineRule="auto"/>
        <w:jc w:val="both"/>
        <w:rPr>
          <w:rFonts w:ascii="Times New Roman" w:eastAsia="Times New Roman" w:hAnsi="Times New Roman" w:cs="Times New Roman"/>
          <w:sz w:val="24"/>
          <w:szCs w:val="24"/>
          <w:lang w:eastAsia="hu-HU"/>
        </w:rPr>
      </w:pPr>
    </w:p>
    <w:p w:rsidR="00403E3A" w:rsidRPr="00403E3A" w:rsidRDefault="00403E3A" w:rsidP="00403E3A">
      <w:pPr>
        <w:spacing w:after="240" w:line="240" w:lineRule="auto"/>
        <w:jc w:val="center"/>
        <w:rPr>
          <w:rFonts w:ascii="Times New Roman" w:eastAsia="Times New Roman" w:hAnsi="Times New Roman" w:cs="Times New Roman"/>
          <w:b/>
          <w:sz w:val="24"/>
          <w:szCs w:val="24"/>
          <w:lang w:eastAsia="hu-HU"/>
        </w:rPr>
      </w:pPr>
      <w:r w:rsidRPr="00403E3A">
        <w:rPr>
          <w:rFonts w:ascii="Times New Roman" w:eastAsia="Times New Roman" w:hAnsi="Times New Roman" w:cs="Times New Roman"/>
          <w:b/>
          <w:spacing w:val="40"/>
          <w:sz w:val="24"/>
          <w:szCs w:val="24"/>
          <w:lang w:eastAsia="hu-HU"/>
        </w:rPr>
        <w:t>az alábbi nyilatkozatot teszem</w:t>
      </w:r>
      <w:r w:rsidRPr="00403E3A">
        <w:rPr>
          <w:rFonts w:ascii="Times New Roman" w:eastAsia="Times New Roman" w:hAnsi="Times New Roman" w:cs="Times New Roman"/>
          <w:b/>
          <w:sz w:val="24"/>
          <w:szCs w:val="24"/>
          <w:lang w:eastAsia="hu-HU"/>
        </w:rPr>
        <w:t>:</w:t>
      </w:r>
    </w:p>
    <w:p w:rsidR="00403E3A" w:rsidRPr="00403E3A" w:rsidRDefault="00403E3A" w:rsidP="00403E3A">
      <w:pPr>
        <w:tabs>
          <w:tab w:val="left" w:pos="0"/>
        </w:tabs>
        <w:spacing w:after="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 xml:space="preserve">Nem állnak fenn velünk szemben a közbeszerzésekről szóló 2015. évi CXLIII. törvényben (Kbt.) foglalt alábbi kizáró okok, mely szerint nem lehet ajánlattevő aki: </w:t>
      </w:r>
    </w:p>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p w:rsidR="00403E3A" w:rsidRPr="00403E3A" w:rsidRDefault="00403E3A" w:rsidP="00403E3A">
      <w:pPr>
        <w:tabs>
          <w:tab w:val="left" w:pos="0"/>
        </w:tabs>
        <w:spacing w:after="0" w:line="240" w:lineRule="auto"/>
        <w:rPr>
          <w:rFonts w:ascii="Times New Roman" w:eastAsia="Times New Roman" w:hAnsi="Times New Roman" w:cs="Times New Roman"/>
          <w:b/>
          <w:lang w:eastAsia="hu-HU"/>
        </w:rPr>
      </w:pPr>
      <w:r w:rsidRPr="00403E3A">
        <w:rPr>
          <w:rFonts w:ascii="Times New Roman" w:eastAsia="Times New Roman" w:hAnsi="Times New Roman" w:cs="Times New Roman"/>
          <w:b/>
          <w:lang w:eastAsia="hu-HU"/>
        </w:rPr>
        <w:t>Kbt. 62.§ (1) bekezdés:</w:t>
      </w:r>
    </w:p>
    <w:p w:rsidR="00403E3A" w:rsidRPr="00403E3A" w:rsidRDefault="00403E3A" w:rsidP="00403E3A">
      <w:pPr>
        <w:tabs>
          <w:tab w:val="left" w:pos="0"/>
        </w:tabs>
        <w:spacing w:after="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kb)</w:t>
      </w:r>
      <w:r w:rsidRPr="00403E3A">
        <w:rPr>
          <w:rFonts w:ascii="Times New Roman" w:eastAsia="Times New Roman" w:hAnsi="Times New Roman" w:cs="Times New Roman"/>
          <w:lang w:eastAsia="hu-HU"/>
        </w:rPr>
        <w:tab/>
        <w:t>olyan szabályozott tőzsdén nem jegyzett társaság, amelynek a pénzmosás és a terrorizmus finanszírozása megelőzéséről és megakadályozásáról szóló 2007. évi CXXXVI. törvény 3. § r) pontja szerinti tényleges tulajdonosa nem megismerhető.</w:t>
      </w:r>
    </w:p>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p w:rsidR="00403E3A" w:rsidRPr="00403E3A" w:rsidRDefault="00403E3A" w:rsidP="00403E3A">
      <w:pPr>
        <w:numPr>
          <w:ilvl w:val="0"/>
          <w:numId w:val="4"/>
        </w:numPr>
        <w:tabs>
          <w:tab w:val="left" w:pos="0"/>
        </w:tabs>
        <w:spacing w:after="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 xml:space="preserve">A Kbt. </w:t>
      </w:r>
      <w:r w:rsidRPr="00403E3A">
        <w:rPr>
          <w:rFonts w:ascii="Times New Roman" w:eastAsia="Times New Roman" w:hAnsi="Times New Roman" w:cs="Times New Roman"/>
          <w:bCs/>
          <w:lang w:eastAsia="hu-HU"/>
        </w:rPr>
        <w:t xml:space="preserve">62. § (1) bekezdés kb) pontja szerinti kizáró ok tekintetében a </w:t>
      </w:r>
      <w:r w:rsidRPr="00403E3A">
        <w:rPr>
          <w:rFonts w:ascii="Times New Roman" w:eastAsia="Times New Roman" w:hAnsi="Times New Roman" w:cs="Times New Roman"/>
          <w:lang w:eastAsia="hu-HU"/>
        </w:rPr>
        <w:t xml:space="preserve">321/2015. (X. 30.) Korm. rendelet 8. § i) pont ib) alpontja és a 10. § g) pont gb) </w:t>
      </w:r>
      <w:r w:rsidRPr="00403E3A">
        <w:rPr>
          <w:rFonts w:ascii="Times New Roman" w:eastAsia="Times New Roman" w:hAnsi="Times New Roman" w:cs="Times New Roman"/>
          <w:bCs/>
          <w:lang w:eastAsia="hu-HU"/>
        </w:rPr>
        <w:t xml:space="preserve">alpontja szerint külön is nyilatkozom, hogy </w:t>
      </w:r>
      <w:r w:rsidRPr="00403E3A">
        <w:rPr>
          <w:rFonts w:ascii="Times New Roman" w:eastAsia="Times New Roman" w:hAnsi="Times New Roman" w:cs="Times New Roman"/>
          <w:lang w:eastAsia="hu-HU"/>
        </w:rPr>
        <w:t xml:space="preserve">olyan társaságnak minősülünk, amelyet szabályozott tőzsdén </w:t>
      </w:r>
      <w:r w:rsidRPr="00403E3A">
        <w:rPr>
          <w:rFonts w:ascii="Times New Roman" w:eastAsia="Times New Roman" w:hAnsi="Times New Roman" w:cs="Times New Roman"/>
          <w:b/>
          <w:lang w:eastAsia="hu-HU"/>
        </w:rPr>
        <w:t>nem jegyeznek/jegyeznek</w:t>
      </w:r>
      <w:r w:rsidRPr="00403E3A">
        <w:rPr>
          <w:rFonts w:ascii="Times New Roman" w:eastAsia="Times New Roman" w:hAnsi="Times New Roman" w:cs="Times New Roman"/>
          <w:vertAlign w:val="superscript"/>
          <w:lang w:eastAsia="hu-HU"/>
        </w:rPr>
        <w:footnoteReference w:id="1"/>
      </w:r>
      <w:r w:rsidRPr="00403E3A">
        <w:rPr>
          <w:rFonts w:ascii="Times New Roman" w:eastAsia="Times New Roman" w:hAnsi="Times New Roman" w:cs="Times New Roman"/>
          <w:lang w:eastAsia="hu-HU"/>
        </w:rPr>
        <w:t xml:space="preserve">. </w:t>
      </w:r>
    </w:p>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p w:rsidR="00403E3A" w:rsidRPr="00403E3A" w:rsidRDefault="00403E3A" w:rsidP="00403E3A">
      <w:pPr>
        <w:tabs>
          <w:tab w:val="left" w:pos="0"/>
        </w:tabs>
        <w:spacing w:after="24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b/>
          <w:lang w:eastAsia="hu-HU"/>
        </w:rPr>
        <w:t>2.)</w:t>
      </w:r>
      <w:r w:rsidRPr="00403E3A">
        <w:rPr>
          <w:rFonts w:ascii="Times New Roman" w:eastAsia="Times New Roman" w:hAnsi="Times New Roman" w:cs="Times New Roman"/>
          <w:lang w:eastAsia="hu-HU"/>
        </w:rPr>
        <w:t xml:space="preserve"> Mint szabályozott tőzsdén </w:t>
      </w:r>
      <w:r w:rsidRPr="00403E3A">
        <w:rPr>
          <w:rFonts w:ascii="Times New Roman" w:eastAsia="Times New Roman" w:hAnsi="Times New Roman" w:cs="Times New Roman"/>
          <w:b/>
          <w:lang w:eastAsia="hu-HU"/>
        </w:rPr>
        <w:t>nem jegyzett</w:t>
      </w:r>
      <w:r w:rsidRPr="00403E3A">
        <w:rPr>
          <w:rFonts w:ascii="Times New Roman" w:eastAsia="Times New Roman" w:hAnsi="Times New Roman" w:cs="Times New Roman"/>
          <w:b/>
          <w:vertAlign w:val="superscript"/>
          <w:lang w:eastAsia="hu-HU"/>
        </w:rPr>
        <w:footnoteReference w:id="2"/>
      </w:r>
      <w:r w:rsidRPr="00403E3A">
        <w:rPr>
          <w:rFonts w:ascii="Times New Roman" w:eastAsia="Times New Roman" w:hAnsi="Times New Roman" w:cs="Times New Roman"/>
          <w:lang w:eastAsia="hu-HU"/>
        </w:rPr>
        <w:t xml:space="preserve"> ajánlattevő, az alábbiak szerint nyilatkozom a pénzmosás és a terrorizmus finanszírozása megelőzéséről és megakadályozásáról szóló 2007. évi CXXXVI. törvény (a továbbiakban: pénzmosásról szóló törvény) 3. § </w:t>
      </w:r>
      <w:r w:rsidRPr="00403E3A">
        <w:rPr>
          <w:rFonts w:ascii="Times New Roman" w:eastAsia="Times New Roman" w:hAnsi="Times New Roman" w:cs="Times New Roman"/>
          <w:i/>
          <w:iCs/>
          <w:lang w:eastAsia="hu-HU"/>
        </w:rPr>
        <w:t>r) </w:t>
      </w:r>
      <w:r w:rsidRPr="00403E3A">
        <w:rPr>
          <w:rFonts w:ascii="Times New Roman" w:eastAsia="Times New Roman" w:hAnsi="Times New Roman" w:cs="Times New Roman"/>
          <w:lang w:eastAsia="hu-HU"/>
        </w:rPr>
        <w:t>pontja, ra)- rb) vagy rc)-rd)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403E3A" w:rsidRPr="00403E3A" w:rsidTr="00403E3A">
        <w:tc>
          <w:tcPr>
            <w:tcW w:w="4196"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03E3A" w:rsidRPr="00403E3A" w:rsidRDefault="00403E3A" w:rsidP="00403E3A">
            <w:pPr>
              <w:tabs>
                <w:tab w:val="left" w:pos="0"/>
              </w:tabs>
              <w:spacing w:after="0" w:line="240" w:lineRule="auto"/>
              <w:rPr>
                <w:rFonts w:ascii="Times New Roman" w:eastAsia="Times New Roman" w:hAnsi="Times New Roman" w:cs="Times New Roman"/>
                <w:b/>
                <w:lang w:eastAsia="hu-HU"/>
              </w:rPr>
            </w:pPr>
            <w:r w:rsidRPr="00403E3A">
              <w:rPr>
                <w:rFonts w:ascii="Times New Roman" w:eastAsia="Times New Roman" w:hAnsi="Times New Roman" w:cs="Times New Roman"/>
                <w:b/>
                <w:lang w:eastAsia="hu-HU"/>
              </w:rPr>
              <w:t>Tényleges tulajdonos neve</w:t>
            </w:r>
          </w:p>
        </w:tc>
        <w:tc>
          <w:tcPr>
            <w:tcW w:w="4197"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403E3A" w:rsidRPr="00403E3A" w:rsidRDefault="00403E3A" w:rsidP="00403E3A">
            <w:pPr>
              <w:tabs>
                <w:tab w:val="left" w:pos="0"/>
              </w:tabs>
              <w:spacing w:after="0" w:line="240" w:lineRule="auto"/>
              <w:rPr>
                <w:rFonts w:ascii="Times New Roman" w:eastAsia="Times New Roman" w:hAnsi="Times New Roman" w:cs="Times New Roman"/>
                <w:b/>
                <w:lang w:eastAsia="hu-HU"/>
              </w:rPr>
            </w:pPr>
            <w:r w:rsidRPr="00403E3A">
              <w:rPr>
                <w:rFonts w:ascii="Times New Roman" w:eastAsia="Times New Roman" w:hAnsi="Times New Roman" w:cs="Times New Roman"/>
                <w:b/>
                <w:lang w:eastAsia="hu-HU"/>
              </w:rPr>
              <w:t>Tényleges tulajdonos állandó lakóhelye:</w:t>
            </w:r>
          </w:p>
        </w:tc>
      </w:tr>
      <w:tr w:rsidR="00403E3A" w:rsidRPr="00403E3A" w:rsidTr="00403E3A">
        <w:tc>
          <w:tcPr>
            <w:tcW w:w="4196" w:type="dxa"/>
            <w:tcBorders>
              <w:top w:val="single" w:sz="4" w:space="0" w:color="auto"/>
              <w:left w:val="single" w:sz="4" w:space="0" w:color="auto"/>
              <w:bottom w:val="single" w:sz="4" w:space="0" w:color="auto"/>
              <w:right w:val="single" w:sz="4" w:space="0" w:color="auto"/>
            </w:tcBorders>
            <w:hideMark/>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1.</w:t>
            </w:r>
          </w:p>
        </w:tc>
        <w:tc>
          <w:tcPr>
            <w:tcW w:w="4197" w:type="dxa"/>
            <w:tcBorders>
              <w:top w:val="single" w:sz="4" w:space="0" w:color="auto"/>
              <w:left w:val="single" w:sz="4" w:space="0" w:color="auto"/>
              <w:bottom w:val="single" w:sz="4" w:space="0" w:color="auto"/>
              <w:right w:val="single" w:sz="4" w:space="0" w:color="auto"/>
            </w:tcBorders>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tc>
      </w:tr>
      <w:tr w:rsidR="00403E3A" w:rsidRPr="00403E3A" w:rsidTr="00403E3A">
        <w:tc>
          <w:tcPr>
            <w:tcW w:w="4196" w:type="dxa"/>
            <w:tcBorders>
              <w:top w:val="single" w:sz="4" w:space="0" w:color="auto"/>
              <w:left w:val="single" w:sz="4" w:space="0" w:color="auto"/>
              <w:bottom w:val="single" w:sz="4" w:space="0" w:color="auto"/>
              <w:right w:val="single" w:sz="4" w:space="0" w:color="auto"/>
            </w:tcBorders>
            <w:hideMark/>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2.</w:t>
            </w:r>
          </w:p>
        </w:tc>
        <w:tc>
          <w:tcPr>
            <w:tcW w:w="4197" w:type="dxa"/>
            <w:tcBorders>
              <w:top w:val="single" w:sz="4" w:space="0" w:color="auto"/>
              <w:left w:val="single" w:sz="4" w:space="0" w:color="auto"/>
              <w:bottom w:val="single" w:sz="4" w:space="0" w:color="auto"/>
              <w:right w:val="single" w:sz="4" w:space="0" w:color="auto"/>
            </w:tcBorders>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tc>
      </w:tr>
      <w:tr w:rsidR="00403E3A" w:rsidRPr="00403E3A" w:rsidTr="00403E3A">
        <w:tc>
          <w:tcPr>
            <w:tcW w:w="4196" w:type="dxa"/>
            <w:tcBorders>
              <w:top w:val="single" w:sz="4" w:space="0" w:color="auto"/>
              <w:left w:val="single" w:sz="4" w:space="0" w:color="auto"/>
              <w:bottom w:val="single" w:sz="4" w:space="0" w:color="auto"/>
              <w:right w:val="single" w:sz="4" w:space="0" w:color="auto"/>
            </w:tcBorders>
            <w:hideMark/>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w:t>
            </w:r>
          </w:p>
        </w:tc>
        <w:tc>
          <w:tcPr>
            <w:tcW w:w="4197" w:type="dxa"/>
            <w:tcBorders>
              <w:top w:val="single" w:sz="4" w:space="0" w:color="auto"/>
              <w:left w:val="single" w:sz="4" w:space="0" w:color="auto"/>
              <w:bottom w:val="single" w:sz="4" w:space="0" w:color="auto"/>
              <w:right w:val="single" w:sz="4" w:space="0" w:color="auto"/>
            </w:tcBorders>
          </w:tcPr>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tc>
      </w:tr>
    </w:tbl>
    <w:p w:rsidR="00403E3A" w:rsidRPr="00403E3A" w:rsidRDefault="00403E3A" w:rsidP="00403E3A">
      <w:pPr>
        <w:tabs>
          <w:tab w:val="left" w:pos="0"/>
        </w:tabs>
        <w:spacing w:before="240" w:after="0" w:line="240" w:lineRule="auto"/>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VAGY*</w:t>
      </w:r>
    </w:p>
    <w:p w:rsidR="00403E3A" w:rsidRPr="00403E3A" w:rsidRDefault="00403E3A" w:rsidP="00403E3A">
      <w:pPr>
        <w:tabs>
          <w:tab w:val="left" w:pos="0"/>
        </w:tabs>
        <w:spacing w:after="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b/>
          <w:lang w:eastAsia="hu-HU"/>
        </w:rPr>
        <w:t>2.b)</w:t>
      </w:r>
      <w:r w:rsidRPr="00403E3A">
        <w:rPr>
          <w:rFonts w:ascii="Times New Roman" w:eastAsia="Times New Roman" w:hAnsi="Times New Roman" w:cs="Times New Roman"/>
          <w:b/>
          <w:lang w:eastAsia="hu-HU"/>
        </w:rPr>
        <w:tab/>
      </w:r>
      <w:r w:rsidRPr="00403E3A">
        <w:rPr>
          <w:rFonts w:ascii="Times New Roman" w:eastAsia="Times New Roman" w:hAnsi="Times New Roman" w:cs="Times New Roman"/>
          <w:lang w:eastAsia="hu-HU"/>
        </w:rPr>
        <w:t xml:space="preserve">Az ajánlattevőnek a pénzmosásról szóló törvény) 3. § r) pontja  ra),- rb), vagy rc)-rd), alpontja szerinti tényleges tulajdonosa nincs. </w:t>
      </w:r>
    </w:p>
    <w:p w:rsidR="00403E3A" w:rsidRPr="00403E3A" w:rsidRDefault="00403E3A" w:rsidP="00403E3A">
      <w:pPr>
        <w:tabs>
          <w:tab w:val="left" w:pos="0"/>
        </w:tabs>
        <w:spacing w:after="0" w:line="240" w:lineRule="auto"/>
        <w:jc w:val="both"/>
        <w:rPr>
          <w:rFonts w:ascii="Times New Roman" w:eastAsia="Times New Roman" w:hAnsi="Times New Roman" w:cs="Times New Roman"/>
          <w:lang w:eastAsia="hu-HU"/>
        </w:rPr>
      </w:pPr>
    </w:p>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Kelt:</w:t>
      </w:r>
    </w:p>
    <w:tbl>
      <w:tblPr>
        <w:tblpPr w:leftFromText="141" w:rightFromText="141" w:bottomFromText="200" w:vertAnchor="text" w:horzAnchor="margin" w:tblpXSpec="right" w:tblpY="-44"/>
        <w:tblW w:w="0" w:type="auto"/>
        <w:tblLayout w:type="fixed"/>
        <w:tblCellMar>
          <w:left w:w="70" w:type="dxa"/>
          <w:right w:w="70" w:type="dxa"/>
        </w:tblCellMar>
        <w:tblLook w:val="04A0" w:firstRow="1" w:lastRow="0" w:firstColumn="1" w:lastColumn="0" w:noHBand="0" w:noVBand="1"/>
      </w:tblPr>
      <w:tblGrid>
        <w:gridCol w:w="3047"/>
      </w:tblGrid>
      <w:tr w:rsidR="00403E3A" w:rsidRPr="00403E3A" w:rsidTr="00403E3A">
        <w:tc>
          <w:tcPr>
            <w:tcW w:w="3047" w:type="dxa"/>
            <w:hideMark/>
          </w:tcPr>
          <w:p w:rsidR="00403E3A" w:rsidRPr="00403E3A" w:rsidRDefault="00403E3A" w:rsidP="00403E3A">
            <w:pPr>
              <w:tabs>
                <w:tab w:val="left" w:pos="0"/>
              </w:tabs>
              <w:spacing w:after="0" w:line="240" w:lineRule="auto"/>
              <w:jc w:val="center"/>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w:t>
            </w:r>
          </w:p>
        </w:tc>
      </w:tr>
      <w:tr w:rsidR="00403E3A" w:rsidRPr="00403E3A" w:rsidTr="00403E3A">
        <w:tc>
          <w:tcPr>
            <w:tcW w:w="3047" w:type="dxa"/>
            <w:hideMark/>
          </w:tcPr>
          <w:p w:rsidR="00403E3A" w:rsidRPr="00403E3A" w:rsidRDefault="00403E3A" w:rsidP="00403E3A">
            <w:pPr>
              <w:tabs>
                <w:tab w:val="left" w:pos="0"/>
              </w:tabs>
              <w:spacing w:after="0" w:line="240" w:lineRule="auto"/>
              <w:jc w:val="center"/>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cégszerű aláírás</w:t>
            </w:r>
          </w:p>
        </w:tc>
      </w:tr>
    </w:tbl>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p w:rsidR="00403E3A" w:rsidRPr="00403E3A" w:rsidRDefault="00403E3A" w:rsidP="00403E3A">
      <w:pPr>
        <w:tabs>
          <w:tab w:val="left" w:pos="0"/>
        </w:tabs>
        <w:spacing w:after="0" w:line="240" w:lineRule="auto"/>
        <w:rPr>
          <w:rFonts w:ascii="Times New Roman" w:eastAsia="Times New Roman" w:hAnsi="Times New Roman" w:cs="Times New Roman"/>
          <w:lang w:eastAsia="hu-HU"/>
        </w:rPr>
      </w:pPr>
    </w:p>
    <w:p w:rsidR="00403E3A" w:rsidRPr="00403E3A" w:rsidRDefault="00403E3A" w:rsidP="00403E3A">
      <w:pPr>
        <w:spacing w:after="0" w:line="240" w:lineRule="auto"/>
        <w:jc w:val="both"/>
        <w:rPr>
          <w:rFonts w:ascii="Times New Roman" w:eastAsia="Times New Roman" w:hAnsi="Times New Roman" w:cs="Times New Roman"/>
          <w:lang w:eastAsia="hu-HU"/>
        </w:rPr>
      </w:pPr>
      <w:r w:rsidRPr="00403E3A">
        <w:rPr>
          <w:rFonts w:ascii="Times New Roman" w:eastAsia="Times New Roman" w:hAnsi="Times New Roman" w:cs="Times New Roman"/>
          <w:lang w:eastAsia="hu-HU"/>
        </w:rPr>
        <w:t>* A nem kívánt szöveg törlendő/áthúzandó vagy az alkalmazandó rész aláhúzandó</w:t>
      </w:r>
    </w:p>
    <w:p w:rsidR="00391371" w:rsidRDefault="00391371"/>
    <w:sectPr w:rsidR="0039137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D1" w:rsidRDefault="00184AD1" w:rsidP="00CB5DF4">
      <w:pPr>
        <w:spacing w:after="0" w:line="240" w:lineRule="auto"/>
      </w:pPr>
      <w:r>
        <w:separator/>
      </w:r>
    </w:p>
  </w:endnote>
  <w:endnote w:type="continuationSeparator" w:id="0">
    <w:p w:rsidR="00184AD1" w:rsidRDefault="00184AD1" w:rsidP="00CB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235343"/>
      <w:docPartObj>
        <w:docPartGallery w:val="Page Numbers (Bottom of Page)"/>
        <w:docPartUnique/>
      </w:docPartObj>
    </w:sdtPr>
    <w:sdtEndPr/>
    <w:sdtContent>
      <w:p w:rsidR="00CB5DF4" w:rsidRDefault="00CB5DF4">
        <w:pPr>
          <w:pStyle w:val="llb"/>
          <w:jc w:val="center"/>
        </w:pPr>
        <w:r>
          <w:fldChar w:fldCharType="begin"/>
        </w:r>
        <w:r>
          <w:instrText>PAGE   \* MERGEFORMAT</w:instrText>
        </w:r>
        <w:r>
          <w:fldChar w:fldCharType="separate"/>
        </w:r>
        <w:r w:rsidR="00AC2A10">
          <w:rPr>
            <w:noProof/>
          </w:rPr>
          <w:t>1</w:t>
        </w:r>
        <w:r>
          <w:fldChar w:fldCharType="end"/>
        </w:r>
      </w:p>
    </w:sdtContent>
  </w:sdt>
  <w:p w:rsidR="00CB5DF4" w:rsidRDefault="00CB5DF4">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D1" w:rsidRDefault="00184AD1" w:rsidP="00CB5DF4">
      <w:pPr>
        <w:spacing w:after="0" w:line="240" w:lineRule="auto"/>
      </w:pPr>
      <w:r>
        <w:separator/>
      </w:r>
    </w:p>
  </w:footnote>
  <w:footnote w:type="continuationSeparator" w:id="0">
    <w:p w:rsidR="00184AD1" w:rsidRDefault="00184AD1" w:rsidP="00CB5DF4">
      <w:pPr>
        <w:spacing w:after="0" w:line="240" w:lineRule="auto"/>
      </w:pPr>
      <w:r>
        <w:continuationSeparator/>
      </w:r>
    </w:p>
  </w:footnote>
  <w:footnote w:id="1">
    <w:p w:rsidR="00403E3A" w:rsidRDefault="00403E3A" w:rsidP="00403E3A">
      <w:pPr>
        <w:pStyle w:val="Lbjegyzetszveg"/>
      </w:pPr>
      <w:r>
        <w:rPr>
          <w:rStyle w:val="Lbjegyzet-hivatkozs"/>
        </w:rPr>
        <w:footnoteRef/>
      </w:r>
      <w:r>
        <w:t xml:space="preserve"> A megfelelő rész aláhúzandó!</w:t>
      </w:r>
    </w:p>
  </w:footnote>
  <w:footnote w:id="2">
    <w:p w:rsidR="00403E3A" w:rsidRDefault="00403E3A" w:rsidP="00403E3A">
      <w:pPr>
        <w:pStyle w:val="Lbjegyzetszveg"/>
        <w:jc w:val="both"/>
      </w:pPr>
      <w:r>
        <w:rPr>
          <w:rStyle w:val="Lbjegyzet-hivatkozs"/>
        </w:rPr>
        <w:footnoteRef/>
      </w:r>
      <w:r>
        <w:t xml:space="preserve"> Csak abban az esetben kitöltendő, ha a részvételre jelentkező az 1.) pontban szabályozott tőzsdén nem jegyzett részvételre jelentkezőként tüntette fel magát. </w:t>
      </w:r>
    </w:p>
    <w:p w:rsidR="00403E3A" w:rsidRDefault="00403E3A" w:rsidP="00403E3A">
      <w:pPr>
        <w:pStyle w:val="Lbjegyzetszveg"/>
        <w:jc w:val="both"/>
        <w:rPr>
          <w:sz w:val="24"/>
          <w:szCs w:val="24"/>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1048F"/>
    <w:multiLevelType w:val="hybridMultilevel"/>
    <w:tmpl w:val="DEF2A808"/>
    <w:lvl w:ilvl="0" w:tplc="CC706F90">
      <w:start w:val="3"/>
      <w:numFmt w:val="decimal"/>
      <w:lvlText w:val="%1."/>
      <w:lvlJc w:val="left"/>
      <w:pPr>
        <w:tabs>
          <w:tab w:val="num" w:pos="357"/>
        </w:tabs>
        <w:ind w:left="720" w:hanging="720"/>
      </w:pPr>
      <w:rPr>
        <w:rFonts w:cs="Times New Roman"/>
        <w:b w:val="0"/>
        <w:bCs w:val="0"/>
        <w:sz w:val="24"/>
        <w:szCs w:val="24"/>
      </w:rPr>
    </w:lvl>
    <w:lvl w:ilvl="1" w:tplc="040E0019">
      <w:start w:val="1"/>
      <w:numFmt w:val="lowerLetter"/>
      <w:lvlText w:val="%2."/>
      <w:lvlJc w:val="left"/>
      <w:pPr>
        <w:tabs>
          <w:tab w:val="num" w:pos="1440"/>
        </w:tabs>
        <w:ind w:left="1440" w:hanging="360"/>
      </w:pPr>
      <w:rPr>
        <w:rFonts w:cs="Times New Roman"/>
      </w:rPr>
    </w:lvl>
    <w:lvl w:ilvl="2" w:tplc="C5A62E1C">
      <w:start w:val="1"/>
      <w:numFmt w:val="decimal"/>
      <w:lvlText w:val="%3."/>
      <w:lvlJc w:val="left"/>
      <w:pPr>
        <w:tabs>
          <w:tab w:val="num" w:pos="2160"/>
        </w:tabs>
        <w:ind w:left="2160" w:hanging="360"/>
      </w:pPr>
      <w:rPr>
        <w:rFonts w:ascii="Times New Roman" w:hAnsi="Times New Roman" w:cs="Times New Roman" w:hint="default"/>
        <w:b/>
        <w:i w:val="0"/>
        <w:sz w:val="24"/>
        <w:szCs w:val="24"/>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1">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
    <w:nsid w:val="2DB111C6"/>
    <w:multiLevelType w:val="hybridMultilevel"/>
    <w:tmpl w:val="96CCA48C"/>
    <w:lvl w:ilvl="0" w:tplc="7E32C4E8">
      <w:start w:val="7"/>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71D49EC"/>
    <w:multiLevelType w:val="hybridMultilevel"/>
    <w:tmpl w:val="E40AF750"/>
    <w:lvl w:ilvl="0" w:tplc="3FF4CD40">
      <w:start w:val="1"/>
      <w:numFmt w:val="decimal"/>
      <w:lvlText w:val="%1.)"/>
      <w:lvlJc w:val="left"/>
      <w:pPr>
        <w:ind w:left="720" w:hanging="360"/>
      </w:pPr>
      <w:rPr>
        <w:rFonts w:ascii="Times New Roman" w:hAnsi="Times New Roman" w:cs="Times New Roman" w:hint="default"/>
        <w:b w:val="0"/>
        <w:color w:val="auto"/>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6C"/>
    <w:rsid w:val="00184AD1"/>
    <w:rsid w:val="001D7B91"/>
    <w:rsid w:val="001E1D5C"/>
    <w:rsid w:val="00391371"/>
    <w:rsid w:val="00403E3A"/>
    <w:rsid w:val="00444CD7"/>
    <w:rsid w:val="004525FD"/>
    <w:rsid w:val="00460AEB"/>
    <w:rsid w:val="005316BD"/>
    <w:rsid w:val="00693B27"/>
    <w:rsid w:val="006B042E"/>
    <w:rsid w:val="00712A9A"/>
    <w:rsid w:val="0078391F"/>
    <w:rsid w:val="00AC2A10"/>
    <w:rsid w:val="00AE0A6C"/>
    <w:rsid w:val="00CB5DF4"/>
    <w:rsid w:val="00CC344D"/>
    <w:rsid w:val="00D50EB6"/>
    <w:rsid w:val="00DE5AE8"/>
    <w:rsid w:val="00EA7639"/>
    <w:rsid w:val="00F364F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B5DF4"/>
    <w:pPr>
      <w:tabs>
        <w:tab w:val="center" w:pos="4536"/>
        <w:tab w:val="right" w:pos="9072"/>
      </w:tabs>
      <w:spacing w:after="0" w:line="240" w:lineRule="auto"/>
    </w:pPr>
  </w:style>
  <w:style w:type="character" w:customStyle="1" w:styleId="lfejChar">
    <w:name w:val="Élőfej Char"/>
    <w:basedOn w:val="Bekezdsalapbettpusa"/>
    <w:link w:val="lfej"/>
    <w:uiPriority w:val="99"/>
    <w:rsid w:val="00CB5DF4"/>
  </w:style>
  <w:style w:type="paragraph" w:styleId="llb">
    <w:name w:val="footer"/>
    <w:basedOn w:val="Norml"/>
    <w:link w:val="llbChar"/>
    <w:uiPriority w:val="99"/>
    <w:unhideWhenUsed/>
    <w:rsid w:val="00CB5DF4"/>
    <w:pPr>
      <w:tabs>
        <w:tab w:val="center" w:pos="4536"/>
        <w:tab w:val="right" w:pos="9072"/>
      </w:tabs>
      <w:spacing w:after="0" w:line="240" w:lineRule="auto"/>
    </w:pPr>
  </w:style>
  <w:style w:type="character" w:customStyle="1" w:styleId="llbChar">
    <w:name w:val="Élőláb Char"/>
    <w:basedOn w:val="Bekezdsalapbettpusa"/>
    <w:link w:val="llb"/>
    <w:uiPriority w:val="99"/>
    <w:rsid w:val="00CB5DF4"/>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locked/>
    <w:rsid w:val="00403E3A"/>
    <w:rPr>
      <w:rFonts w:ascii="Times New Roman" w:eastAsia="Times New Roman" w:hAnsi="Times New Roman" w:cs="Times New Roman"/>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unhideWhenUsed/>
    <w:rsid w:val="00403E3A"/>
    <w:pPr>
      <w:spacing w:after="0" w:line="240" w:lineRule="auto"/>
    </w:pPr>
    <w:rPr>
      <w:rFonts w:ascii="Times New Roman" w:eastAsia="Times New Roman" w:hAnsi="Times New Roman" w:cs="Times New Roman"/>
      <w:sz w:val="20"/>
      <w:szCs w:val="20"/>
      <w:lang w:eastAsia="hu-HU"/>
    </w:rPr>
  </w:style>
  <w:style w:type="character" w:customStyle="1" w:styleId="LbjegyzetszvegChar1">
    <w:name w:val="Lábjegyzetszöveg Char1"/>
    <w:basedOn w:val="Bekezdsalapbettpusa"/>
    <w:uiPriority w:val="99"/>
    <w:semiHidden/>
    <w:rsid w:val="00403E3A"/>
    <w:rPr>
      <w:sz w:val="20"/>
      <w:szCs w:val="20"/>
    </w:rPr>
  </w:style>
  <w:style w:type="character" w:styleId="Lbjegyzet-hivatkozs">
    <w:name w:val="footnote reference"/>
    <w:aliases w:val="Footnote symbol,BVI fnr,Times 10 Point,Exposant 3 Point,Footnote Reference Number"/>
    <w:semiHidden/>
    <w:unhideWhenUsed/>
    <w:rsid w:val="00403E3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B5DF4"/>
    <w:pPr>
      <w:tabs>
        <w:tab w:val="center" w:pos="4536"/>
        <w:tab w:val="right" w:pos="9072"/>
      </w:tabs>
      <w:spacing w:after="0" w:line="240" w:lineRule="auto"/>
    </w:pPr>
  </w:style>
  <w:style w:type="character" w:customStyle="1" w:styleId="lfejChar">
    <w:name w:val="Élőfej Char"/>
    <w:basedOn w:val="Bekezdsalapbettpusa"/>
    <w:link w:val="lfej"/>
    <w:uiPriority w:val="99"/>
    <w:rsid w:val="00CB5DF4"/>
  </w:style>
  <w:style w:type="paragraph" w:styleId="llb">
    <w:name w:val="footer"/>
    <w:basedOn w:val="Norml"/>
    <w:link w:val="llbChar"/>
    <w:uiPriority w:val="99"/>
    <w:unhideWhenUsed/>
    <w:rsid w:val="00CB5DF4"/>
    <w:pPr>
      <w:tabs>
        <w:tab w:val="center" w:pos="4536"/>
        <w:tab w:val="right" w:pos="9072"/>
      </w:tabs>
      <w:spacing w:after="0" w:line="240" w:lineRule="auto"/>
    </w:pPr>
  </w:style>
  <w:style w:type="character" w:customStyle="1" w:styleId="llbChar">
    <w:name w:val="Élőláb Char"/>
    <w:basedOn w:val="Bekezdsalapbettpusa"/>
    <w:link w:val="llb"/>
    <w:uiPriority w:val="99"/>
    <w:rsid w:val="00CB5DF4"/>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semiHidden/>
    <w:locked/>
    <w:rsid w:val="00403E3A"/>
    <w:rPr>
      <w:rFonts w:ascii="Times New Roman" w:eastAsia="Times New Roman" w:hAnsi="Times New Roman" w:cs="Times New Roman"/>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unhideWhenUsed/>
    <w:rsid w:val="00403E3A"/>
    <w:pPr>
      <w:spacing w:after="0" w:line="240" w:lineRule="auto"/>
    </w:pPr>
    <w:rPr>
      <w:rFonts w:ascii="Times New Roman" w:eastAsia="Times New Roman" w:hAnsi="Times New Roman" w:cs="Times New Roman"/>
      <w:sz w:val="20"/>
      <w:szCs w:val="20"/>
      <w:lang w:eastAsia="hu-HU"/>
    </w:rPr>
  </w:style>
  <w:style w:type="character" w:customStyle="1" w:styleId="LbjegyzetszvegChar1">
    <w:name w:val="Lábjegyzetszöveg Char1"/>
    <w:basedOn w:val="Bekezdsalapbettpusa"/>
    <w:uiPriority w:val="99"/>
    <w:semiHidden/>
    <w:rsid w:val="00403E3A"/>
    <w:rPr>
      <w:sz w:val="20"/>
      <w:szCs w:val="20"/>
    </w:rPr>
  </w:style>
  <w:style w:type="character" w:styleId="Lbjegyzet-hivatkozs">
    <w:name w:val="footnote reference"/>
    <w:aliases w:val="Footnote symbol,BVI fnr,Times 10 Point,Exposant 3 Point,Footnote Reference Number"/>
    <w:semiHidden/>
    <w:unhideWhenUsed/>
    <w:rsid w:val="00403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2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1424</Words>
  <Characters>9832</Characters>
  <Application>Microsoft Office Word</Application>
  <DocSecurity>0</DocSecurity>
  <Lines>81</Lines>
  <Paragraphs>22</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11234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Ballai Péter</dc:creator>
  <cp:lastModifiedBy>Jávor Edit</cp:lastModifiedBy>
  <cp:revision>2</cp:revision>
  <dcterms:created xsi:type="dcterms:W3CDTF">2016-09-30T08:36:00Z</dcterms:created>
  <dcterms:modified xsi:type="dcterms:W3CDTF">2016-09-30T08:36:00Z</dcterms:modified>
</cp:coreProperties>
</file>