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1B" w:rsidRPr="00104B1D" w:rsidRDefault="00A2431B" w:rsidP="00487162">
      <w:pPr>
        <w:pStyle w:val="Cmsor2"/>
        <w:pageBreakBefore/>
        <w:numPr>
          <w:ilvl w:val="0"/>
          <w:numId w:val="23"/>
        </w:numPr>
        <w:spacing w:before="0" w:after="0"/>
        <w:jc w:val="right"/>
        <w:rPr>
          <w:rFonts w:ascii="Times New Roman" w:hAnsi="Times New Roman"/>
          <w:b w:val="0"/>
          <w:i w:val="0"/>
          <w:sz w:val="24"/>
          <w:szCs w:val="24"/>
        </w:rPr>
      </w:pPr>
      <w:bookmarkStart w:id="0" w:name="_Toc491328450"/>
      <w:bookmarkStart w:id="1" w:name="_Toc435781309"/>
      <w:r w:rsidRPr="00104B1D">
        <w:rPr>
          <w:rFonts w:ascii="Times New Roman" w:hAnsi="Times New Roman"/>
          <w:b w:val="0"/>
          <w:i w:val="0"/>
          <w:sz w:val="24"/>
          <w:szCs w:val="24"/>
        </w:rPr>
        <w:t xml:space="preserve">sz. melléklet </w:t>
      </w:r>
      <w:r>
        <w:rPr>
          <w:rFonts w:ascii="Times New Roman" w:hAnsi="Times New Roman"/>
          <w:b w:val="0"/>
          <w:i w:val="0"/>
          <w:sz w:val="24"/>
          <w:szCs w:val="24"/>
        </w:rPr>
        <w:t xml:space="preserve">a </w:t>
      </w:r>
      <w:r w:rsidR="00487162" w:rsidRPr="00487162">
        <w:rPr>
          <w:rFonts w:ascii="Times New Roman" w:hAnsi="Times New Roman"/>
          <w:b w:val="0"/>
          <w:i w:val="0"/>
          <w:sz w:val="24"/>
          <w:szCs w:val="24"/>
        </w:rPr>
        <w:t>BI/91-15/2017</w:t>
      </w:r>
      <w:r w:rsidRPr="00487162">
        <w:rPr>
          <w:rFonts w:ascii="Times New Roman" w:hAnsi="Times New Roman"/>
          <w:b w:val="0"/>
          <w:i w:val="0"/>
          <w:sz w:val="24"/>
          <w:szCs w:val="24"/>
        </w:rPr>
        <w:t xml:space="preserve"> </w:t>
      </w:r>
      <w:proofErr w:type="spellStart"/>
      <w:r w:rsidRPr="00487162">
        <w:rPr>
          <w:rFonts w:ascii="Times New Roman" w:hAnsi="Times New Roman"/>
          <w:b w:val="0"/>
          <w:i w:val="0"/>
          <w:sz w:val="24"/>
          <w:szCs w:val="24"/>
        </w:rPr>
        <w:t>nyt</w:t>
      </w:r>
      <w:proofErr w:type="spellEnd"/>
      <w:r w:rsidRPr="00487162">
        <w:rPr>
          <w:rFonts w:ascii="Times New Roman" w:hAnsi="Times New Roman"/>
          <w:b w:val="0"/>
          <w:i w:val="0"/>
          <w:sz w:val="24"/>
          <w:szCs w:val="24"/>
        </w:rPr>
        <w:t>.</w:t>
      </w:r>
      <w:r w:rsidRPr="00BB5C59">
        <w:rPr>
          <w:rFonts w:ascii="Times New Roman" w:hAnsi="Times New Roman"/>
          <w:b w:val="0"/>
          <w:i w:val="0"/>
          <w:sz w:val="24"/>
          <w:szCs w:val="24"/>
        </w:rPr>
        <w:t xml:space="preserve"> számú</w:t>
      </w:r>
      <w:r>
        <w:rPr>
          <w:rFonts w:ascii="Times New Roman" w:hAnsi="Times New Roman"/>
          <w:b w:val="0"/>
          <w:i w:val="0"/>
          <w:sz w:val="24"/>
          <w:szCs w:val="24"/>
        </w:rPr>
        <w:t xml:space="preserve"> Kiegészítő Közbeszerzési Dokumentumhoz</w:t>
      </w:r>
      <w:bookmarkEnd w:id="0"/>
    </w:p>
    <w:p w:rsidR="00A2431B" w:rsidRDefault="00A2431B" w:rsidP="00A2431B">
      <w:pPr>
        <w:pStyle w:val="Cmsor2"/>
        <w:spacing w:before="0" w:after="0"/>
        <w:rPr>
          <w:rFonts w:ascii="Times New Roman" w:hAnsi="Times New Roman"/>
          <w:b w:val="0"/>
          <w:i w:val="0"/>
          <w:sz w:val="24"/>
          <w:szCs w:val="24"/>
        </w:rPr>
      </w:pPr>
    </w:p>
    <w:p w:rsidR="00E34208" w:rsidRDefault="0018038D" w:rsidP="009700E0">
      <w:pPr>
        <w:jc w:val="center"/>
        <w:rPr>
          <w:b/>
          <w:bCs/>
          <w:sz w:val="28"/>
          <w:szCs w:val="28"/>
        </w:rPr>
      </w:pPr>
      <w:r w:rsidRPr="0018038D">
        <w:rPr>
          <w:b/>
          <w:bCs/>
          <w:sz w:val="28"/>
          <w:szCs w:val="28"/>
        </w:rPr>
        <w:t>FELOLVASÓLAP</w:t>
      </w:r>
      <w:r w:rsidR="009700E0">
        <w:rPr>
          <w:b/>
          <w:bCs/>
          <w:sz w:val="28"/>
          <w:szCs w:val="28"/>
        </w:rPr>
        <w:t xml:space="preserve"> </w:t>
      </w:r>
      <w:r w:rsidR="00E34208">
        <w:rPr>
          <w:b/>
          <w:bCs/>
          <w:sz w:val="28"/>
          <w:szCs w:val="28"/>
        </w:rPr>
        <w:t>(MINTA)</w:t>
      </w:r>
    </w:p>
    <w:p w:rsidR="00E34208" w:rsidRPr="00E34208" w:rsidRDefault="00E34208" w:rsidP="001C5B1E">
      <w:pPr>
        <w:jc w:val="center"/>
        <w:rPr>
          <w:b/>
          <w:bCs/>
        </w:rPr>
      </w:pPr>
    </w:p>
    <w:p w:rsidR="00E34208" w:rsidRPr="00E34208" w:rsidRDefault="00E34208" w:rsidP="001C5B1E">
      <w:pPr>
        <w:jc w:val="center"/>
        <w:rPr>
          <w:bCs/>
        </w:rPr>
      </w:pPr>
      <w:r w:rsidRPr="00E34208">
        <w:rPr>
          <w:bCs/>
        </w:rPr>
        <w:t xml:space="preserve">Beszerzési azonosító: </w:t>
      </w:r>
      <w:r w:rsidR="00D837F6" w:rsidRPr="00D837F6">
        <w:rPr>
          <w:bCs/>
        </w:rPr>
        <w:t>6-99/LK/KBT/919/2016</w:t>
      </w:r>
    </w:p>
    <w:p w:rsidR="00E34208" w:rsidRPr="001B5C8A" w:rsidRDefault="00E34208" w:rsidP="001C5B1E">
      <w:pPr>
        <w:jc w:val="center"/>
        <w:rPr>
          <w:b/>
          <w:bCs/>
          <w:sz w:val="20"/>
          <w:szCs w:val="20"/>
        </w:rPr>
      </w:pPr>
    </w:p>
    <w:tbl>
      <w:tblPr>
        <w:tblW w:w="9990" w:type="dxa"/>
        <w:tblLayout w:type="fixed"/>
        <w:tblLook w:val="01E0" w:firstRow="1" w:lastRow="1" w:firstColumn="1" w:lastColumn="1" w:noHBand="0" w:noVBand="0"/>
      </w:tblPr>
      <w:tblGrid>
        <w:gridCol w:w="9990"/>
      </w:tblGrid>
      <w:tr w:rsidR="0018038D" w:rsidTr="0018038D">
        <w:tc>
          <w:tcPr>
            <w:tcW w:w="9990" w:type="dxa"/>
            <w:hideMark/>
          </w:tcPr>
          <w:p w:rsidR="0018038D" w:rsidRDefault="0018038D" w:rsidP="009700E0">
            <w:pPr>
              <w:autoSpaceDE w:val="0"/>
              <w:spacing w:before="60" w:after="120" w:line="280" w:lineRule="exact"/>
              <w:rPr>
                <w:b/>
                <w:lang w:eastAsia="en-US"/>
              </w:rPr>
            </w:pPr>
            <w:r>
              <w:rPr>
                <w:b/>
                <w:lang w:eastAsia="en-US"/>
              </w:rPr>
              <w:t xml:space="preserve">1. Ajánlattevő </w:t>
            </w:r>
            <w:proofErr w:type="gramStart"/>
            <w:r>
              <w:rPr>
                <w:b/>
                <w:lang w:eastAsia="en-US"/>
              </w:rPr>
              <w:t>neve</w:t>
            </w:r>
            <w:r>
              <w:rPr>
                <w:b/>
                <w:vertAlign w:val="superscript"/>
                <w:lang w:eastAsia="en-US"/>
              </w:rPr>
              <w:footnoteReference w:id="1"/>
            </w:r>
            <w:r>
              <w:rPr>
                <w:b/>
                <w:lang w:eastAsia="en-US"/>
              </w:rPr>
              <w:t>:</w:t>
            </w:r>
            <w:proofErr w:type="gramEnd"/>
          </w:p>
        </w:tc>
      </w:tr>
      <w:tr w:rsidR="0018038D" w:rsidTr="001B5C8A">
        <w:trPr>
          <w:trHeight w:val="70"/>
        </w:trPr>
        <w:tc>
          <w:tcPr>
            <w:tcW w:w="9990" w:type="dxa"/>
            <w:hideMark/>
          </w:tcPr>
          <w:p w:rsidR="0018038D" w:rsidRDefault="0018038D" w:rsidP="00E34208">
            <w:pPr>
              <w:spacing w:after="120" w:line="260" w:lineRule="exact"/>
              <w:rPr>
                <w:lang w:eastAsia="en-US"/>
              </w:rPr>
            </w:pPr>
            <w:r>
              <w:rPr>
                <w:lang w:eastAsia="en-US"/>
              </w:rPr>
              <w:tab/>
              <w:t>Kapcsolattartó neve:</w:t>
            </w:r>
          </w:p>
        </w:tc>
      </w:tr>
      <w:tr w:rsidR="0018038D" w:rsidTr="001B5C8A">
        <w:trPr>
          <w:trHeight w:val="70"/>
        </w:trPr>
        <w:tc>
          <w:tcPr>
            <w:tcW w:w="9990" w:type="dxa"/>
            <w:hideMark/>
          </w:tcPr>
          <w:p w:rsidR="0018038D" w:rsidRDefault="0018038D" w:rsidP="00E34208">
            <w:pPr>
              <w:spacing w:after="120" w:line="260" w:lineRule="exact"/>
              <w:rPr>
                <w:lang w:eastAsia="en-US"/>
              </w:rPr>
            </w:pPr>
            <w:r>
              <w:rPr>
                <w:lang w:eastAsia="en-US"/>
              </w:rPr>
              <w:tab/>
              <w:t>Ajánlattevő címe:</w:t>
            </w:r>
          </w:p>
        </w:tc>
      </w:tr>
      <w:tr w:rsidR="0018038D" w:rsidTr="0018038D">
        <w:tc>
          <w:tcPr>
            <w:tcW w:w="9990" w:type="dxa"/>
            <w:hideMark/>
          </w:tcPr>
          <w:p w:rsidR="0018038D" w:rsidRDefault="0018038D" w:rsidP="00E34208">
            <w:pPr>
              <w:spacing w:after="120" w:line="260" w:lineRule="exact"/>
              <w:rPr>
                <w:lang w:eastAsia="en-US"/>
              </w:rPr>
            </w:pPr>
            <w:r>
              <w:rPr>
                <w:lang w:eastAsia="en-US"/>
              </w:rPr>
              <w:tab/>
              <w:t>Ajánlattevő telefonszáma:</w:t>
            </w:r>
          </w:p>
        </w:tc>
      </w:tr>
      <w:tr w:rsidR="0018038D" w:rsidTr="0018038D">
        <w:tc>
          <w:tcPr>
            <w:tcW w:w="9990" w:type="dxa"/>
            <w:hideMark/>
          </w:tcPr>
          <w:p w:rsidR="0018038D" w:rsidRDefault="0018038D" w:rsidP="00E34208">
            <w:pPr>
              <w:spacing w:after="120" w:line="260" w:lineRule="exact"/>
              <w:rPr>
                <w:lang w:eastAsia="en-US"/>
              </w:rPr>
            </w:pPr>
            <w:r>
              <w:rPr>
                <w:lang w:eastAsia="en-US"/>
              </w:rPr>
              <w:tab/>
              <w:t>Ajánlattevő telefaxszáma:</w:t>
            </w:r>
          </w:p>
        </w:tc>
      </w:tr>
      <w:tr w:rsidR="0018038D" w:rsidTr="0018038D">
        <w:tc>
          <w:tcPr>
            <w:tcW w:w="9990" w:type="dxa"/>
            <w:hideMark/>
          </w:tcPr>
          <w:p w:rsidR="0018038D" w:rsidRDefault="0018038D" w:rsidP="00E34208">
            <w:pPr>
              <w:spacing w:after="120" w:line="260" w:lineRule="exact"/>
              <w:rPr>
                <w:lang w:eastAsia="en-US"/>
              </w:rPr>
            </w:pPr>
            <w:r>
              <w:rPr>
                <w:lang w:eastAsia="en-US"/>
              </w:rPr>
              <w:tab/>
              <w:t>Ajánlattevő e-mail címe:</w:t>
            </w:r>
          </w:p>
        </w:tc>
      </w:tr>
      <w:tr w:rsidR="0018038D" w:rsidTr="0018038D">
        <w:tc>
          <w:tcPr>
            <w:tcW w:w="9990" w:type="dxa"/>
            <w:hideMark/>
          </w:tcPr>
          <w:p w:rsidR="0018038D" w:rsidRDefault="0018038D" w:rsidP="00E34208">
            <w:pPr>
              <w:spacing w:after="120" w:line="260" w:lineRule="exact"/>
              <w:rPr>
                <w:lang w:eastAsia="en-US"/>
              </w:rPr>
            </w:pPr>
            <w:r>
              <w:rPr>
                <w:lang w:eastAsia="en-US"/>
              </w:rPr>
              <w:tab/>
              <w:t>Ajánlattevő adószáma:</w:t>
            </w:r>
          </w:p>
        </w:tc>
      </w:tr>
      <w:tr w:rsidR="0018038D" w:rsidTr="0018038D">
        <w:tc>
          <w:tcPr>
            <w:tcW w:w="9990" w:type="dxa"/>
            <w:hideMark/>
          </w:tcPr>
          <w:p w:rsidR="0018038D" w:rsidRDefault="0018038D" w:rsidP="009906C3">
            <w:pPr>
              <w:spacing w:after="360"/>
              <w:rPr>
                <w:lang w:eastAsia="en-US"/>
              </w:rPr>
            </w:pPr>
            <w:r>
              <w:rPr>
                <w:lang w:eastAsia="en-US"/>
              </w:rPr>
              <w:tab/>
              <w:t>Ajánlattevő bankszámlaszáma:</w:t>
            </w:r>
          </w:p>
        </w:tc>
      </w:tr>
    </w:tbl>
    <w:p w:rsidR="0018038D" w:rsidRPr="0018038D" w:rsidRDefault="0018038D" w:rsidP="009906C3">
      <w:pPr>
        <w:tabs>
          <w:tab w:val="left" w:pos="284"/>
        </w:tabs>
        <w:spacing w:after="360"/>
        <w:jc w:val="both"/>
        <w:rPr>
          <w:i/>
        </w:rPr>
      </w:pPr>
      <w:r w:rsidRPr="0018038D">
        <w:rPr>
          <w:b/>
        </w:rPr>
        <w:t xml:space="preserve">2. Az </w:t>
      </w:r>
      <w:r w:rsidRPr="0018038D">
        <w:rPr>
          <w:b/>
          <w:bCs/>
        </w:rPr>
        <w:t>ajánlat</w:t>
      </w:r>
      <w:r w:rsidRPr="0018038D">
        <w:rPr>
          <w:b/>
        </w:rPr>
        <w:t xml:space="preserve"> tárgya:</w:t>
      </w:r>
      <w:r>
        <w:rPr>
          <w:b/>
        </w:rPr>
        <w:t xml:space="preserve"> </w:t>
      </w:r>
      <w:r w:rsidRPr="0018038D">
        <w:rPr>
          <w:rFonts w:eastAsia="Calibri"/>
          <w:i/>
        </w:rPr>
        <w:t>„</w:t>
      </w:r>
      <w:r w:rsidR="00394A96" w:rsidRPr="00F24DB7">
        <w:rPr>
          <w:rFonts w:eastAsia="Calibri"/>
          <w:i/>
        </w:rPr>
        <w:t>Üzemanyag kiszolgáló rendszerek, eszközök karbantartása, javítása, hitelesítése 2017-201</w:t>
      </w:r>
      <w:r w:rsidR="00F714FC">
        <w:rPr>
          <w:rFonts w:eastAsia="Calibri"/>
          <w:i/>
        </w:rPr>
        <w:t>8</w:t>
      </w:r>
      <w:r>
        <w:rPr>
          <w:rFonts w:eastAsia="Calibri"/>
          <w:i/>
        </w:rPr>
        <w:t>”</w:t>
      </w:r>
    </w:p>
    <w:p w:rsidR="00591AAE" w:rsidRDefault="003C3C8E" w:rsidP="0018038D">
      <w:pPr>
        <w:tabs>
          <w:tab w:val="left" w:pos="284"/>
        </w:tabs>
        <w:spacing w:after="120"/>
        <w:jc w:val="both"/>
        <w:rPr>
          <w:b/>
          <w:bCs/>
        </w:rPr>
      </w:pPr>
      <w:r>
        <w:rPr>
          <w:b/>
          <w:bCs/>
        </w:rPr>
        <w:t>3.</w:t>
      </w:r>
      <w:r>
        <w:rPr>
          <w:b/>
          <w:bCs/>
        </w:rPr>
        <w:tab/>
        <w:t>Ajánlat</w:t>
      </w:r>
      <w:r w:rsidR="00591AAE">
        <w:rPr>
          <w:b/>
          <w:bCs/>
        </w:rPr>
        <w:t>:</w:t>
      </w:r>
    </w:p>
    <w:tbl>
      <w:tblPr>
        <w:tblStyle w:val="Rcsostblzat"/>
        <w:tblW w:w="0" w:type="auto"/>
        <w:tblInd w:w="250" w:type="dxa"/>
        <w:tblLook w:val="04A0" w:firstRow="1" w:lastRow="0" w:firstColumn="1" w:lastColumn="0" w:noHBand="0" w:noVBand="1"/>
      </w:tblPr>
      <w:tblGrid>
        <w:gridCol w:w="6946"/>
        <w:gridCol w:w="2126"/>
      </w:tblGrid>
      <w:tr w:rsidR="00741527" w:rsidTr="009700E0">
        <w:tc>
          <w:tcPr>
            <w:tcW w:w="6946" w:type="dxa"/>
            <w:vAlign w:val="center"/>
          </w:tcPr>
          <w:p w:rsidR="00741527" w:rsidRPr="00741527" w:rsidRDefault="00741527" w:rsidP="00281B07">
            <w:pPr>
              <w:rPr>
                <w:b/>
                <w:bCs/>
              </w:rPr>
            </w:pPr>
            <w:r w:rsidRPr="00741527">
              <w:rPr>
                <w:b/>
                <w:bCs/>
              </w:rPr>
              <w:t>1. résszempont:</w:t>
            </w:r>
          </w:p>
        </w:tc>
        <w:tc>
          <w:tcPr>
            <w:tcW w:w="2126" w:type="dxa"/>
            <w:vAlign w:val="center"/>
          </w:tcPr>
          <w:p w:rsidR="009700E0" w:rsidRPr="003829F6" w:rsidRDefault="009700E0" w:rsidP="009700E0">
            <w:pPr>
              <w:jc w:val="center"/>
              <w:rPr>
                <w:b/>
              </w:rPr>
            </w:pPr>
            <w:r w:rsidRPr="003829F6">
              <w:rPr>
                <w:b/>
              </w:rPr>
              <w:t>Ajánlati ár</w:t>
            </w:r>
          </w:p>
          <w:p w:rsidR="00741527" w:rsidRPr="003829F6" w:rsidRDefault="009700E0" w:rsidP="009700E0">
            <w:pPr>
              <w:jc w:val="center"/>
            </w:pPr>
            <w:r>
              <w:rPr>
                <w:b/>
              </w:rPr>
              <w:t>(n</w:t>
            </w:r>
            <w:r w:rsidRPr="003829F6">
              <w:rPr>
                <w:b/>
              </w:rPr>
              <w:t>ettó Ft</w:t>
            </w:r>
            <w:r>
              <w:rPr>
                <w:b/>
              </w:rPr>
              <w:t>)</w:t>
            </w:r>
          </w:p>
        </w:tc>
      </w:tr>
      <w:tr w:rsidR="00E34208" w:rsidTr="009700E0">
        <w:tc>
          <w:tcPr>
            <w:tcW w:w="6946" w:type="dxa"/>
            <w:vAlign w:val="center"/>
          </w:tcPr>
          <w:p w:rsidR="00E34208" w:rsidRPr="00EE2E79" w:rsidRDefault="00C53FF5" w:rsidP="00C53FF5">
            <w:pPr>
              <w:rPr>
                <w:bCs/>
              </w:rPr>
            </w:pPr>
            <w:r>
              <w:rPr>
                <w:color w:val="000000"/>
              </w:rPr>
              <w:t>Összesen karbantartási díj</w:t>
            </w:r>
            <w:r w:rsidR="00E34208" w:rsidRPr="009700E0">
              <w:rPr>
                <w:color w:val="000000"/>
              </w:rPr>
              <w:t>:</w:t>
            </w:r>
            <w:r w:rsidR="000666BF" w:rsidRPr="009700E0">
              <w:rPr>
                <w:color w:val="000000"/>
              </w:rPr>
              <w:t>*</w:t>
            </w:r>
          </w:p>
        </w:tc>
        <w:tc>
          <w:tcPr>
            <w:tcW w:w="2126" w:type="dxa"/>
            <w:vAlign w:val="center"/>
          </w:tcPr>
          <w:p w:rsidR="00E34208" w:rsidRPr="003829F6" w:rsidRDefault="00E34208" w:rsidP="00281B07"/>
        </w:tc>
      </w:tr>
    </w:tbl>
    <w:p w:rsidR="000666BF" w:rsidRPr="000666BF" w:rsidRDefault="000666BF" w:rsidP="009700E0">
      <w:pPr>
        <w:spacing w:before="120"/>
        <w:ind w:left="142"/>
        <w:jc w:val="both"/>
        <w:rPr>
          <w:sz w:val="20"/>
          <w:szCs w:val="20"/>
        </w:rPr>
      </w:pPr>
      <w:r w:rsidRPr="000666BF">
        <w:rPr>
          <w:b/>
          <w:bCs/>
          <w:sz w:val="20"/>
          <w:szCs w:val="20"/>
        </w:rPr>
        <w:t>*</w:t>
      </w:r>
      <w:r w:rsidRPr="000666BF">
        <w:rPr>
          <w:sz w:val="20"/>
          <w:szCs w:val="20"/>
        </w:rPr>
        <w:t xml:space="preserve"> </w:t>
      </w:r>
      <w:r w:rsidR="009700E0">
        <w:rPr>
          <w:sz w:val="20"/>
          <w:szCs w:val="20"/>
        </w:rPr>
        <w:t>Szakmai ajánlat mindösszesen sora</w:t>
      </w:r>
      <w:r w:rsidR="00C53FF5">
        <w:rPr>
          <w:sz w:val="20"/>
          <w:szCs w:val="20"/>
        </w:rPr>
        <w:t xml:space="preserve"> (A+B+C táblázat összesen)</w:t>
      </w:r>
      <w:r w:rsidR="009700E0">
        <w:rPr>
          <w:sz w:val="20"/>
          <w:szCs w:val="20"/>
        </w:rPr>
        <w:t xml:space="preserve">. </w:t>
      </w:r>
      <w:r w:rsidRPr="000666BF">
        <w:rPr>
          <w:sz w:val="20"/>
          <w:szCs w:val="20"/>
        </w:rPr>
        <w:t>Az ár az oktatást is tartalmazza.</w:t>
      </w:r>
    </w:p>
    <w:p w:rsidR="00572E87" w:rsidRDefault="00572E87" w:rsidP="009700E0">
      <w:pPr>
        <w:tabs>
          <w:tab w:val="left" w:pos="284"/>
        </w:tabs>
        <w:jc w:val="both"/>
        <w:rPr>
          <w:b/>
          <w:bCs/>
        </w:rPr>
      </w:pPr>
    </w:p>
    <w:tbl>
      <w:tblPr>
        <w:tblStyle w:val="Rcsostblzat"/>
        <w:tblW w:w="0" w:type="auto"/>
        <w:tblInd w:w="250" w:type="dxa"/>
        <w:tblLook w:val="04A0" w:firstRow="1" w:lastRow="0" w:firstColumn="1" w:lastColumn="0" w:noHBand="0" w:noVBand="1"/>
      </w:tblPr>
      <w:tblGrid>
        <w:gridCol w:w="6946"/>
        <w:gridCol w:w="2126"/>
      </w:tblGrid>
      <w:tr w:rsidR="00E34208" w:rsidRPr="003829F6" w:rsidTr="009700E0">
        <w:tc>
          <w:tcPr>
            <w:tcW w:w="6946" w:type="dxa"/>
            <w:vAlign w:val="center"/>
          </w:tcPr>
          <w:p w:rsidR="00E34208" w:rsidRPr="00741527" w:rsidRDefault="00E34208" w:rsidP="00281B07">
            <w:pPr>
              <w:rPr>
                <w:b/>
                <w:bCs/>
              </w:rPr>
            </w:pPr>
            <w:r w:rsidRPr="00741527">
              <w:rPr>
                <w:b/>
                <w:bCs/>
              </w:rPr>
              <w:t>2. résszempont:</w:t>
            </w:r>
          </w:p>
        </w:tc>
        <w:tc>
          <w:tcPr>
            <w:tcW w:w="2126" w:type="dxa"/>
            <w:vAlign w:val="center"/>
          </w:tcPr>
          <w:p w:rsidR="00281B07" w:rsidRPr="003829F6" w:rsidRDefault="00281B07" w:rsidP="00281B07">
            <w:pPr>
              <w:jc w:val="center"/>
              <w:rPr>
                <w:b/>
              </w:rPr>
            </w:pPr>
            <w:r w:rsidRPr="003829F6">
              <w:rPr>
                <w:b/>
              </w:rPr>
              <w:t>Ajánlati ár</w:t>
            </w:r>
          </w:p>
          <w:p w:rsidR="00E34208" w:rsidRPr="003829F6" w:rsidRDefault="00281B07" w:rsidP="00281B07">
            <w:pPr>
              <w:jc w:val="center"/>
            </w:pPr>
            <w:r>
              <w:rPr>
                <w:b/>
              </w:rPr>
              <w:t>(n</w:t>
            </w:r>
            <w:r w:rsidRPr="003829F6">
              <w:rPr>
                <w:b/>
              </w:rPr>
              <w:t>ettó Ft</w:t>
            </w:r>
            <w:r w:rsidR="00FD33F1">
              <w:rPr>
                <w:b/>
              </w:rPr>
              <w:t>/óra</w:t>
            </w:r>
            <w:r>
              <w:rPr>
                <w:b/>
              </w:rPr>
              <w:t>)</w:t>
            </w:r>
          </w:p>
        </w:tc>
      </w:tr>
      <w:tr w:rsidR="00E34208" w:rsidRPr="003829F6" w:rsidTr="009700E0">
        <w:tc>
          <w:tcPr>
            <w:tcW w:w="6946" w:type="dxa"/>
            <w:vAlign w:val="center"/>
          </w:tcPr>
          <w:p w:rsidR="00E34208" w:rsidRPr="00741527" w:rsidRDefault="00E34208" w:rsidP="00EF771B">
            <w:pPr>
              <w:rPr>
                <w:color w:val="000000"/>
              </w:rPr>
            </w:pPr>
            <w:r w:rsidRPr="00741527">
              <w:rPr>
                <w:color w:val="000000"/>
              </w:rPr>
              <w:t>Óradíj rendkívüli meghibásodás esetén</w:t>
            </w:r>
            <w:r w:rsidR="00EE2E79">
              <w:rPr>
                <w:color w:val="000000"/>
              </w:rPr>
              <w:t>:</w:t>
            </w:r>
          </w:p>
        </w:tc>
        <w:tc>
          <w:tcPr>
            <w:tcW w:w="2126" w:type="dxa"/>
            <w:vAlign w:val="center"/>
          </w:tcPr>
          <w:p w:rsidR="00E34208" w:rsidRPr="003829F6" w:rsidRDefault="00E34208" w:rsidP="00281B07"/>
        </w:tc>
      </w:tr>
    </w:tbl>
    <w:p w:rsidR="00E34208" w:rsidRDefault="00E34208" w:rsidP="009700E0">
      <w:pPr>
        <w:tabs>
          <w:tab w:val="left" w:pos="284"/>
        </w:tabs>
        <w:jc w:val="both"/>
        <w:rPr>
          <w:b/>
          <w:bCs/>
        </w:rPr>
      </w:pPr>
    </w:p>
    <w:p w:rsidR="003573D8" w:rsidRDefault="003573D8" w:rsidP="009700E0">
      <w:pPr>
        <w:tabs>
          <w:tab w:val="left" w:pos="284"/>
        </w:tabs>
        <w:jc w:val="both"/>
        <w:rPr>
          <w:b/>
          <w:bCs/>
        </w:rPr>
      </w:pPr>
    </w:p>
    <w:tbl>
      <w:tblPr>
        <w:tblStyle w:val="Rcsostblzat"/>
        <w:tblW w:w="0" w:type="auto"/>
        <w:tblInd w:w="250" w:type="dxa"/>
        <w:tblLook w:val="04A0" w:firstRow="1" w:lastRow="0" w:firstColumn="1" w:lastColumn="0" w:noHBand="0" w:noVBand="1"/>
      </w:tblPr>
      <w:tblGrid>
        <w:gridCol w:w="6922"/>
        <w:gridCol w:w="2126"/>
      </w:tblGrid>
      <w:tr w:rsidR="00E34208" w:rsidRPr="003829F6" w:rsidTr="009700E0">
        <w:tc>
          <w:tcPr>
            <w:tcW w:w="6922" w:type="dxa"/>
            <w:vAlign w:val="center"/>
          </w:tcPr>
          <w:p w:rsidR="00E34208" w:rsidRPr="00741527" w:rsidRDefault="00E34208" w:rsidP="00281B07">
            <w:pPr>
              <w:rPr>
                <w:b/>
                <w:bCs/>
              </w:rPr>
            </w:pPr>
            <w:r w:rsidRPr="00741527">
              <w:rPr>
                <w:b/>
                <w:bCs/>
              </w:rPr>
              <w:t>3. résszempont:</w:t>
            </w:r>
          </w:p>
        </w:tc>
        <w:tc>
          <w:tcPr>
            <w:tcW w:w="2126" w:type="dxa"/>
            <w:vAlign w:val="center"/>
          </w:tcPr>
          <w:p w:rsidR="00281B07" w:rsidRPr="003829F6" w:rsidRDefault="00281B07" w:rsidP="00281B07">
            <w:pPr>
              <w:jc w:val="center"/>
              <w:rPr>
                <w:b/>
              </w:rPr>
            </w:pPr>
            <w:r w:rsidRPr="003829F6">
              <w:rPr>
                <w:b/>
              </w:rPr>
              <w:t>Ajánlati ár</w:t>
            </w:r>
          </w:p>
          <w:p w:rsidR="00E34208" w:rsidRPr="003829F6" w:rsidRDefault="00281B07" w:rsidP="00281B07">
            <w:pPr>
              <w:jc w:val="center"/>
            </w:pPr>
            <w:r>
              <w:rPr>
                <w:b/>
              </w:rPr>
              <w:t>(n</w:t>
            </w:r>
            <w:r w:rsidRPr="003829F6">
              <w:rPr>
                <w:b/>
              </w:rPr>
              <w:t>ettó Ft</w:t>
            </w:r>
            <w:r w:rsidR="00FD33F1">
              <w:rPr>
                <w:b/>
              </w:rPr>
              <w:t>/km</w:t>
            </w:r>
            <w:r>
              <w:rPr>
                <w:b/>
              </w:rPr>
              <w:t>)</w:t>
            </w:r>
          </w:p>
        </w:tc>
      </w:tr>
      <w:tr w:rsidR="00E34208" w:rsidRPr="003829F6" w:rsidTr="009700E0">
        <w:tc>
          <w:tcPr>
            <w:tcW w:w="6922" w:type="dxa"/>
            <w:vAlign w:val="center"/>
          </w:tcPr>
          <w:p w:rsidR="00E34208" w:rsidRPr="00741527" w:rsidRDefault="00E34208" w:rsidP="00EF771B">
            <w:pPr>
              <w:rPr>
                <w:color w:val="000000"/>
              </w:rPr>
            </w:pPr>
            <w:r w:rsidRPr="00741527">
              <w:rPr>
                <w:color w:val="000000"/>
              </w:rPr>
              <w:t>Kiszállási költség rendkívüli meghibásodás esetén</w:t>
            </w:r>
            <w:r w:rsidR="00EE2E79">
              <w:rPr>
                <w:color w:val="000000"/>
              </w:rPr>
              <w:t>:</w:t>
            </w:r>
          </w:p>
        </w:tc>
        <w:tc>
          <w:tcPr>
            <w:tcW w:w="2126" w:type="dxa"/>
            <w:vAlign w:val="center"/>
          </w:tcPr>
          <w:p w:rsidR="00E34208" w:rsidRPr="003829F6" w:rsidRDefault="00E34208" w:rsidP="00281B07"/>
        </w:tc>
      </w:tr>
    </w:tbl>
    <w:p w:rsidR="00507A2C" w:rsidRDefault="00507A2C" w:rsidP="009700E0">
      <w:pPr>
        <w:jc w:val="both"/>
        <w:rPr>
          <w:b/>
          <w:bCs/>
        </w:rPr>
      </w:pPr>
    </w:p>
    <w:p w:rsidR="003573D8" w:rsidRDefault="003573D8" w:rsidP="009700E0">
      <w:pPr>
        <w:jc w:val="both"/>
        <w:rPr>
          <w:b/>
          <w:bCs/>
        </w:rPr>
      </w:pPr>
    </w:p>
    <w:p w:rsidR="00741527" w:rsidRPr="00CC2FAE" w:rsidRDefault="00741527" w:rsidP="009700E0">
      <w:pPr>
        <w:spacing w:after="120"/>
        <w:ind w:left="227"/>
        <w:jc w:val="both"/>
        <w:rPr>
          <w:b/>
          <w:bCs/>
        </w:rPr>
      </w:pPr>
      <w:r w:rsidRPr="00CC2FAE">
        <w:rPr>
          <w:b/>
          <w:bCs/>
        </w:rPr>
        <w:t>4. résszempont:</w:t>
      </w:r>
    </w:p>
    <w:p w:rsidR="00741527" w:rsidRDefault="00741527" w:rsidP="0075212D">
      <w:pPr>
        <w:pStyle w:val="Listaszerbekezds"/>
        <w:ind w:left="227"/>
        <w:contextualSpacing w:val="0"/>
        <w:jc w:val="both"/>
      </w:pPr>
      <w:r>
        <w:t>Vállalt k</w:t>
      </w:r>
      <w:r w:rsidR="00BC1ADC">
        <w:t>ésedelmi k</w:t>
      </w:r>
      <w:r>
        <w:t xml:space="preserve">ötbér mértéke: </w:t>
      </w:r>
    </w:p>
    <w:p w:rsidR="00741527" w:rsidRPr="0029245C" w:rsidRDefault="00C53FF5" w:rsidP="0075212D">
      <w:pPr>
        <w:pStyle w:val="Listaszerbekezds"/>
        <w:spacing w:before="120" w:after="120"/>
        <w:ind w:left="227"/>
        <w:contextualSpacing w:val="0"/>
        <w:jc w:val="both"/>
      </w:pPr>
      <w:r>
        <w:t>K</w:t>
      </w:r>
      <w:r w:rsidR="00741527" w:rsidRPr="00AD4944">
        <w:t xml:space="preserve">arbantartás esetén az </w:t>
      </w:r>
      <w:r>
        <w:t>összesen</w:t>
      </w:r>
      <w:r w:rsidR="00741527" w:rsidRPr="00AD4944">
        <w:t xml:space="preserve"> </w:t>
      </w:r>
      <w:r w:rsidR="00741527" w:rsidRPr="0029245C">
        <w:t xml:space="preserve">karbantartási díj nettó </w:t>
      </w:r>
      <w:proofErr w:type="gramStart"/>
      <w:r w:rsidR="00741527" w:rsidRPr="0029245C">
        <w:t>értékének …</w:t>
      </w:r>
      <w:proofErr w:type="gramEnd"/>
      <w:r w:rsidR="00741527" w:rsidRPr="0029245C">
        <w:t>%-a /nap</w:t>
      </w:r>
      <w:r w:rsidR="00E34208">
        <w:t>*</w:t>
      </w:r>
      <w:r w:rsidR="003573D8">
        <w:t>*</w:t>
      </w:r>
    </w:p>
    <w:p w:rsidR="000A1512" w:rsidRDefault="000A1512" w:rsidP="0075212D">
      <w:pPr>
        <w:pStyle w:val="Listaszerbekezds"/>
        <w:spacing w:after="120"/>
        <w:ind w:left="227"/>
        <w:contextualSpacing w:val="0"/>
        <w:jc w:val="both"/>
        <w:rPr>
          <w:sz w:val="20"/>
          <w:szCs w:val="20"/>
        </w:rPr>
      </w:pPr>
    </w:p>
    <w:p w:rsidR="00741527" w:rsidRDefault="00741527" w:rsidP="0075212D">
      <w:pPr>
        <w:pStyle w:val="Listaszerbekezds"/>
        <w:spacing w:after="120"/>
        <w:ind w:left="227"/>
        <w:contextualSpacing w:val="0"/>
        <w:jc w:val="both"/>
        <w:rPr>
          <w:sz w:val="20"/>
          <w:szCs w:val="20"/>
        </w:rPr>
      </w:pPr>
      <w:r>
        <w:rPr>
          <w:sz w:val="20"/>
          <w:szCs w:val="20"/>
        </w:rPr>
        <w:t>*</w:t>
      </w:r>
      <w:r w:rsidR="003573D8">
        <w:rPr>
          <w:sz w:val="20"/>
          <w:szCs w:val="20"/>
        </w:rPr>
        <w:t>*</w:t>
      </w:r>
      <w:r w:rsidRPr="005E298D">
        <w:t xml:space="preserve"> </w:t>
      </w:r>
      <w:r w:rsidRPr="005E298D">
        <w:rPr>
          <w:sz w:val="20"/>
          <w:szCs w:val="20"/>
        </w:rPr>
        <w:t>A megajánlott érték nem lehet kevesebb, mint 0,3 %.</w:t>
      </w:r>
      <w:r>
        <w:rPr>
          <w:sz w:val="20"/>
          <w:szCs w:val="20"/>
        </w:rPr>
        <w:t xml:space="preserve"> </w:t>
      </w:r>
      <w:r w:rsidRPr="0042004C">
        <w:rPr>
          <w:sz w:val="20"/>
          <w:szCs w:val="20"/>
        </w:rPr>
        <w:t>A</w:t>
      </w:r>
      <w:r w:rsidR="00C53FF5">
        <w:rPr>
          <w:sz w:val="20"/>
          <w:szCs w:val="20"/>
        </w:rPr>
        <w:t>z 1</w:t>
      </w:r>
      <w:r w:rsidRPr="0042004C">
        <w:rPr>
          <w:sz w:val="20"/>
          <w:szCs w:val="20"/>
        </w:rPr>
        <w:t xml:space="preserve"> % és az annál még kedvezőbb vállalások egyaránt maximális</w:t>
      </w:r>
      <w:r>
        <w:rPr>
          <w:sz w:val="20"/>
          <w:szCs w:val="20"/>
        </w:rPr>
        <w:t xml:space="preserve"> 10</w:t>
      </w:r>
      <w:r w:rsidRPr="0042004C">
        <w:rPr>
          <w:sz w:val="20"/>
          <w:szCs w:val="20"/>
        </w:rPr>
        <w:t xml:space="preserve"> pontot kapnak.</w:t>
      </w:r>
    </w:p>
    <w:p w:rsidR="000A1512" w:rsidRDefault="000A1512" w:rsidP="00C53FF5">
      <w:pPr>
        <w:pStyle w:val="Listaszerbekezds"/>
        <w:spacing w:after="120"/>
        <w:ind w:left="142"/>
        <w:contextualSpacing w:val="0"/>
        <w:jc w:val="both"/>
        <w:rPr>
          <w:sz w:val="20"/>
          <w:szCs w:val="20"/>
        </w:rPr>
      </w:pPr>
    </w:p>
    <w:p w:rsidR="009906C3" w:rsidRDefault="009906C3" w:rsidP="00C53FF5">
      <w:pPr>
        <w:pStyle w:val="Listaszerbekezds"/>
        <w:spacing w:after="120"/>
        <w:ind w:left="142"/>
        <w:contextualSpacing w:val="0"/>
        <w:jc w:val="both"/>
        <w:rPr>
          <w:sz w:val="20"/>
          <w:szCs w:val="20"/>
        </w:rPr>
      </w:pPr>
    </w:p>
    <w:p w:rsidR="009700E0" w:rsidRDefault="001C7A85" w:rsidP="00CC2FAE">
      <w:pPr>
        <w:spacing w:after="120"/>
        <w:ind w:left="227"/>
        <w:jc w:val="both"/>
        <w:rPr>
          <w:b/>
          <w:bCs/>
        </w:rPr>
      </w:pPr>
      <w:r w:rsidRPr="00CC2FAE">
        <w:rPr>
          <w:b/>
          <w:bCs/>
        </w:rPr>
        <w:t>5.</w:t>
      </w:r>
      <w:r w:rsidR="00CC2FAE">
        <w:rPr>
          <w:b/>
          <w:bCs/>
        </w:rPr>
        <w:t xml:space="preserve"> </w:t>
      </w:r>
      <w:r w:rsidRPr="00CC2FAE">
        <w:rPr>
          <w:b/>
          <w:bCs/>
        </w:rPr>
        <w:t>részszempont: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126"/>
      </w:tblGrid>
      <w:tr w:rsidR="000A1512" w:rsidRPr="006E340B" w:rsidTr="003573D8">
        <w:tc>
          <w:tcPr>
            <w:tcW w:w="6946" w:type="dxa"/>
            <w:tcBorders>
              <w:top w:val="single" w:sz="4" w:space="0" w:color="auto"/>
              <w:left w:val="single" w:sz="4" w:space="0" w:color="auto"/>
              <w:bottom w:val="single" w:sz="4" w:space="0" w:color="auto"/>
              <w:right w:val="single" w:sz="4" w:space="0" w:color="auto"/>
            </w:tcBorders>
            <w:vAlign w:val="center"/>
            <w:hideMark/>
          </w:tcPr>
          <w:p w:rsidR="000A1512" w:rsidRPr="006E340B" w:rsidRDefault="000A1512" w:rsidP="009906C3">
            <w:pPr>
              <w:jc w:val="center"/>
            </w:pPr>
            <w:r w:rsidRPr="006E340B">
              <w:rPr>
                <w:b/>
                <w:sz w:val="22"/>
                <w:szCs w:val="22"/>
              </w:rPr>
              <w:t>Megnevezés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1512" w:rsidRPr="006E340B" w:rsidRDefault="000A1512" w:rsidP="003573D8">
            <w:pPr>
              <w:jc w:val="center"/>
            </w:pPr>
            <w:r>
              <w:rPr>
                <w:b/>
                <w:sz w:val="22"/>
                <w:szCs w:val="22"/>
              </w:rPr>
              <w:t xml:space="preserve">Többlet létszám </w:t>
            </w:r>
            <w:r w:rsidRPr="006E340B">
              <w:rPr>
                <w:b/>
                <w:sz w:val="22"/>
                <w:szCs w:val="22"/>
              </w:rPr>
              <w:t>(</w:t>
            </w:r>
            <w:r>
              <w:rPr>
                <w:b/>
                <w:sz w:val="22"/>
                <w:szCs w:val="22"/>
              </w:rPr>
              <w:t>fő</w:t>
            </w:r>
            <w:r w:rsidRPr="006E340B">
              <w:rPr>
                <w:b/>
                <w:sz w:val="22"/>
                <w:szCs w:val="22"/>
              </w:rPr>
              <w:t>)</w:t>
            </w:r>
            <w:r w:rsidR="003573D8">
              <w:rPr>
                <w:b/>
                <w:sz w:val="22"/>
                <w:szCs w:val="22"/>
              </w:rPr>
              <w:t>***</w:t>
            </w:r>
          </w:p>
        </w:tc>
      </w:tr>
      <w:tr w:rsidR="000A1512" w:rsidRPr="006E340B" w:rsidTr="003573D8">
        <w:trPr>
          <w:trHeight w:val="452"/>
        </w:trPr>
        <w:tc>
          <w:tcPr>
            <w:tcW w:w="6946" w:type="dxa"/>
            <w:tcBorders>
              <w:top w:val="single" w:sz="4" w:space="0" w:color="auto"/>
              <w:left w:val="single" w:sz="4" w:space="0" w:color="auto"/>
              <w:bottom w:val="single" w:sz="4" w:space="0" w:color="auto"/>
              <w:right w:val="single" w:sz="4" w:space="0" w:color="auto"/>
            </w:tcBorders>
            <w:vAlign w:val="center"/>
            <w:hideMark/>
          </w:tcPr>
          <w:p w:rsidR="000A1512" w:rsidRPr="00A02433" w:rsidRDefault="000A1512" w:rsidP="00283811">
            <w:pPr>
              <w:rPr>
                <w:rFonts w:eastAsia="Calibri"/>
                <w:sz w:val="20"/>
                <w:szCs w:val="20"/>
              </w:rPr>
            </w:pPr>
            <w:r w:rsidRPr="00283811">
              <w:rPr>
                <w:color w:val="000000"/>
              </w:rPr>
              <w:t>M2) e) szakemberek: legalább középfokú gépészeti műszaki végzettséggel rendelkező, üzemanyag töltőállomások karbantartását, javítását végző szakemberek többlet létszáma (fő)</w:t>
            </w:r>
          </w:p>
        </w:tc>
        <w:tc>
          <w:tcPr>
            <w:tcW w:w="2126" w:type="dxa"/>
            <w:tcBorders>
              <w:top w:val="single" w:sz="4" w:space="0" w:color="auto"/>
              <w:left w:val="single" w:sz="4" w:space="0" w:color="auto"/>
              <w:bottom w:val="single" w:sz="4" w:space="0" w:color="auto"/>
              <w:right w:val="single" w:sz="4" w:space="0" w:color="auto"/>
            </w:tcBorders>
            <w:vAlign w:val="center"/>
          </w:tcPr>
          <w:p w:rsidR="000A1512" w:rsidRPr="006E340B" w:rsidRDefault="000A1512" w:rsidP="009906C3"/>
        </w:tc>
      </w:tr>
    </w:tbl>
    <w:p w:rsidR="000A1512" w:rsidRPr="003573D8" w:rsidRDefault="000A1512" w:rsidP="003573D8">
      <w:pPr>
        <w:ind w:left="227"/>
        <w:jc w:val="both"/>
        <w:rPr>
          <w:b/>
          <w:bCs/>
        </w:rPr>
      </w:pPr>
    </w:p>
    <w:p w:rsidR="001C7A85" w:rsidRPr="003573D8" w:rsidRDefault="001C7A85" w:rsidP="003573D8">
      <w:pPr>
        <w:pStyle w:val="Listaszerbekezds"/>
        <w:ind w:left="425"/>
        <w:contextualSpacing w:val="0"/>
        <w:jc w:val="both"/>
      </w:pPr>
    </w:p>
    <w:p w:rsidR="003573D8" w:rsidRDefault="003573D8" w:rsidP="003573D8">
      <w:pPr>
        <w:spacing w:before="120"/>
        <w:ind w:left="142"/>
        <w:jc w:val="both"/>
        <w:rPr>
          <w:sz w:val="20"/>
          <w:szCs w:val="20"/>
        </w:rPr>
      </w:pPr>
      <w:r>
        <w:rPr>
          <w:sz w:val="20"/>
          <w:szCs w:val="20"/>
        </w:rPr>
        <w:t xml:space="preserve">*** </w:t>
      </w:r>
      <w:r w:rsidRPr="000A1512">
        <w:rPr>
          <w:sz w:val="20"/>
          <w:szCs w:val="20"/>
        </w:rPr>
        <w:t>Az ajánlati elem legkedvezőbb szintje, amelyre és az annál még kedvezőbb vállalásokra egyaránt maximális (10) pontot ad: 5 fő.</w:t>
      </w:r>
      <w:r>
        <w:rPr>
          <w:sz w:val="20"/>
          <w:szCs w:val="20"/>
        </w:rPr>
        <w:t xml:space="preserve"> </w:t>
      </w:r>
      <w:r w:rsidRPr="000A1512">
        <w:rPr>
          <w:sz w:val="20"/>
          <w:szCs w:val="20"/>
        </w:rPr>
        <w:t xml:space="preserve">Ajánlatkérő „0” megajánlást is elfogad, az Ajánlattevő ebben az esetben </w:t>
      </w:r>
      <w:r w:rsidR="00D837F6">
        <w:rPr>
          <w:sz w:val="20"/>
          <w:szCs w:val="20"/>
        </w:rPr>
        <w:t>0</w:t>
      </w:r>
      <w:r w:rsidRPr="000A1512">
        <w:rPr>
          <w:sz w:val="20"/>
          <w:szCs w:val="20"/>
        </w:rPr>
        <w:t xml:space="preserve"> pontot kap.</w:t>
      </w:r>
      <w:r>
        <w:rPr>
          <w:sz w:val="20"/>
          <w:szCs w:val="20"/>
        </w:rPr>
        <w:t xml:space="preserve"> </w:t>
      </w:r>
      <w:r w:rsidRPr="000A1512">
        <w:rPr>
          <w:sz w:val="20"/>
          <w:szCs w:val="20"/>
        </w:rPr>
        <w:t>Ajánlatkérő felhívja Ajánlattevők figyelmét, hogy az értékelés során figyelembe vett szakember személyének tilos megegyeznie az alkalmassági minimumkövetelmény alátámasztása kapcsán bemutatott szakember személyével.</w:t>
      </w:r>
    </w:p>
    <w:p w:rsidR="003573D8" w:rsidRDefault="003573D8" w:rsidP="00741527">
      <w:pPr>
        <w:pStyle w:val="Listaszerbekezds"/>
        <w:spacing w:after="120"/>
        <w:ind w:left="425"/>
        <w:contextualSpacing w:val="0"/>
        <w:jc w:val="both"/>
        <w:rPr>
          <w:sz w:val="20"/>
          <w:szCs w:val="20"/>
        </w:rPr>
      </w:pPr>
    </w:p>
    <w:p w:rsidR="003573D8" w:rsidRDefault="003573D8" w:rsidP="00741527">
      <w:pPr>
        <w:pStyle w:val="Listaszerbekezds"/>
        <w:spacing w:after="120"/>
        <w:ind w:left="425"/>
        <w:contextualSpacing w:val="0"/>
        <w:jc w:val="both"/>
        <w:rPr>
          <w:sz w:val="20"/>
          <w:szCs w:val="20"/>
        </w:rPr>
      </w:pPr>
    </w:p>
    <w:p w:rsidR="00741527" w:rsidRDefault="00741527" w:rsidP="00741527">
      <w:r>
        <w:t xml:space="preserve">Kelt: </w:t>
      </w:r>
    </w:p>
    <w:p w:rsidR="003573D8" w:rsidRDefault="003573D8" w:rsidP="00741527">
      <w:pPr>
        <w:pStyle w:val="Listaszerbekezds"/>
        <w:suppressAutoHyphens/>
        <w:ind w:left="1794"/>
        <w:jc w:val="right"/>
      </w:pPr>
    </w:p>
    <w:p w:rsidR="003573D8" w:rsidRDefault="003573D8" w:rsidP="00741527">
      <w:pPr>
        <w:pStyle w:val="Listaszerbekezds"/>
        <w:suppressAutoHyphens/>
        <w:ind w:left="1794"/>
        <w:jc w:val="right"/>
      </w:pPr>
    </w:p>
    <w:p w:rsidR="00741527" w:rsidRDefault="00741527" w:rsidP="00741527">
      <w:pPr>
        <w:pStyle w:val="Listaszerbekezds"/>
        <w:suppressAutoHyphens/>
        <w:ind w:left="1794"/>
        <w:jc w:val="right"/>
      </w:pPr>
      <w:r>
        <w:t>______________________</w:t>
      </w:r>
    </w:p>
    <w:p w:rsidR="00741527" w:rsidRDefault="00741527" w:rsidP="009700E0">
      <w:pPr>
        <w:pStyle w:val="Listaszerbekezds"/>
        <w:tabs>
          <w:tab w:val="center" w:pos="7797"/>
        </w:tabs>
        <w:suppressAutoHyphens/>
        <w:ind w:left="1794"/>
        <w:rPr>
          <w:sz w:val="20"/>
          <w:szCs w:val="20"/>
        </w:rPr>
      </w:pPr>
      <w:r>
        <w:tab/>
        <w:t>Cégszerű aláírás</w:t>
      </w:r>
    </w:p>
    <w:p w:rsidR="000C5C53" w:rsidRDefault="000C5C53" w:rsidP="00741527">
      <w:pPr>
        <w:pStyle w:val="Listaszerbekezds"/>
        <w:ind w:left="1794"/>
        <w:rPr>
          <w:sz w:val="20"/>
          <w:szCs w:val="20"/>
        </w:rPr>
      </w:pPr>
    </w:p>
    <w:p w:rsidR="009906C3" w:rsidRPr="00283811" w:rsidRDefault="009906C3" w:rsidP="00283811">
      <w:pPr>
        <w:rPr>
          <w:sz w:val="20"/>
          <w:szCs w:val="20"/>
        </w:rPr>
        <w:sectPr w:rsidR="009906C3" w:rsidRPr="00283811"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pPr>
    </w:p>
    <w:p w:rsidR="00B26448" w:rsidRPr="00104B1D" w:rsidRDefault="00EF771B" w:rsidP="003573D8">
      <w:pPr>
        <w:pStyle w:val="Cmsor2"/>
        <w:pageBreakBefore/>
        <w:numPr>
          <w:ilvl w:val="0"/>
          <w:numId w:val="23"/>
        </w:numPr>
        <w:spacing w:before="0" w:after="0"/>
        <w:ind w:left="357" w:hanging="357"/>
        <w:jc w:val="right"/>
        <w:rPr>
          <w:rFonts w:ascii="Times New Roman" w:hAnsi="Times New Roman"/>
          <w:b w:val="0"/>
          <w:i w:val="0"/>
          <w:sz w:val="24"/>
          <w:szCs w:val="24"/>
        </w:rPr>
      </w:pPr>
      <w:bookmarkStart w:id="2" w:name="_Toc491328451"/>
      <w:r>
        <w:rPr>
          <w:rFonts w:ascii="Times New Roman" w:hAnsi="Times New Roman"/>
          <w:b w:val="0"/>
          <w:i w:val="0"/>
          <w:sz w:val="24"/>
          <w:szCs w:val="24"/>
        </w:rPr>
        <w:lastRenderedPageBreak/>
        <w:t xml:space="preserve">/A </w:t>
      </w:r>
      <w:r w:rsidR="00B26448" w:rsidRPr="00104B1D">
        <w:rPr>
          <w:rFonts w:ascii="Times New Roman" w:hAnsi="Times New Roman"/>
          <w:b w:val="0"/>
          <w:i w:val="0"/>
          <w:sz w:val="24"/>
          <w:szCs w:val="24"/>
        </w:rPr>
        <w:t xml:space="preserve">sz. melléklet </w:t>
      </w:r>
      <w:r w:rsidR="00B26448">
        <w:rPr>
          <w:rFonts w:ascii="Times New Roman" w:hAnsi="Times New Roman"/>
          <w:b w:val="0"/>
          <w:i w:val="0"/>
          <w:sz w:val="24"/>
          <w:szCs w:val="24"/>
        </w:rPr>
        <w:t xml:space="preserve">a </w:t>
      </w:r>
      <w:r w:rsidR="006340E7" w:rsidRPr="006340E7">
        <w:rPr>
          <w:rFonts w:ascii="Times New Roman" w:hAnsi="Times New Roman"/>
          <w:b w:val="0"/>
          <w:i w:val="0"/>
          <w:sz w:val="24"/>
          <w:szCs w:val="24"/>
        </w:rPr>
        <w:t>BI/91-15/2017</w:t>
      </w:r>
      <w:r w:rsidR="00B26448" w:rsidRPr="006340E7">
        <w:rPr>
          <w:rFonts w:ascii="Times New Roman" w:hAnsi="Times New Roman"/>
          <w:b w:val="0"/>
          <w:i w:val="0"/>
          <w:sz w:val="24"/>
          <w:szCs w:val="24"/>
        </w:rPr>
        <w:t xml:space="preserve"> </w:t>
      </w:r>
      <w:proofErr w:type="spellStart"/>
      <w:r w:rsidR="00B26448" w:rsidRPr="006340E7">
        <w:rPr>
          <w:rFonts w:ascii="Times New Roman" w:hAnsi="Times New Roman"/>
          <w:b w:val="0"/>
          <w:i w:val="0"/>
          <w:sz w:val="24"/>
          <w:szCs w:val="24"/>
        </w:rPr>
        <w:t>nyt</w:t>
      </w:r>
      <w:proofErr w:type="spellEnd"/>
      <w:r w:rsidR="00B26448" w:rsidRPr="006340E7">
        <w:rPr>
          <w:rFonts w:ascii="Times New Roman" w:hAnsi="Times New Roman"/>
          <w:b w:val="0"/>
          <w:i w:val="0"/>
          <w:sz w:val="24"/>
          <w:szCs w:val="24"/>
        </w:rPr>
        <w:t>.</w:t>
      </w:r>
      <w:r w:rsidR="00B26448" w:rsidRPr="00BB5C59">
        <w:rPr>
          <w:rFonts w:ascii="Times New Roman" w:hAnsi="Times New Roman"/>
          <w:b w:val="0"/>
          <w:i w:val="0"/>
          <w:sz w:val="24"/>
          <w:szCs w:val="24"/>
        </w:rPr>
        <w:t xml:space="preserve"> számú</w:t>
      </w:r>
      <w:r w:rsidR="00B26448">
        <w:rPr>
          <w:rFonts w:ascii="Times New Roman" w:hAnsi="Times New Roman"/>
          <w:b w:val="0"/>
          <w:i w:val="0"/>
          <w:sz w:val="24"/>
          <w:szCs w:val="24"/>
        </w:rPr>
        <w:t xml:space="preserve"> Kiegészítő Közbeszerzési Dokumentumhoz</w:t>
      </w:r>
      <w:bookmarkEnd w:id="2"/>
    </w:p>
    <w:p w:rsidR="00B26448" w:rsidRDefault="00B26448" w:rsidP="00B26448">
      <w:pPr>
        <w:pStyle w:val="Cmsor2"/>
        <w:spacing w:before="0" w:after="0"/>
        <w:rPr>
          <w:rFonts w:ascii="Times New Roman" w:hAnsi="Times New Roman"/>
          <w:b w:val="0"/>
          <w:i w:val="0"/>
          <w:sz w:val="24"/>
          <w:szCs w:val="24"/>
        </w:rPr>
      </w:pPr>
    </w:p>
    <w:p w:rsidR="0076364E" w:rsidRDefault="00B26448" w:rsidP="0076364E">
      <w:pPr>
        <w:jc w:val="center"/>
        <w:rPr>
          <w:b/>
          <w:bCs/>
          <w:sz w:val="28"/>
          <w:szCs w:val="28"/>
        </w:rPr>
      </w:pPr>
      <w:r>
        <w:rPr>
          <w:b/>
          <w:bCs/>
          <w:sz w:val="28"/>
          <w:szCs w:val="28"/>
        </w:rPr>
        <w:t>SZAKMAI AJÁNLAT</w:t>
      </w:r>
    </w:p>
    <w:p w:rsidR="00B26448" w:rsidRDefault="000C5C53" w:rsidP="0076364E">
      <w:pPr>
        <w:jc w:val="center"/>
        <w:rPr>
          <w:b/>
        </w:rPr>
      </w:pPr>
      <w:r>
        <w:rPr>
          <w:b/>
          <w:bCs/>
        </w:rPr>
        <w:t xml:space="preserve">1. résszempont: </w:t>
      </w:r>
      <w:r w:rsidR="002C096F">
        <w:rPr>
          <w:b/>
        </w:rPr>
        <w:t>Összesen</w:t>
      </w:r>
      <w:r w:rsidR="00B26448" w:rsidRPr="003829F6">
        <w:rPr>
          <w:b/>
        </w:rPr>
        <w:t xml:space="preserve"> karbantartási díj:</w:t>
      </w:r>
    </w:p>
    <w:p w:rsidR="0076364E" w:rsidRPr="0076364E" w:rsidRDefault="0076364E" w:rsidP="0076364E">
      <w:pPr>
        <w:jc w:val="center"/>
        <w:rPr>
          <w:b/>
          <w:bCs/>
          <w:sz w:val="28"/>
          <w:szCs w:val="28"/>
        </w:rPr>
      </w:pPr>
    </w:p>
    <w:tbl>
      <w:tblPr>
        <w:tblW w:w="19623" w:type="dxa"/>
        <w:tblInd w:w="496" w:type="dxa"/>
        <w:tblCellMar>
          <w:left w:w="70" w:type="dxa"/>
          <w:right w:w="70" w:type="dxa"/>
        </w:tblCellMar>
        <w:tblLook w:val="04A0" w:firstRow="1" w:lastRow="0" w:firstColumn="1" w:lastColumn="0" w:noHBand="0" w:noVBand="1"/>
      </w:tblPr>
      <w:tblGrid>
        <w:gridCol w:w="1559"/>
        <w:gridCol w:w="1559"/>
        <w:gridCol w:w="59"/>
        <w:gridCol w:w="1075"/>
        <w:gridCol w:w="1134"/>
        <w:gridCol w:w="992"/>
        <w:gridCol w:w="142"/>
        <w:gridCol w:w="992"/>
        <w:gridCol w:w="142"/>
        <w:gridCol w:w="1134"/>
        <w:gridCol w:w="1134"/>
        <w:gridCol w:w="553"/>
        <w:gridCol w:w="298"/>
        <w:gridCol w:w="425"/>
        <w:gridCol w:w="551"/>
        <w:gridCol w:w="585"/>
        <w:gridCol w:w="1568"/>
        <w:gridCol w:w="62"/>
        <w:gridCol w:w="240"/>
        <w:gridCol w:w="891"/>
        <w:gridCol w:w="1132"/>
        <w:gridCol w:w="1132"/>
        <w:gridCol w:w="1132"/>
        <w:gridCol w:w="1132"/>
      </w:tblGrid>
      <w:tr w:rsidR="001C7A85" w:rsidTr="0075212D">
        <w:trPr>
          <w:gridAfter w:val="7"/>
          <w:wAfter w:w="5721" w:type="dxa"/>
          <w:trHeight w:val="315"/>
        </w:trPr>
        <w:tc>
          <w:tcPr>
            <w:tcW w:w="9922" w:type="dxa"/>
            <w:gridSpan w:val="11"/>
            <w:tcBorders>
              <w:top w:val="nil"/>
              <w:left w:val="nil"/>
              <w:bottom w:val="single" w:sz="4" w:space="0" w:color="auto"/>
              <w:right w:val="nil"/>
            </w:tcBorders>
            <w:shd w:val="clear" w:color="auto" w:fill="auto"/>
            <w:noWrap/>
            <w:vAlign w:val="bottom"/>
            <w:hideMark/>
          </w:tcPr>
          <w:p w:rsidR="001C7A85" w:rsidRDefault="001C7A85" w:rsidP="000C5C53">
            <w:pPr>
              <w:rPr>
                <w:b/>
                <w:bCs/>
                <w:color w:val="000000"/>
              </w:rPr>
            </w:pPr>
            <w:r>
              <w:rPr>
                <w:b/>
                <w:bCs/>
                <w:color w:val="000000"/>
              </w:rPr>
              <w:t>1/A. táblázat: Üzemanyag töltőállomások karbantartási összesítője</w:t>
            </w:r>
          </w:p>
          <w:p w:rsidR="001C7A85" w:rsidRPr="007E6591" w:rsidRDefault="001C7A85" w:rsidP="000C5C53">
            <w:pPr>
              <w:rPr>
                <w:b/>
                <w:bCs/>
                <w:color w:val="000000"/>
                <w:sz w:val="12"/>
                <w:szCs w:val="12"/>
              </w:rPr>
            </w:pPr>
          </w:p>
        </w:tc>
        <w:tc>
          <w:tcPr>
            <w:tcW w:w="553" w:type="dxa"/>
            <w:tcBorders>
              <w:top w:val="nil"/>
              <w:left w:val="nil"/>
              <w:bottom w:val="single" w:sz="4" w:space="0" w:color="auto"/>
              <w:right w:val="nil"/>
            </w:tcBorders>
          </w:tcPr>
          <w:p w:rsidR="001C7A85" w:rsidRDefault="001C7A85" w:rsidP="000C5C53">
            <w:pPr>
              <w:rPr>
                <w:b/>
                <w:bCs/>
                <w:color w:val="000000"/>
              </w:rPr>
            </w:pPr>
          </w:p>
        </w:tc>
        <w:tc>
          <w:tcPr>
            <w:tcW w:w="1274" w:type="dxa"/>
            <w:gridSpan w:val="3"/>
            <w:tcBorders>
              <w:top w:val="nil"/>
              <w:left w:val="nil"/>
              <w:bottom w:val="single" w:sz="4" w:space="0" w:color="auto"/>
              <w:right w:val="nil"/>
            </w:tcBorders>
          </w:tcPr>
          <w:p w:rsidR="001C7A85" w:rsidRDefault="001C7A85" w:rsidP="000C5C53">
            <w:pPr>
              <w:rPr>
                <w:b/>
                <w:bCs/>
                <w:color w:val="000000"/>
              </w:rPr>
            </w:pPr>
          </w:p>
        </w:tc>
        <w:tc>
          <w:tcPr>
            <w:tcW w:w="2153" w:type="dxa"/>
            <w:gridSpan w:val="2"/>
            <w:tcBorders>
              <w:top w:val="nil"/>
              <w:left w:val="nil"/>
              <w:bottom w:val="single" w:sz="4" w:space="0" w:color="auto"/>
              <w:right w:val="nil"/>
            </w:tcBorders>
          </w:tcPr>
          <w:p w:rsidR="001C7A85" w:rsidRDefault="001C7A85" w:rsidP="000C5C53">
            <w:pPr>
              <w:rPr>
                <w:b/>
                <w:bCs/>
                <w:color w:val="000000"/>
              </w:rPr>
            </w:pPr>
          </w:p>
        </w:tc>
      </w:tr>
      <w:tr w:rsidR="001C7A85" w:rsidTr="0075212D">
        <w:trPr>
          <w:gridAfter w:val="7"/>
          <w:wAfter w:w="5721" w:type="dxa"/>
          <w:trHeight w:val="315"/>
        </w:trPr>
        <w:tc>
          <w:tcPr>
            <w:tcW w:w="31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C7A85" w:rsidRDefault="001C7A85">
            <w:pPr>
              <w:jc w:val="center"/>
              <w:rPr>
                <w:b/>
                <w:bCs/>
                <w:color w:val="000000"/>
              </w:rPr>
            </w:pPr>
            <w:r>
              <w:rPr>
                <w:b/>
                <w:bCs/>
                <w:color w:val="000000"/>
              </w:rPr>
              <w:t>Megnevezés</w:t>
            </w:r>
          </w:p>
        </w:tc>
        <w:tc>
          <w:tcPr>
            <w:tcW w:w="3343" w:type="dxa"/>
            <w:gridSpan w:val="4"/>
            <w:tcBorders>
              <w:top w:val="single" w:sz="4" w:space="0" w:color="auto"/>
              <w:left w:val="nil"/>
              <w:bottom w:val="single" w:sz="4" w:space="0" w:color="auto"/>
              <w:right w:val="single" w:sz="4" w:space="0" w:color="auto"/>
            </w:tcBorders>
            <w:shd w:val="clear" w:color="auto" w:fill="auto"/>
            <w:noWrap/>
            <w:vAlign w:val="center"/>
            <w:hideMark/>
          </w:tcPr>
          <w:p w:rsidR="001C7A85" w:rsidRDefault="001C7A85" w:rsidP="0075212D">
            <w:pPr>
              <w:jc w:val="center"/>
              <w:rPr>
                <w:b/>
                <w:bCs/>
                <w:color w:val="000000"/>
              </w:rPr>
            </w:pPr>
            <w:r>
              <w:rPr>
                <w:b/>
                <w:bCs/>
                <w:color w:val="000000"/>
              </w:rPr>
              <w:t>2017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1C7A85" w:rsidRDefault="001C7A85" w:rsidP="0075212D">
            <w:pPr>
              <w:jc w:val="center"/>
              <w:rPr>
                <w:b/>
                <w:bCs/>
                <w:color w:val="000000"/>
              </w:rPr>
            </w:pPr>
            <w:r>
              <w:rPr>
                <w:b/>
                <w:bCs/>
                <w:color w:val="000000"/>
              </w:rPr>
              <w:t>2018</w:t>
            </w:r>
          </w:p>
        </w:tc>
        <w:tc>
          <w:tcPr>
            <w:tcW w:w="3980" w:type="dxa"/>
            <w:gridSpan w:val="6"/>
            <w:tcBorders>
              <w:top w:val="single" w:sz="4" w:space="0" w:color="auto"/>
              <w:left w:val="nil"/>
              <w:bottom w:val="single" w:sz="4" w:space="0" w:color="auto"/>
              <w:right w:val="single" w:sz="4" w:space="0" w:color="auto"/>
            </w:tcBorders>
            <w:vAlign w:val="center"/>
          </w:tcPr>
          <w:p w:rsidR="001C7A85" w:rsidRDefault="001C7A85" w:rsidP="0075212D">
            <w:pPr>
              <w:jc w:val="center"/>
              <w:rPr>
                <w:b/>
                <w:bCs/>
                <w:color w:val="000000"/>
              </w:rPr>
            </w:pPr>
            <w:r>
              <w:rPr>
                <w:b/>
                <w:bCs/>
                <w:color w:val="000000"/>
              </w:rPr>
              <w:t>Mindösszesen 2017-2018.</w:t>
            </w:r>
          </w:p>
        </w:tc>
      </w:tr>
      <w:tr w:rsidR="00CC2FAE" w:rsidTr="0075212D">
        <w:trPr>
          <w:gridAfter w:val="7"/>
          <w:wAfter w:w="5721" w:type="dxa"/>
          <w:trHeight w:val="315"/>
        </w:trPr>
        <w:tc>
          <w:tcPr>
            <w:tcW w:w="3177" w:type="dxa"/>
            <w:gridSpan w:val="3"/>
            <w:vMerge/>
            <w:tcBorders>
              <w:top w:val="nil"/>
              <w:left w:val="single" w:sz="4" w:space="0" w:color="auto"/>
              <w:bottom w:val="single" w:sz="4" w:space="0" w:color="auto"/>
              <w:right w:val="single" w:sz="4" w:space="0" w:color="auto"/>
            </w:tcBorders>
            <w:vAlign w:val="center"/>
            <w:hideMark/>
          </w:tcPr>
          <w:p w:rsidR="001C7A85" w:rsidRDefault="001C7A85">
            <w:pPr>
              <w:rPr>
                <w:b/>
                <w:bCs/>
                <w:color w:val="000000"/>
              </w:rPr>
            </w:pPr>
          </w:p>
        </w:tc>
        <w:tc>
          <w:tcPr>
            <w:tcW w:w="1075" w:type="dxa"/>
            <w:tcBorders>
              <w:top w:val="nil"/>
              <w:left w:val="nil"/>
              <w:bottom w:val="single" w:sz="4" w:space="0" w:color="auto"/>
              <w:right w:val="single" w:sz="4" w:space="0" w:color="auto"/>
            </w:tcBorders>
            <w:shd w:val="clear" w:color="auto" w:fill="auto"/>
            <w:noWrap/>
            <w:vAlign w:val="center"/>
            <w:hideMark/>
          </w:tcPr>
          <w:p w:rsidR="001C7A85" w:rsidRDefault="001C7A85" w:rsidP="0075212D">
            <w:pPr>
              <w:jc w:val="center"/>
              <w:rPr>
                <w:b/>
                <w:bCs/>
                <w:color w:val="000000"/>
              </w:rPr>
            </w:pPr>
            <w:r>
              <w:rPr>
                <w:b/>
                <w:bCs/>
                <w:color w:val="000000"/>
              </w:rPr>
              <w:t>Nettó</w:t>
            </w: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75212D">
            <w:pPr>
              <w:jc w:val="center"/>
              <w:rPr>
                <w:b/>
                <w:bCs/>
                <w:color w:val="000000"/>
              </w:rPr>
            </w:pPr>
            <w:r>
              <w:rPr>
                <w:b/>
                <w:bCs/>
                <w:color w:val="000000"/>
              </w:rPr>
              <w:t>ÁFA</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7A85" w:rsidRDefault="001C7A85" w:rsidP="0075212D">
            <w:pPr>
              <w:jc w:val="center"/>
              <w:rPr>
                <w:b/>
                <w:bCs/>
                <w:color w:val="000000"/>
              </w:rPr>
            </w:pPr>
            <w:r>
              <w:rPr>
                <w:b/>
                <w:bCs/>
                <w:color w:val="000000"/>
              </w:rPr>
              <w:t>Bruttó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7A85" w:rsidRDefault="001C7A85" w:rsidP="0075212D">
            <w:pPr>
              <w:jc w:val="center"/>
              <w:rPr>
                <w:b/>
                <w:bCs/>
                <w:color w:val="000000"/>
              </w:rPr>
            </w:pPr>
            <w:r>
              <w:rPr>
                <w:b/>
                <w:bCs/>
                <w:color w:val="000000"/>
              </w:rPr>
              <w:t>Nettó</w:t>
            </w: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75212D">
            <w:pPr>
              <w:jc w:val="center"/>
              <w:rPr>
                <w:b/>
                <w:bCs/>
                <w:color w:val="000000"/>
              </w:rPr>
            </w:pPr>
            <w:r>
              <w:rPr>
                <w:b/>
                <w:bCs/>
                <w:color w:val="000000"/>
              </w:rPr>
              <w:t>ÁFA</w:t>
            </w: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75212D">
            <w:pPr>
              <w:jc w:val="center"/>
              <w:rPr>
                <w:b/>
                <w:bCs/>
                <w:color w:val="000000"/>
              </w:rPr>
            </w:pPr>
            <w:r>
              <w:rPr>
                <w:b/>
                <w:bCs/>
                <w:color w:val="000000"/>
              </w:rPr>
              <w:t>Bruttó</w:t>
            </w:r>
          </w:p>
        </w:tc>
        <w:tc>
          <w:tcPr>
            <w:tcW w:w="1276" w:type="dxa"/>
            <w:gridSpan w:val="3"/>
            <w:tcBorders>
              <w:top w:val="nil"/>
              <w:left w:val="nil"/>
              <w:bottom w:val="single" w:sz="4" w:space="0" w:color="auto"/>
              <w:right w:val="single" w:sz="4" w:space="0" w:color="auto"/>
            </w:tcBorders>
            <w:vAlign w:val="center"/>
          </w:tcPr>
          <w:p w:rsidR="001C7A85" w:rsidRDefault="001C7A85" w:rsidP="0075212D">
            <w:pPr>
              <w:jc w:val="center"/>
              <w:rPr>
                <w:b/>
                <w:bCs/>
                <w:color w:val="000000"/>
              </w:rPr>
            </w:pPr>
            <w:r>
              <w:rPr>
                <w:b/>
                <w:bCs/>
                <w:color w:val="000000"/>
              </w:rPr>
              <w:t>Nettó</w:t>
            </w:r>
          </w:p>
        </w:tc>
        <w:tc>
          <w:tcPr>
            <w:tcW w:w="1136" w:type="dxa"/>
            <w:gridSpan w:val="2"/>
            <w:tcBorders>
              <w:top w:val="nil"/>
              <w:left w:val="nil"/>
              <w:bottom w:val="single" w:sz="4" w:space="0" w:color="auto"/>
              <w:right w:val="single" w:sz="4" w:space="0" w:color="auto"/>
            </w:tcBorders>
            <w:vAlign w:val="center"/>
          </w:tcPr>
          <w:p w:rsidR="001C7A85" w:rsidRDefault="001C7A85" w:rsidP="0075212D">
            <w:pPr>
              <w:jc w:val="center"/>
              <w:rPr>
                <w:b/>
                <w:bCs/>
                <w:color w:val="000000"/>
              </w:rPr>
            </w:pPr>
            <w:r>
              <w:rPr>
                <w:b/>
                <w:bCs/>
                <w:color w:val="000000"/>
              </w:rPr>
              <w:t>ÁFA</w:t>
            </w:r>
          </w:p>
        </w:tc>
        <w:tc>
          <w:tcPr>
            <w:tcW w:w="1568" w:type="dxa"/>
            <w:tcBorders>
              <w:top w:val="nil"/>
              <w:left w:val="nil"/>
              <w:bottom w:val="single" w:sz="4" w:space="0" w:color="auto"/>
              <w:right w:val="single" w:sz="4" w:space="0" w:color="auto"/>
            </w:tcBorders>
            <w:vAlign w:val="center"/>
          </w:tcPr>
          <w:p w:rsidR="001C7A85" w:rsidRDefault="001C7A85" w:rsidP="0075212D">
            <w:pPr>
              <w:jc w:val="center"/>
              <w:rPr>
                <w:b/>
                <w:bCs/>
                <w:color w:val="000000"/>
              </w:rPr>
            </w:pPr>
            <w:r>
              <w:rPr>
                <w:b/>
                <w:bCs/>
                <w:color w:val="000000"/>
              </w:rPr>
              <w:t>Bruttó</w:t>
            </w:r>
          </w:p>
        </w:tc>
      </w:tr>
      <w:tr w:rsidR="002C3DAB" w:rsidTr="0075212D">
        <w:trPr>
          <w:gridAfter w:val="7"/>
          <w:wAfter w:w="5721" w:type="dxa"/>
          <w:trHeight w:val="355"/>
        </w:trPr>
        <w:tc>
          <w:tcPr>
            <w:tcW w:w="3177" w:type="dxa"/>
            <w:gridSpan w:val="3"/>
            <w:tcBorders>
              <w:top w:val="nil"/>
              <w:left w:val="single" w:sz="4" w:space="0" w:color="auto"/>
              <w:bottom w:val="single" w:sz="4" w:space="0" w:color="auto"/>
              <w:right w:val="single" w:sz="4" w:space="0" w:color="auto"/>
            </w:tcBorders>
            <w:shd w:val="clear" w:color="auto" w:fill="auto"/>
            <w:vAlign w:val="center"/>
            <w:hideMark/>
          </w:tcPr>
          <w:p w:rsidR="001C7A85" w:rsidRDefault="001C7A85" w:rsidP="000C5C53">
            <w:pPr>
              <w:rPr>
                <w:color w:val="000000"/>
              </w:rPr>
            </w:pPr>
            <w:r>
              <w:rPr>
                <w:color w:val="000000"/>
              </w:rPr>
              <w:t xml:space="preserve">Tartályok és kútoszlopok </w:t>
            </w:r>
            <w:proofErr w:type="spellStart"/>
            <w:r>
              <w:rPr>
                <w:color w:val="000000"/>
              </w:rPr>
              <w:t>karbantarttása</w:t>
            </w:r>
            <w:proofErr w:type="spellEnd"/>
            <w:r>
              <w:rPr>
                <w:color w:val="000000"/>
              </w:rPr>
              <w:t>, kútoszlopok és szintmérő szondák hitelesítése</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EAF1DD" w:themeFill="accent3" w:themeFillTint="33"/>
          </w:tcPr>
          <w:p w:rsidR="001C7A85" w:rsidRDefault="001C7A85" w:rsidP="000C5C53">
            <w:pPr>
              <w:jc w:val="center"/>
              <w:rPr>
                <w:color w:val="000000"/>
              </w:rPr>
            </w:pPr>
          </w:p>
        </w:tc>
        <w:tc>
          <w:tcPr>
            <w:tcW w:w="1136" w:type="dxa"/>
            <w:gridSpan w:val="2"/>
            <w:tcBorders>
              <w:top w:val="nil"/>
              <w:left w:val="nil"/>
              <w:bottom w:val="single" w:sz="4" w:space="0" w:color="auto"/>
              <w:right w:val="single" w:sz="4" w:space="0" w:color="auto"/>
            </w:tcBorders>
          </w:tcPr>
          <w:p w:rsidR="001C7A85" w:rsidRDefault="001C7A85" w:rsidP="000C5C53">
            <w:pPr>
              <w:jc w:val="center"/>
              <w:rPr>
                <w:color w:val="000000"/>
              </w:rPr>
            </w:pPr>
          </w:p>
        </w:tc>
        <w:tc>
          <w:tcPr>
            <w:tcW w:w="1568" w:type="dxa"/>
            <w:tcBorders>
              <w:top w:val="nil"/>
              <w:left w:val="nil"/>
              <w:bottom w:val="single" w:sz="4" w:space="0" w:color="auto"/>
              <w:right w:val="single" w:sz="4" w:space="0" w:color="auto"/>
            </w:tcBorders>
          </w:tcPr>
          <w:p w:rsidR="001C7A85" w:rsidRDefault="001C7A85"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center"/>
            <w:hideMark/>
          </w:tcPr>
          <w:p w:rsidR="001C7A85" w:rsidRDefault="001C7A85" w:rsidP="000C5C53">
            <w:pPr>
              <w:rPr>
                <w:color w:val="000000"/>
              </w:rPr>
            </w:pPr>
            <w:r>
              <w:rPr>
                <w:color w:val="000000"/>
              </w:rPr>
              <w:t>Kútoszlopok és szintmérő szondák hitelesítésének MKEH díja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1C7A85" w:rsidRDefault="001C7A85" w:rsidP="000C5C53">
            <w:pPr>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r>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r>
              <w:rPr>
                <w:color w:val="000000"/>
              </w:rPr>
              <w:t>-</w:t>
            </w: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EAF1DD" w:themeFill="accent3" w:themeFillTint="33"/>
          </w:tcPr>
          <w:p w:rsidR="001C7A85" w:rsidRDefault="001C7A85" w:rsidP="000C5C53">
            <w:pPr>
              <w:jc w:val="center"/>
              <w:rPr>
                <w:color w:val="000000"/>
              </w:rPr>
            </w:pPr>
          </w:p>
        </w:tc>
        <w:tc>
          <w:tcPr>
            <w:tcW w:w="1136" w:type="dxa"/>
            <w:gridSpan w:val="2"/>
            <w:tcBorders>
              <w:top w:val="nil"/>
              <w:left w:val="nil"/>
              <w:bottom w:val="single" w:sz="4" w:space="0" w:color="auto"/>
              <w:right w:val="single" w:sz="4" w:space="0" w:color="auto"/>
            </w:tcBorders>
          </w:tcPr>
          <w:p w:rsidR="001C7A85" w:rsidRDefault="001C7A85" w:rsidP="000C5C53">
            <w:pPr>
              <w:jc w:val="center"/>
              <w:rPr>
                <w:color w:val="000000"/>
              </w:rPr>
            </w:pPr>
          </w:p>
        </w:tc>
        <w:tc>
          <w:tcPr>
            <w:tcW w:w="1568" w:type="dxa"/>
            <w:tcBorders>
              <w:top w:val="nil"/>
              <w:left w:val="nil"/>
              <w:bottom w:val="single" w:sz="4" w:space="0" w:color="auto"/>
              <w:right w:val="single" w:sz="4" w:space="0" w:color="auto"/>
            </w:tcBorders>
          </w:tcPr>
          <w:p w:rsidR="001C7A85" w:rsidRDefault="001C7A85"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center"/>
            <w:hideMark/>
          </w:tcPr>
          <w:p w:rsidR="001C7A85" w:rsidRDefault="001C7A85" w:rsidP="000C5C53">
            <w:pPr>
              <w:rPr>
                <w:color w:val="000000"/>
              </w:rPr>
            </w:pPr>
            <w:r>
              <w:rPr>
                <w:color w:val="000000"/>
              </w:rPr>
              <w:t xml:space="preserve">Időszakos felülvizsgálatok (gázinga és pisztolygáz tanúsítás; érintés és </w:t>
            </w:r>
            <w:proofErr w:type="spellStart"/>
            <w:r>
              <w:rPr>
                <w:color w:val="000000"/>
              </w:rPr>
              <w:t>villávédelmi</w:t>
            </w:r>
            <w:proofErr w:type="spellEnd"/>
            <w:r>
              <w:rPr>
                <w:color w:val="000000"/>
              </w:rPr>
              <w:t xml:space="preserve"> felülvizsgálat</w:t>
            </w:r>
            <w:proofErr w:type="gramStart"/>
            <w:r>
              <w:rPr>
                <w:color w:val="000000"/>
              </w:rPr>
              <w:t>,;</w:t>
            </w:r>
            <w:proofErr w:type="gramEnd"/>
            <w:r>
              <w:rPr>
                <w:color w:val="000000"/>
              </w:rPr>
              <w:t xml:space="preserve"> olajfogó és szivárgásérzékelő karbantartása)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EAF1DD" w:themeFill="accent3" w:themeFillTint="33"/>
          </w:tcPr>
          <w:p w:rsidR="001C7A85" w:rsidRDefault="001C7A85" w:rsidP="000C5C53">
            <w:pPr>
              <w:jc w:val="center"/>
              <w:rPr>
                <w:color w:val="000000"/>
              </w:rPr>
            </w:pPr>
          </w:p>
        </w:tc>
        <w:tc>
          <w:tcPr>
            <w:tcW w:w="1136" w:type="dxa"/>
            <w:gridSpan w:val="2"/>
            <w:tcBorders>
              <w:top w:val="nil"/>
              <w:left w:val="nil"/>
              <w:bottom w:val="single" w:sz="4" w:space="0" w:color="auto"/>
              <w:right w:val="single" w:sz="4" w:space="0" w:color="auto"/>
            </w:tcBorders>
          </w:tcPr>
          <w:p w:rsidR="001C7A85" w:rsidRDefault="001C7A85" w:rsidP="000C5C53">
            <w:pPr>
              <w:jc w:val="center"/>
              <w:rPr>
                <w:color w:val="000000"/>
              </w:rPr>
            </w:pPr>
          </w:p>
        </w:tc>
        <w:tc>
          <w:tcPr>
            <w:tcW w:w="1568" w:type="dxa"/>
            <w:tcBorders>
              <w:top w:val="nil"/>
              <w:left w:val="nil"/>
              <w:bottom w:val="single" w:sz="4" w:space="0" w:color="auto"/>
              <w:right w:val="single" w:sz="4" w:space="0" w:color="auto"/>
            </w:tcBorders>
          </w:tcPr>
          <w:p w:rsidR="001C7A85" w:rsidRDefault="001C7A85"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center"/>
            <w:hideMark/>
          </w:tcPr>
          <w:p w:rsidR="001C7A85" w:rsidRDefault="001C7A85" w:rsidP="000C5C53">
            <w:pPr>
              <w:rPr>
                <w:color w:val="000000"/>
              </w:rPr>
            </w:pPr>
            <w:r>
              <w:rPr>
                <w:color w:val="000000"/>
              </w:rPr>
              <w:t>Tartályok időszakos felülvizsgálata (tisztítás, tömörségi próba, szerkezeti felülvizsgálat, hitelesítés)</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1C7A85" w:rsidRDefault="001C7A85" w:rsidP="000C5C53">
            <w:pPr>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r>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r>
              <w:rPr>
                <w:color w:val="000000"/>
              </w:rPr>
              <w:t>-</w:t>
            </w: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EAF1DD" w:themeFill="accent3" w:themeFillTint="33"/>
          </w:tcPr>
          <w:p w:rsidR="001C7A85" w:rsidRDefault="001C7A85" w:rsidP="000C5C53">
            <w:pPr>
              <w:jc w:val="center"/>
              <w:rPr>
                <w:color w:val="000000"/>
              </w:rPr>
            </w:pPr>
          </w:p>
        </w:tc>
        <w:tc>
          <w:tcPr>
            <w:tcW w:w="1136" w:type="dxa"/>
            <w:gridSpan w:val="2"/>
            <w:tcBorders>
              <w:top w:val="nil"/>
              <w:left w:val="nil"/>
              <w:bottom w:val="single" w:sz="4" w:space="0" w:color="auto"/>
              <w:right w:val="single" w:sz="4" w:space="0" w:color="auto"/>
            </w:tcBorders>
          </w:tcPr>
          <w:p w:rsidR="001C7A85" w:rsidRDefault="001C7A85" w:rsidP="000C5C53">
            <w:pPr>
              <w:jc w:val="center"/>
              <w:rPr>
                <w:color w:val="000000"/>
              </w:rPr>
            </w:pPr>
          </w:p>
        </w:tc>
        <w:tc>
          <w:tcPr>
            <w:tcW w:w="1568" w:type="dxa"/>
            <w:tcBorders>
              <w:top w:val="nil"/>
              <w:left w:val="nil"/>
              <w:bottom w:val="single" w:sz="4" w:space="0" w:color="auto"/>
              <w:right w:val="single" w:sz="4" w:space="0" w:color="auto"/>
            </w:tcBorders>
          </w:tcPr>
          <w:p w:rsidR="001C7A85" w:rsidRDefault="001C7A85" w:rsidP="000C5C53">
            <w:pPr>
              <w:jc w:val="center"/>
              <w:rPr>
                <w:color w:val="000000"/>
              </w:rPr>
            </w:pPr>
          </w:p>
        </w:tc>
      </w:tr>
      <w:tr w:rsidR="002C3DAB" w:rsidTr="0075212D">
        <w:trPr>
          <w:gridAfter w:val="7"/>
          <w:wAfter w:w="5721" w:type="dxa"/>
          <w:trHeight w:val="630"/>
        </w:trPr>
        <w:tc>
          <w:tcPr>
            <w:tcW w:w="3177" w:type="dxa"/>
            <w:gridSpan w:val="3"/>
            <w:tcBorders>
              <w:top w:val="nil"/>
              <w:left w:val="single" w:sz="4" w:space="0" w:color="auto"/>
              <w:bottom w:val="single" w:sz="4" w:space="0" w:color="auto"/>
              <w:right w:val="single" w:sz="4" w:space="0" w:color="auto"/>
            </w:tcBorders>
            <w:shd w:val="clear" w:color="auto" w:fill="auto"/>
            <w:vAlign w:val="center"/>
            <w:hideMark/>
          </w:tcPr>
          <w:p w:rsidR="001C7A85" w:rsidRDefault="001C7A85" w:rsidP="000C5C53">
            <w:pPr>
              <w:rPr>
                <w:color w:val="000000"/>
              </w:rPr>
            </w:pPr>
            <w:r>
              <w:rPr>
                <w:color w:val="000000"/>
              </w:rPr>
              <w:t>Tartályok hitelesítésének MKEH díja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1C7A85" w:rsidRDefault="001C7A85" w:rsidP="000C5C53">
            <w:pPr>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r>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r>
              <w:rPr>
                <w:color w:val="000000"/>
              </w:rPr>
              <w:t>-</w:t>
            </w: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1C7A85" w:rsidRDefault="001C7A85" w:rsidP="000C5C53">
            <w:pPr>
              <w:jc w:val="cente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EAF1DD" w:themeFill="accent3" w:themeFillTint="33"/>
          </w:tcPr>
          <w:p w:rsidR="001C7A85" w:rsidRDefault="001C7A85" w:rsidP="000C5C53">
            <w:pPr>
              <w:jc w:val="center"/>
              <w:rPr>
                <w:color w:val="000000"/>
              </w:rPr>
            </w:pPr>
          </w:p>
        </w:tc>
        <w:tc>
          <w:tcPr>
            <w:tcW w:w="1136" w:type="dxa"/>
            <w:gridSpan w:val="2"/>
            <w:tcBorders>
              <w:top w:val="nil"/>
              <w:left w:val="nil"/>
              <w:bottom w:val="single" w:sz="4" w:space="0" w:color="auto"/>
              <w:right w:val="single" w:sz="4" w:space="0" w:color="auto"/>
            </w:tcBorders>
          </w:tcPr>
          <w:p w:rsidR="001C7A85" w:rsidRDefault="001C7A85" w:rsidP="000C5C53">
            <w:pPr>
              <w:jc w:val="center"/>
              <w:rPr>
                <w:color w:val="000000"/>
              </w:rPr>
            </w:pPr>
          </w:p>
        </w:tc>
        <w:tc>
          <w:tcPr>
            <w:tcW w:w="1568" w:type="dxa"/>
            <w:tcBorders>
              <w:top w:val="nil"/>
              <w:left w:val="nil"/>
              <w:bottom w:val="single" w:sz="4" w:space="0" w:color="auto"/>
              <w:right w:val="single" w:sz="4" w:space="0" w:color="auto"/>
            </w:tcBorders>
          </w:tcPr>
          <w:p w:rsidR="001C7A85" w:rsidRDefault="001C7A85"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1C7A85" w:rsidRDefault="001C7A85">
            <w:pPr>
              <w:rPr>
                <w:color w:val="000000"/>
              </w:rPr>
            </w:pPr>
            <w:r>
              <w:rPr>
                <w:color w:val="000000"/>
              </w:rPr>
              <w:t>ÜMR és GMFS rendszer karbantartása, üzemeltetése</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EAF1DD" w:themeFill="accent3" w:themeFillTint="33"/>
          </w:tcPr>
          <w:p w:rsidR="001C7A85" w:rsidRDefault="001C7A85" w:rsidP="000C5C53">
            <w:pPr>
              <w:jc w:val="center"/>
              <w:rPr>
                <w:color w:val="000000"/>
              </w:rPr>
            </w:pPr>
          </w:p>
        </w:tc>
        <w:tc>
          <w:tcPr>
            <w:tcW w:w="1136" w:type="dxa"/>
            <w:gridSpan w:val="2"/>
            <w:tcBorders>
              <w:top w:val="nil"/>
              <w:left w:val="nil"/>
              <w:bottom w:val="single" w:sz="4" w:space="0" w:color="auto"/>
              <w:right w:val="single" w:sz="4" w:space="0" w:color="auto"/>
            </w:tcBorders>
          </w:tcPr>
          <w:p w:rsidR="001C7A85" w:rsidRDefault="001C7A85" w:rsidP="000C5C53">
            <w:pPr>
              <w:jc w:val="center"/>
              <w:rPr>
                <w:color w:val="000000"/>
              </w:rPr>
            </w:pPr>
          </w:p>
        </w:tc>
        <w:tc>
          <w:tcPr>
            <w:tcW w:w="1568" w:type="dxa"/>
            <w:tcBorders>
              <w:top w:val="nil"/>
              <w:left w:val="nil"/>
              <w:bottom w:val="single" w:sz="4" w:space="0" w:color="auto"/>
              <w:right w:val="single" w:sz="4" w:space="0" w:color="auto"/>
            </w:tcBorders>
          </w:tcPr>
          <w:p w:rsidR="001C7A85" w:rsidRDefault="001C7A85" w:rsidP="000C5C53">
            <w:pPr>
              <w:jc w:val="center"/>
              <w:rPr>
                <w:color w:val="000000"/>
              </w:rPr>
            </w:pPr>
          </w:p>
        </w:tc>
      </w:tr>
      <w:tr w:rsidR="002C3DAB" w:rsidTr="0075212D">
        <w:trPr>
          <w:gridAfter w:val="7"/>
          <w:wAfter w:w="5721" w:type="dxa"/>
          <w:trHeight w:val="315"/>
        </w:trPr>
        <w:tc>
          <w:tcPr>
            <w:tcW w:w="3177" w:type="dxa"/>
            <w:gridSpan w:val="3"/>
            <w:tcBorders>
              <w:top w:val="nil"/>
              <w:left w:val="single" w:sz="4" w:space="0" w:color="auto"/>
              <w:bottom w:val="single" w:sz="4" w:space="0" w:color="auto"/>
              <w:right w:val="single" w:sz="4" w:space="0" w:color="auto"/>
            </w:tcBorders>
            <w:shd w:val="clear" w:color="auto" w:fill="auto"/>
            <w:noWrap/>
            <w:vAlign w:val="bottom"/>
            <w:hideMark/>
          </w:tcPr>
          <w:p w:rsidR="001C7A85" w:rsidRDefault="001C7A85">
            <w:pPr>
              <w:rPr>
                <w:b/>
                <w:bCs/>
                <w:color w:val="000000"/>
              </w:rPr>
            </w:pPr>
            <w:r>
              <w:rPr>
                <w:b/>
                <w:bCs/>
                <w:color w:val="000000"/>
              </w:rPr>
              <w:t>Összesen:</w:t>
            </w:r>
          </w:p>
        </w:tc>
        <w:tc>
          <w:tcPr>
            <w:tcW w:w="107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1C7A85" w:rsidRDefault="001C7A85" w:rsidP="000C5C53">
            <w:pPr>
              <w:jc w:val="center"/>
              <w:rPr>
                <w:b/>
                <w:bCs/>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b/>
                <w:bCs/>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b/>
                <w:bCs/>
                <w:color w:val="000000"/>
              </w:rPr>
            </w:pPr>
          </w:p>
        </w:tc>
        <w:tc>
          <w:tcPr>
            <w:tcW w:w="1134" w:type="dxa"/>
            <w:gridSpan w:val="2"/>
            <w:tcBorders>
              <w:top w:val="single" w:sz="4" w:space="0" w:color="auto"/>
              <w:left w:val="nil"/>
              <w:bottom w:val="single" w:sz="4" w:space="0" w:color="auto"/>
              <w:right w:val="single" w:sz="4" w:space="0" w:color="auto"/>
            </w:tcBorders>
            <w:shd w:val="clear" w:color="auto" w:fill="EAF1DD" w:themeFill="accent3" w:themeFillTint="33"/>
            <w:noWrap/>
            <w:vAlign w:val="center"/>
          </w:tcPr>
          <w:p w:rsidR="001C7A85" w:rsidRDefault="001C7A85" w:rsidP="000C5C53">
            <w:pPr>
              <w:jc w:val="center"/>
              <w:rPr>
                <w:b/>
                <w:bCs/>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b/>
                <w:bCs/>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C7A85" w:rsidRDefault="001C7A85" w:rsidP="000C5C53">
            <w:pPr>
              <w:jc w:val="center"/>
              <w:rPr>
                <w:b/>
                <w:bCs/>
                <w:color w:val="000000"/>
              </w:rPr>
            </w:pPr>
          </w:p>
        </w:tc>
        <w:tc>
          <w:tcPr>
            <w:tcW w:w="1276" w:type="dxa"/>
            <w:gridSpan w:val="3"/>
            <w:tcBorders>
              <w:top w:val="single" w:sz="4" w:space="0" w:color="auto"/>
              <w:left w:val="nil"/>
              <w:bottom w:val="single" w:sz="4" w:space="0" w:color="auto"/>
              <w:right w:val="single" w:sz="4" w:space="0" w:color="auto"/>
            </w:tcBorders>
            <w:shd w:val="clear" w:color="auto" w:fill="EAF1DD" w:themeFill="accent3" w:themeFillTint="33"/>
          </w:tcPr>
          <w:p w:rsidR="001C7A85" w:rsidRDefault="001C7A85" w:rsidP="000C5C53">
            <w:pPr>
              <w:jc w:val="center"/>
              <w:rPr>
                <w:b/>
                <w:bCs/>
                <w:color w:val="000000"/>
              </w:rPr>
            </w:pPr>
          </w:p>
        </w:tc>
        <w:tc>
          <w:tcPr>
            <w:tcW w:w="1136" w:type="dxa"/>
            <w:gridSpan w:val="2"/>
            <w:tcBorders>
              <w:top w:val="nil"/>
              <w:left w:val="nil"/>
              <w:bottom w:val="single" w:sz="4" w:space="0" w:color="auto"/>
              <w:right w:val="single" w:sz="4" w:space="0" w:color="auto"/>
            </w:tcBorders>
          </w:tcPr>
          <w:p w:rsidR="001C7A85" w:rsidRDefault="001C7A85" w:rsidP="000C5C53">
            <w:pPr>
              <w:jc w:val="center"/>
              <w:rPr>
                <w:b/>
                <w:bCs/>
                <w:color w:val="000000"/>
              </w:rPr>
            </w:pPr>
          </w:p>
        </w:tc>
        <w:tc>
          <w:tcPr>
            <w:tcW w:w="1568" w:type="dxa"/>
            <w:tcBorders>
              <w:top w:val="nil"/>
              <w:left w:val="nil"/>
              <w:bottom w:val="single" w:sz="4" w:space="0" w:color="auto"/>
              <w:right w:val="single" w:sz="4" w:space="0" w:color="auto"/>
            </w:tcBorders>
          </w:tcPr>
          <w:p w:rsidR="001C7A85" w:rsidRDefault="001C7A85" w:rsidP="000C5C53">
            <w:pPr>
              <w:jc w:val="center"/>
              <w:rPr>
                <w:b/>
                <w:bCs/>
                <w:color w:val="000000"/>
              </w:rPr>
            </w:pPr>
          </w:p>
        </w:tc>
      </w:tr>
      <w:tr w:rsidR="002C3DAB" w:rsidTr="0075212D">
        <w:trPr>
          <w:gridAfter w:val="7"/>
          <w:wAfter w:w="5721" w:type="dxa"/>
          <w:trHeight w:val="315"/>
        </w:trPr>
        <w:tc>
          <w:tcPr>
            <w:tcW w:w="3177" w:type="dxa"/>
            <w:gridSpan w:val="3"/>
            <w:tcBorders>
              <w:top w:val="nil"/>
              <w:left w:val="nil"/>
              <w:bottom w:val="nil"/>
              <w:right w:val="nil"/>
            </w:tcBorders>
            <w:shd w:val="clear" w:color="auto" w:fill="auto"/>
            <w:noWrap/>
            <w:vAlign w:val="bottom"/>
            <w:hideMark/>
          </w:tcPr>
          <w:p w:rsidR="001C7A85" w:rsidRDefault="001C7A85">
            <w:pPr>
              <w:rPr>
                <w:color w:val="000000"/>
              </w:rPr>
            </w:pPr>
          </w:p>
          <w:p w:rsidR="001C7A85" w:rsidRDefault="001C7A85">
            <w:pPr>
              <w:rPr>
                <w:color w:val="000000"/>
              </w:rPr>
            </w:pPr>
          </w:p>
        </w:tc>
        <w:tc>
          <w:tcPr>
            <w:tcW w:w="1075" w:type="dxa"/>
            <w:tcBorders>
              <w:top w:val="nil"/>
              <w:left w:val="nil"/>
              <w:bottom w:val="nil"/>
              <w:right w:val="nil"/>
            </w:tcBorders>
            <w:shd w:val="clear" w:color="auto" w:fill="auto"/>
            <w:noWrap/>
            <w:vAlign w:val="bottom"/>
            <w:hideMark/>
          </w:tcPr>
          <w:p w:rsidR="001C7A85" w:rsidRDefault="001C7A85">
            <w:pPr>
              <w:rPr>
                <w:color w:val="000000"/>
              </w:rPr>
            </w:pPr>
          </w:p>
        </w:tc>
        <w:tc>
          <w:tcPr>
            <w:tcW w:w="1134" w:type="dxa"/>
            <w:tcBorders>
              <w:top w:val="nil"/>
              <w:left w:val="nil"/>
              <w:bottom w:val="nil"/>
              <w:right w:val="nil"/>
            </w:tcBorders>
            <w:shd w:val="clear" w:color="auto" w:fill="auto"/>
            <w:noWrap/>
            <w:vAlign w:val="bottom"/>
            <w:hideMark/>
          </w:tcPr>
          <w:p w:rsidR="001C7A85" w:rsidRDefault="001C7A85">
            <w:pPr>
              <w:rPr>
                <w:color w:val="000000"/>
              </w:rPr>
            </w:pPr>
          </w:p>
        </w:tc>
        <w:tc>
          <w:tcPr>
            <w:tcW w:w="1134" w:type="dxa"/>
            <w:gridSpan w:val="2"/>
            <w:tcBorders>
              <w:top w:val="nil"/>
              <w:left w:val="nil"/>
              <w:bottom w:val="nil"/>
              <w:right w:val="nil"/>
            </w:tcBorders>
            <w:shd w:val="clear" w:color="auto" w:fill="auto"/>
            <w:noWrap/>
            <w:vAlign w:val="bottom"/>
            <w:hideMark/>
          </w:tcPr>
          <w:p w:rsidR="001C7A85" w:rsidRDefault="001C7A85">
            <w:pPr>
              <w:rPr>
                <w:color w:val="000000"/>
              </w:rPr>
            </w:pPr>
          </w:p>
        </w:tc>
        <w:tc>
          <w:tcPr>
            <w:tcW w:w="1134" w:type="dxa"/>
            <w:gridSpan w:val="2"/>
            <w:tcBorders>
              <w:top w:val="nil"/>
              <w:left w:val="nil"/>
              <w:bottom w:val="nil"/>
              <w:right w:val="nil"/>
            </w:tcBorders>
            <w:shd w:val="clear" w:color="auto" w:fill="auto"/>
            <w:noWrap/>
            <w:vAlign w:val="bottom"/>
            <w:hideMark/>
          </w:tcPr>
          <w:p w:rsidR="001C7A85" w:rsidRDefault="001C7A85">
            <w:pPr>
              <w:rPr>
                <w:color w:val="000000"/>
              </w:rPr>
            </w:pPr>
          </w:p>
        </w:tc>
        <w:tc>
          <w:tcPr>
            <w:tcW w:w="1134" w:type="dxa"/>
            <w:tcBorders>
              <w:top w:val="nil"/>
              <w:left w:val="nil"/>
              <w:bottom w:val="nil"/>
              <w:right w:val="nil"/>
            </w:tcBorders>
            <w:shd w:val="clear" w:color="auto" w:fill="auto"/>
            <w:noWrap/>
            <w:vAlign w:val="bottom"/>
            <w:hideMark/>
          </w:tcPr>
          <w:p w:rsidR="001C7A85" w:rsidRDefault="001C7A85">
            <w:pPr>
              <w:rPr>
                <w:color w:val="000000"/>
              </w:rPr>
            </w:pPr>
          </w:p>
        </w:tc>
        <w:tc>
          <w:tcPr>
            <w:tcW w:w="1134" w:type="dxa"/>
            <w:tcBorders>
              <w:top w:val="nil"/>
              <w:left w:val="nil"/>
              <w:bottom w:val="nil"/>
              <w:right w:val="nil"/>
            </w:tcBorders>
            <w:shd w:val="clear" w:color="auto" w:fill="auto"/>
            <w:noWrap/>
            <w:vAlign w:val="bottom"/>
            <w:hideMark/>
          </w:tcPr>
          <w:p w:rsidR="001C7A85" w:rsidRDefault="001C7A85">
            <w:pPr>
              <w:rPr>
                <w:color w:val="000000"/>
              </w:rPr>
            </w:pPr>
          </w:p>
        </w:tc>
        <w:tc>
          <w:tcPr>
            <w:tcW w:w="1276" w:type="dxa"/>
            <w:gridSpan w:val="3"/>
            <w:tcBorders>
              <w:top w:val="nil"/>
              <w:left w:val="nil"/>
              <w:bottom w:val="nil"/>
              <w:right w:val="nil"/>
            </w:tcBorders>
          </w:tcPr>
          <w:p w:rsidR="001C7A85" w:rsidRDefault="001C7A85">
            <w:pPr>
              <w:rPr>
                <w:color w:val="000000"/>
              </w:rPr>
            </w:pPr>
          </w:p>
        </w:tc>
        <w:tc>
          <w:tcPr>
            <w:tcW w:w="1136" w:type="dxa"/>
            <w:gridSpan w:val="2"/>
            <w:tcBorders>
              <w:top w:val="nil"/>
              <w:left w:val="nil"/>
              <w:bottom w:val="nil"/>
              <w:right w:val="nil"/>
            </w:tcBorders>
          </w:tcPr>
          <w:p w:rsidR="001C7A85" w:rsidRDefault="001C7A85">
            <w:pPr>
              <w:rPr>
                <w:color w:val="000000"/>
              </w:rPr>
            </w:pPr>
          </w:p>
        </w:tc>
        <w:tc>
          <w:tcPr>
            <w:tcW w:w="1568" w:type="dxa"/>
            <w:tcBorders>
              <w:top w:val="nil"/>
              <w:left w:val="nil"/>
              <w:bottom w:val="nil"/>
              <w:right w:val="nil"/>
            </w:tcBorders>
          </w:tcPr>
          <w:p w:rsidR="001C7A85" w:rsidRDefault="001C7A85">
            <w:pPr>
              <w:rPr>
                <w:color w:val="000000"/>
              </w:rPr>
            </w:pPr>
          </w:p>
        </w:tc>
      </w:tr>
      <w:tr w:rsidR="00CC2FAE" w:rsidTr="0075212D">
        <w:trPr>
          <w:gridAfter w:val="7"/>
          <w:wAfter w:w="5721" w:type="dxa"/>
          <w:trHeight w:val="315"/>
        </w:trPr>
        <w:tc>
          <w:tcPr>
            <w:tcW w:w="9922" w:type="dxa"/>
            <w:gridSpan w:val="11"/>
            <w:tcBorders>
              <w:top w:val="nil"/>
              <w:left w:val="nil"/>
              <w:bottom w:val="single" w:sz="4" w:space="0" w:color="auto"/>
              <w:right w:val="nil"/>
            </w:tcBorders>
            <w:shd w:val="clear" w:color="auto" w:fill="auto"/>
            <w:noWrap/>
            <w:vAlign w:val="bottom"/>
            <w:hideMark/>
          </w:tcPr>
          <w:p w:rsidR="001C7A85" w:rsidRDefault="001C7A85" w:rsidP="000C5C53">
            <w:pPr>
              <w:rPr>
                <w:b/>
                <w:bCs/>
                <w:color w:val="000000"/>
              </w:rPr>
            </w:pPr>
            <w:r>
              <w:rPr>
                <w:b/>
                <w:bCs/>
                <w:color w:val="000000"/>
              </w:rPr>
              <w:lastRenderedPageBreak/>
              <w:t>1/B. táblázat: MH ARB Bázisparancsnokság Hetényegyháza Üzemanyagraktár rendszereinek karbantartási összesítője</w:t>
            </w:r>
          </w:p>
          <w:p w:rsidR="001C7A85" w:rsidRPr="007E6591" w:rsidRDefault="001C7A85" w:rsidP="000C5C53">
            <w:pPr>
              <w:rPr>
                <w:b/>
                <w:bCs/>
                <w:color w:val="000000"/>
                <w:sz w:val="12"/>
                <w:szCs w:val="12"/>
              </w:rPr>
            </w:pPr>
          </w:p>
        </w:tc>
        <w:tc>
          <w:tcPr>
            <w:tcW w:w="1276" w:type="dxa"/>
            <w:gridSpan w:val="3"/>
            <w:tcBorders>
              <w:top w:val="nil"/>
              <w:left w:val="nil"/>
              <w:bottom w:val="single" w:sz="4" w:space="0" w:color="auto"/>
              <w:right w:val="nil"/>
            </w:tcBorders>
          </w:tcPr>
          <w:p w:rsidR="001C7A85" w:rsidRDefault="001C7A85" w:rsidP="000C5C53">
            <w:pPr>
              <w:rPr>
                <w:b/>
                <w:bCs/>
                <w:color w:val="000000"/>
              </w:rPr>
            </w:pPr>
          </w:p>
        </w:tc>
        <w:tc>
          <w:tcPr>
            <w:tcW w:w="1136" w:type="dxa"/>
            <w:gridSpan w:val="2"/>
            <w:tcBorders>
              <w:top w:val="nil"/>
              <w:left w:val="nil"/>
              <w:bottom w:val="single" w:sz="4" w:space="0" w:color="auto"/>
              <w:right w:val="nil"/>
            </w:tcBorders>
          </w:tcPr>
          <w:p w:rsidR="001C7A85" w:rsidRDefault="001C7A85" w:rsidP="000C5C53">
            <w:pPr>
              <w:rPr>
                <w:b/>
                <w:bCs/>
                <w:color w:val="000000"/>
              </w:rPr>
            </w:pPr>
          </w:p>
        </w:tc>
        <w:tc>
          <w:tcPr>
            <w:tcW w:w="1568" w:type="dxa"/>
            <w:tcBorders>
              <w:top w:val="nil"/>
              <w:left w:val="nil"/>
              <w:bottom w:val="single" w:sz="4" w:space="0" w:color="auto"/>
              <w:right w:val="nil"/>
            </w:tcBorders>
          </w:tcPr>
          <w:p w:rsidR="001C7A85" w:rsidRDefault="001C7A85" w:rsidP="000C5C53">
            <w:pPr>
              <w:rPr>
                <w:b/>
                <w:bCs/>
                <w:color w:val="000000"/>
              </w:rPr>
            </w:pPr>
          </w:p>
        </w:tc>
      </w:tr>
      <w:tr w:rsidR="002C3DAB" w:rsidTr="0075212D">
        <w:trPr>
          <w:gridAfter w:val="7"/>
          <w:wAfter w:w="5721" w:type="dxa"/>
          <w:trHeight w:val="315"/>
        </w:trPr>
        <w:tc>
          <w:tcPr>
            <w:tcW w:w="31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2C3DAB" w:rsidRDefault="002C3DAB">
            <w:pPr>
              <w:jc w:val="center"/>
              <w:rPr>
                <w:b/>
                <w:bCs/>
                <w:color w:val="000000"/>
              </w:rPr>
            </w:pPr>
            <w:r>
              <w:rPr>
                <w:b/>
                <w:bCs/>
                <w:color w:val="000000"/>
              </w:rPr>
              <w:t>Megnevezés</w:t>
            </w:r>
          </w:p>
        </w:tc>
        <w:tc>
          <w:tcPr>
            <w:tcW w:w="3343" w:type="dxa"/>
            <w:gridSpan w:val="4"/>
            <w:tcBorders>
              <w:top w:val="single" w:sz="4" w:space="0" w:color="auto"/>
              <w:left w:val="nil"/>
              <w:bottom w:val="single" w:sz="4" w:space="0" w:color="auto"/>
              <w:right w:val="single" w:sz="4" w:space="0" w:color="auto"/>
            </w:tcBorders>
            <w:shd w:val="clear" w:color="auto" w:fill="auto"/>
            <w:noWrap/>
            <w:vAlign w:val="center"/>
            <w:hideMark/>
          </w:tcPr>
          <w:p w:rsidR="002C3DAB" w:rsidRDefault="002C3DAB" w:rsidP="0075212D">
            <w:pPr>
              <w:jc w:val="center"/>
              <w:rPr>
                <w:b/>
                <w:bCs/>
                <w:color w:val="000000"/>
              </w:rPr>
            </w:pPr>
            <w:r>
              <w:rPr>
                <w:b/>
                <w:bCs/>
                <w:color w:val="000000"/>
              </w:rPr>
              <w:t>2017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2C3DAB" w:rsidRDefault="002C3DAB" w:rsidP="0075212D">
            <w:pPr>
              <w:jc w:val="center"/>
              <w:rPr>
                <w:b/>
                <w:bCs/>
                <w:color w:val="000000"/>
              </w:rPr>
            </w:pPr>
            <w:r>
              <w:rPr>
                <w:b/>
                <w:bCs/>
                <w:color w:val="000000"/>
              </w:rPr>
              <w:t>2018</w:t>
            </w:r>
          </w:p>
        </w:tc>
        <w:tc>
          <w:tcPr>
            <w:tcW w:w="3980" w:type="dxa"/>
            <w:gridSpan w:val="6"/>
            <w:tcBorders>
              <w:top w:val="single" w:sz="4" w:space="0" w:color="auto"/>
              <w:left w:val="nil"/>
              <w:bottom w:val="single" w:sz="4" w:space="0" w:color="auto"/>
              <w:right w:val="single" w:sz="4" w:space="0" w:color="auto"/>
            </w:tcBorders>
            <w:vAlign w:val="center"/>
          </w:tcPr>
          <w:p w:rsidR="002C3DAB" w:rsidRDefault="002C3DAB" w:rsidP="0075212D">
            <w:pPr>
              <w:jc w:val="center"/>
              <w:rPr>
                <w:b/>
                <w:bCs/>
                <w:color w:val="000000"/>
              </w:rPr>
            </w:pPr>
            <w:r>
              <w:rPr>
                <w:b/>
                <w:bCs/>
                <w:color w:val="000000"/>
              </w:rPr>
              <w:t>Mindösszesen 2017-2018.</w:t>
            </w:r>
          </w:p>
        </w:tc>
      </w:tr>
      <w:tr w:rsidR="002C3DAB" w:rsidTr="0075212D">
        <w:trPr>
          <w:gridAfter w:val="7"/>
          <w:wAfter w:w="5721" w:type="dxa"/>
          <w:trHeight w:val="315"/>
        </w:trPr>
        <w:tc>
          <w:tcPr>
            <w:tcW w:w="3177" w:type="dxa"/>
            <w:gridSpan w:val="3"/>
            <w:vMerge/>
            <w:tcBorders>
              <w:top w:val="nil"/>
              <w:left w:val="single" w:sz="4" w:space="0" w:color="auto"/>
              <w:bottom w:val="single" w:sz="4" w:space="0" w:color="auto"/>
              <w:right w:val="single" w:sz="4" w:space="0" w:color="auto"/>
            </w:tcBorders>
            <w:vAlign w:val="center"/>
            <w:hideMark/>
          </w:tcPr>
          <w:p w:rsidR="002C3DAB" w:rsidRDefault="002C3DAB">
            <w:pPr>
              <w:rPr>
                <w:b/>
                <w:bCs/>
                <w:color w:val="000000"/>
              </w:rPr>
            </w:pPr>
          </w:p>
        </w:tc>
        <w:tc>
          <w:tcPr>
            <w:tcW w:w="1075" w:type="dxa"/>
            <w:tcBorders>
              <w:top w:val="nil"/>
              <w:left w:val="nil"/>
              <w:bottom w:val="single" w:sz="4" w:space="0" w:color="auto"/>
              <w:right w:val="single" w:sz="4" w:space="0" w:color="auto"/>
            </w:tcBorders>
            <w:shd w:val="clear" w:color="auto" w:fill="auto"/>
            <w:noWrap/>
            <w:vAlign w:val="bottom"/>
            <w:hideMark/>
          </w:tcPr>
          <w:p w:rsidR="002C3DAB" w:rsidRDefault="002C3DAB">
            <w:pPr>
              <w:jc w:val="center"/>
              <w:rPr>
                <w:b/>
                <w:bCs/>
                <w:color w:val="000000"/>
              </w:rPr>
            </w:pPr>
            <w:r>
              <w:rPr>
                <w:b/>
                <w:bCs/>
                <w:color w:val="000000"/>
              </w:rPr>
              <w:t>Nettó</w:t>
            </w:r>
          </w:p>
        </w:tc>
        <w:tc>
          <w:tcPr>
            <w:tcW w:w="1134" w:type="dxa"/>
            <w:tcBorders>
              <w:top w:val="nil"/>
              <w:left w:val="nil"/>
              <w:bottom w:val="single" w:sz="4" w:space="0" w:color="auto"/>
              <w:right w:val="single" w:sz="4" w:space="0" w:color="auto"/>
            </w:tcBorders>
            <w:shd w:val="clear" w:color="auto" w:fill="auto"/>
            <w:noWrap/>
            <w:vAlign w:val="bottom"/>
            <w:hideMark/>
          </w:tcPr>
          <w:p w:rsidR="002C3DAB" w:rsidRDefault="002C3DAB">
            <w:pPr>
              <w:jc w:val="center"/>
              <w:rPr>
                <w:b/>
                <w:bCs/>
                <w:color w:val="000000"/>
              </w:rPr>
            </w:pPr>
            <w:r>
              <w:rPr>
                <w:b/>
                <w:bCs/>
                <w:color w:val="000000"/>
              </w:rPr>
              <w:t>ÁFA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C3DAB" w:rsidRDefault="002C3DAB">
            <w:pPr>
              <w:jc w:val="center"/>
              <w:rPr>
                <w:b/>
                <w:bCs/>
                <w:color w:val="000000"/>
              </w:rPr>
            </w:pPr>
            <w:r>
              <w:rPr>
                <w:b/>
                <w:bCs/>
                <w:color w:val="000000"/>
              </w:rPr>
              <w:t>Bruttó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C3DAB" w:rsidRDefault="002C3DAB">
            <w:pPr>
              <w:jc w:val="center"/>
              <w:rPr>
                <w:b/>
                <w:bCs/>
                <w:color w:val="000000"/>
              </w:rPr>
            </w:pPr>
            <w:r>
              <w:rPr>
                <w:b/>
                <w:bCs/>
                <w:color w:val="000000"/>
              </w:rPr>
              <w:t>Nettó</w:t>
            </w:r>
          </w:p>
        </w:tc>
        <w:tc>
          <w:tcPr>
            <w:tcW w:w="1134" w:type="dxa"/>
            <w:tcBorders>
              <w:top w:val="single" w:sz="4" w:space="0" w:color="auto"/>
              <w:left w:val="nil"/>
              <w:bottom w:val="single" w:sz="4" w:space="0" w:color="auto"/>
              <w:right w:val="single" w:sz="4" w:space="0" w:color="auto"/>
            </w:tcBorders>
            <w:vAlign w:val="bottom"/>
          </w:tcPr>
          <w:p w:rsidR="002C3DAB" w:rsidRDefault="002C3DAB">
            <w:pPr>
              <w:jc w:val="center"/>
              <w:rPr>
                <w:b/>
                <w:bCs/>
                <w:color w:val="000000"/>
              </w:rPr>
            </w:pPr>
            <w:r>
              <w:rPr>
                <w:b/>
                <w:bCs/>
                <w:color w:val="000000"/>
              </w:rPr>
              <w:t>ÁFA</w:t>
            </w:r>
          </w:p>
        </w:tc>
        <w:tc>
          <w:tcPr>
            <w:tcW w:w="1134" w:type="dxa"/>
            <w:tcBorders>
              <w:top w:val="single" w:sz="4" w:space="0" w:color="auto"/>
              <w:left w:val="single" w:sz="4" w:space="0" w:color="auto"/>
              <w:bottom w:val="single" w:sz="4" w:space="0" w:color="auto"/>
              <w:right w:val="single" w:sz="4" w:space="0" w:color="auto"/>
            </w:tcBorders>
          </w:tcPr>
          <w:p w:rsidR="002C3DAB" w:rsidRDefault="002C3DAB">
            <w:pPr>
              <w:jc w:val="center"/>
              <w:rPr>
                <w:b/>
                <w:bCs/>
                <w:color w:val="000000"/>
              </w:rPr>
            </w:pPr>
            <w:r>
              <w:rPr>
                <w:b/>
                <w:bCs/>
                <w:color w:val="000000"/>
              </w:rPr>
              <w:t>Bruttó</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C3DAB" w:rsidRDefault="002C3DAB">
            <w:pPr>
              <w:jc w:val="center"/>
              <w:rPr>
                <w:b/>
                <w:bCs/>
                <w:color w:val="000000"/>
              </w:rPr>
            </w:pPr>
            <w:r>
              <w:rPr>
                <w:b/>
                <w:bCs/>
                <w:color w:val="000000"/>
              </w:rPr>
              <w:t>Nettó</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2C3DAB" w:rsidRDefault="002C3DAB">
            <w:pPr>
              <w:jc w:val="center"/>
              <w:rPr>
                <w:b/>
                <w:bCs/>
                <w:color w:val="000000"/>
              </w:rPr>
            </w:pPr>
            <w:r>
              <w:rPr>
                <w:b/>
                <w:bCs/>
                <w:color w:val="000000"/>
              </w:rPr>
              <w:t>ÁFA</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DAB" w:rsidRDefault="002C3DAB">
            <w:pPr>
              <w:jc w:val="center"/>
              <w:rPr>
                <w:b/>
                <w:bCs/>
                <w:color w:val="000000"/>
              </w:rPr>
            </w:pPr>
            <w:r>
              <w:rPr>
                <w:b/>
                <w:bCs/>
                <w:color w:val="000000"/>
              </w:rPr>
              <w:t>Bruttó</w:t>
            </w: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CC2FAE" w:rsidRDefault="00CC2FAE">
            <w:pPr>
              <w:rPr>
                <w:color w:val="000000"/>
              </w:rPr>
            </w:pPr>
            <w:r>
              <w:rPr>
                <w:color w:val="000000"/>
              </w:rPr>
              <w:t>Szivattyúházak, csővezetékek és tartályparkok karbantartása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CC2FAE" w:rsidRDefault="00CC2FAE"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C2FAE" w:rsidRDefault="00CC2FAE" w:rsidP="000C5C53">
            <w:pPr>
              <w:jc w:val="center"/>
              <w:rPr>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CC2FAE" w:rsidRDefault="00CC2FAE"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CC2FAE" w:rsidRDefault="00CC2FAE" w:rsidP="000C5C53">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CC2FAE" w:rsidRDefault="00CC2FAE"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CC2FAE" w:rsidRDefault="00CC2FAE"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CC2FAE" w:rsidRDefault="00CC2FAE"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CC2FAE" w:rsidRDefault="00CC2FAE"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FAE" w:rsidRDefault="00CC2FAE"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2C3DAB" w:rsidRDefault="002C3DAB">
            <w:pPr>
              <w:rPr>
                <w:color w:val="000000"/>
              </w:rPr>
            </w:pPr>
            <w:r>
              <w:rPr>
                <w:color w:val="000000"/>
              </w:rPr>
              <w:t xml:space="preserve">Időszakos felülvizsgálatok és karbantartások (érintés és </w:t>
            </w:r>
            <w:proofErr w:type="spellStart"/>
            <w:r>
              <w:rPr>
                <w:color w:val="000000"/>
              </w:rPr>
              <w:t>villávédelmi</w:t>
            </w:r>
            <w:proofErr w:type="spellEnd"/>
            <w:r>
              <w:rPr>
                <w:color w:val="000000"/>
              </w:rPr>
              <w:t xml:space="preserve"> felülvizsgálat, karbantartás; olajfogó és szivárgásérzékelő karbantartása) </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2C3DAB" w:rsidRDefault="002C3DAB"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2C3DAB" w:rsidRDefault="002C3DAB"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2C3DAB" w:rsidRDefault="002C3DAB"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2C3DAB" w:rsidRDefault="002C3DAB"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2C3DAB" w:rsidRDefault="002C3DAB">
            <w:pPr>
              <w:rPr>
                <w:color w:val="000000"/>
              </w:rPr>
            </w:pPr>
            <w:r>
              <w:rPr>
                <w:color w:val="000000"/>
              </w:rPr>
              <w:t>Kiadórendszerek és szintmérő szondák hitelesítése</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2C3DAB" w:rsidRDefault="002C3DAB"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2C3DAB" w:rsidRDefault="002C3DAB"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2C3DAB" w:rsidRDefault="002C3DAB"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2C3DAB" w:rsidRDefault="002C3DAB"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2C3DAB" w:rsidRDefault="002C3DAB">
            <w:pPr>
              <w:rPr>
                <w:color w:val="000000"/>
              </w:rPr>
            </w:pPr>
            <w:r>
              <w:rPr>
                <w:color w:val="000000"/>
              </w:rPr>
              <w:t>Kiadórendszerek és szintmérő szondák hitelesítésének MKEH díja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2C3DAB" w:rsidRDefault="002C3DAB"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2C3DAB" w:rsidRDefault="002C3DAB" w:rsidP="000C5C53">
            <w:pPr>
              <w:jc w:val="center"/>
              <w:rPr>
                <w:color w:val="000000"/>
              </w:rPr>
            </w:pPr>
            <w:r>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2C3DAB" w:rsidRDefault="002C3DAB" w:rsidP="000C5C53">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2C3DAB" w:rsidRDefault="002C3DAB"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2C3DAB" w:rsidRDefault="002C3DAB"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C3DAB" w:rsidRDefault="002C3DAB"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DAB" w:rsidRDefault="002C3DAB"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2C3DAB" w:rsidRDefault="002C3DAB">
            <w:pPr>
              <w:rPr>
                <w:color w:val="000000"/>
              </w:rPr>
            </w:pPr>
            <w:r>
              <w:rPr>
                <w:color w:val="000000"/>
              </w:rPr>
              <w:t>Tartályok időszakos felülvizsgálata (tisztítás, tömörségi próba, szerkezeti felülvizsgálat, hitelesítés)</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2C3DAB" w:rsidRDefault="002C3DAB" w:rsidP="000C5C53">
            <w:pPr>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2C3DAB" w:rsidRDefault="002C3DAB" w:rsidP="000C5C53">
            <w:pPr>
              <w:jc w:val="center"/>
              <w:rPr>
                <w:color w:val="000000"/>
              </w:rPr>
            </w:pPr>
            <w:r>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3DAB" w:rsidRDefault="002C3DAB" w:rsidP="000C5C53">
            <w:pPr>
              <w:jc w:val="center"/>
              <w:rPr>
                <w:color w:val="000000"/>
              </w:rPr>
            </w:pPr>
            <w:r>
              <w:rPr>
                <w:color w:val="000000"/>
              </w:rPr>
              <w:t>-</w:t>
            </w: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2C3DAB" w:rsidRDefault="002C3DAB"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2C3DAB" w:rsidRDefault="002C3DAB"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2C3DAB" w:rsidRDefault="002C3DAB"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C3DAB" w:rsidRDefault="002C3DAB"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2C3DAB" w:rsidRDefault="002C3DAB">
            <w:pPr>
              <w:rPr>
                <w:color w:val="000000"/>
              </w:rPr>
            </w:pPr>
            <w:r>
              <w:rPr>
                <w:color w:val="000000"/>
              </w:rPr>
              <w:t>Tartályok hitelesítésének MKEH díja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2C3DAB" w:rsidRDefault="002C3DAB" w:rsidP="000C5C53">
            <w:pPr>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2C3DAB" w:rsidRDefault="002C3DAB" w:rsidP="000C5C53">
            <w:pPr>
              <w:jc w:val="center"/>
              <w:rPr>
                <w:color w:val="000000"/>
              </w:rPr>
            </w:pPr>
            <w:r>
              <w:rPr>
                <w:color w:val="000000"/>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3DAB" w:rsidRDefault="002C3DAB" w:rsidP="000C5C53">
            <w:pPr>
              <w:jc w:val="center"/>
              <w:rPr>
                <w:color w:val="000000"/>
              </w:rPr>
            </w:pPr>
            <w:r>
              <w:rPr>
                <w:color w:val="000000"/>
              </w:rPr>
              <w:t>-</w:t>
            </w: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2C3DAB" w:rsidRDefault="002C3DAB" w:rsidP="000C5C53">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2C3DAB" w:rsidRDefault="002C3DAB" w:rsidP="000C5C53">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2C3DAB" w:rsidRDefault="002C3DAB"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2C3DAB" w:rsidRDefault="002C3DAB"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C3DAB" w:rsidRDefault="002C3DAB"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DAB" w:rsidRDefault="002C3DAB"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2C3DAB" w:rsidRDefault="002C3DAB">
            <w:pPr>
              <w:rPr>
                <w:color w:val="000000"/>
              </w:rPr>
            </w:pPr>
            <w:r>
              <w:rPr>
                <w:color w:val="000000"/>
              </w:rPr>
              <w:t xml:space="preserve">ÜMR és GFMS </w:t>
            </w:r>
            <w:proofErr w:type="gramStart"/>
            <w:r>
              <w:rPr>
                <w:color w:val="000000"/>
              </w:rPr>
              <w:t>rendszer  karbantartása</w:t>
            </w:r>
            <w:proofErr w:type="gramEnd"/>
            <w:r>
              <w:rPr>
                <w:color w:val="000000"/>
              </w:rPr>
              <w:t>, üzemeltetése</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2C3DAB" w:rsidRDefault="002C3DAB"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2C3DAB" w:rsidRDefault="002C3DAB"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2C3DAB" w:rsidRDefault="002C3DAB"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C3DAB" w:rsidRDefault="002C3DAB"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r>
      <w:tr w:rsidR="002C3DAB"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tcPr>
          <w:p w:rsidR="002C3DAB" w:rsidRPr="0075212D" w:rsidRDefault="002C3DAB">
            <w:pPr>
              <w:rPr>
                <w:b/>
                <w:color w:val="000000"/>
              </w:rPr>
            </w:pPr>
            <w:r w:rsidRPr="0075212D">
              <w:rPr>
                <w:b/>
                <w:color w:val="000000"/>
              </w:rPr>
              <w:t>Összesen:</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2C3DAB" w:rsidRDefault="002C3DAB" w:rsidP="000C5C53">
            <w:pPr>
              <w:jc w:val="center"/>
              <w:rPr>
                <w:color w:val="000000"/>
              </w:rPr>
            </w:pPr>
          </w:p>
        </w:tc>
        <w:tc>
          <w:tcPr>
            <w:tcW w:w="1134" w:type="dxa"/>
            <w:tcBorders>
              <w:top w:val="single" w:sz="4" w:space="0" w:color="auto"/>
              <w:left w:val="nil"/>
              <w:bottom w:val="single" w:sz="4" w:space="0" w:color="auto"/>
              <w:right w:val="single" w:sz="4" w:space="0" w:color="auto"/>
            </w:tcBorders>
            <w:vAlign w:val="center"/>
          </w:tcPr>
          <w:p w:rsidR="002C3DAB" w:rsidRDefault="002C3DAB"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2C3DAB" w:rsidRDefault="002C3DAB"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2C3DAB" w:rsidRDefault="002C3DAB"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2C3DAB" w:rsidRDefault="002C3DAB"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DAB" w:rsidRDefault="002C3DAB" w:rsidP="000C5C53">
            <w:pPr>
              <w:jc w:val="center"/>
              <w:rPr>
                <w:color w:val="000000"/>
              </w:rPr>
            </w:pPr>
          </w:p>
        </w:tc>
      </w:tr>
      <w:tr w:rsidR="002C3DAB" w:rsidTr="0075212D">
        <w:trPr>
          <w:gridAfter w:val="5"/>
          <w:wAfter w:w="5419" w:type="dxa"/>
          <w:trHeight w:val="315"/>
        </w:trPr>
        <w:tc>
          <w:tcPr>
            <w:tcW w:w="3177" w:type="dxa"/>
            <w:gridSpan w:val="3"/>
            <w:tcBorders>
              <w:top w:val="nil"/>
              <w:left w:val="nil"/>
              <w:bottom w:val="nil"/>
              <w:right w:val="nil"/>
            </w:tcBorders>
            <w:shd w:val="clear" w:color="auto" w:fill="auto"/>
            <w:noWrap/>
            <w:vAlign w:val="bottom"/>
            <w:hideMark/>
          </w:tcPr>
          <w:p w:rsidR="002C3DAB" w:rsidRDefault="002C3DAB">
            <w:pPr>
              <w:rPr>
                <w:color w:val="000000"/>
              </w:rPr>
            </w:pPr>
          </w:p>
          <w:p w:rsidR="002C3DAB" w:rsidRDefault="002C3DAB">
            <w:pPr>
              <w:rPr>
                <w:color w:val="000000"/>
              </w:rPr>
            </w:pPr>
          </w:p>
          <w:p w:rsidR="0075212D" w:rsidRDefault="0075212D">
            <w:pPr>
              <w:rPr>
                <w:color w:val="000000"/>
              </w:rPr>
            </w:pPr>
          </w:p>
          <w:p w:rsidR="002C3DAB" w:rsidRDefault="002C3DAB">
            <w:pPr>
              <w:rPr>
                <w:color w:val="000000"/>
              </w:rPr>
            </w:pPr>
          </w:p>
          <w:p w:rsidR="002C3DAB" w:rsidRDefault="002C3DAB">
            <w:pPr>
              <w:rPr>
                <w:color w:val="000000"/>
              </w:rPr>
            </w:pPr>
          </w:p>
        </w:tc>
        <w:tc>
          <w:tcPr>
            <w:tcW w:w="1075" w:type="dxa"/>
            <w:tcBorders>
              <w:top w:val="nil"/>
              <w:left w:val="nil"/>
              <w:bottom w:val="nil"/>
              <w:right w:val="nil"/>
            </w:tcBorders>
            <w:shd w:val="clear" w:color="auto" w:fill="auto"/>
            <w:noWrap/>
            <w:vAlign w:val="bottom"/>
            <w:hideMark/>
          </w:tcPr>
          <w:p w:rsidR="002C3DAB" w:rsidRDefault="002C3DAB">
            <w:pPr>
              <w:rPr>
                <w:color w:val="000000"/>
              </w:rPr>
            </w:pPr>
          </w:p>
        </w:tc>
        <w:tc>
          <w:tcPr>
            <w:tcW w:w="1134" w:type="dxa"/>
            <w:tcBorders>
              <w:top w:val="nil"/>
              <w:left w:val="nil"/>
              <w:bottom w:val="nil"/>
              <w:right w:val="nil"/>
            </w:tcBorders>
            <w:shd w:val="clear" w:color="auto" w:fill="auto"/>
            <w:noWrap/>
            <w:vAlign w:val="bottom"/>
            <w:hideMark/>
          </w:tcPr>
          <w:p w:rsidR="002C3DAB" w:rsidRDefault="002C3DAB">
            <w:pPr>
              <w:rPr>
                <w:color w:val="000000"/>
              </w:rPr>
            </w:pPr>
          </w:p>
        </w:tc>
        <w:tc>
          <w:tcPr>
            <w:tcW w:w="1134" w:type="dxa"/>
            <w:gridSpan w:val="2"/>
            <w:tcBorders>
              <w:top w:val="nil"/>
              <w:left w:val="nil"/>
              <w:bottom w:val="nil"/>
              <w:right w:val="nil"/>
            </w:tcBorders>
            <w:shd w:val="clear" w:color="auto" w:fill="auto"/>
            <w:noWrap/>
            <w:vAlign w:val="bottom"/>
            <w:hideMark/>
          </w:tcPr>
          <w:p w:rsidR="002C3DAB" w:rsidRDefault="002C3DAB">
            <w:pPr>
              <w:rPr>
                <w:color w:val="000000"/>
              </w:rPr>
            </w:pPr>
          </w:p>
        </w:tc>
        <w:tc>
          <w:tcPr>
            <w:tcW w:w="1134" w:type="dxa"/>
            <w:gridSpan w:val="2"/>
            <w:tcBorders>
              <w:top w:val="nil"/>
              <w:left w:val="nil"/>
              <w:bottom w:val="nil"/>
              <w:right w:val="nil"/>
            </w:tcBorders>
            <w:shd w:val="clear" w:color="auto" w:fill="auto"/>
            <w:noWrap/>
            <w:vAlign w:val="bottom"/>
            <w:hideMark/>
          </w:tcPr>
          <w:p w:rsidR="002C3DAB" w:rsidRDefault="002C3DAB">
            <w:pPr>
              <w:rPr>
                <w:color w:val="000000"/>
              </w:rPr>
            </w:pPr>
          </w:p>
        </w:tc>
        <w:tc>
          <w:tcPr>
            <w:tcW w:w="1134" w:type="dxa"/>
            <w:tcBorders>
              <w:top w:val="nil"/>
              <w:left w:val="nil"/>
              <w:bottom w:val="nil"/>
              <w:right w:val="nil"/>
            </w:tcBorders>
          </w:tcPr>
          <w:p w:rsidR="002C3DAB" w:rsidRDefault="002C3DAB">
            <w:pPr>
              <w:rPr>
                <w:color w:val="000000"/>
              </w:rPr>
            </w:pPr>
          </w:p>
        </w:tc>
        <w:tc>
          <w:tcPr>
            <w:tcW w:w="1134" w:type="dxa"/>
            <w:tcBorders>
              <w:top w:val="nil"/>
              <w:left w:val="nil"/>
              <w:bottom w:val="nil"/>
              <w:right w:val="nil"/>
            </w:tcBorders>
          </w:tcPr>
          <w:p w:rsidR="002C3DAB" w:rsidRDefault="002C3DAB">
            <w:pPr>
              <w:rPr>
                <w:color w:val="000000"/>
              </w:rPr>
            </w:pPr>
          </w:p>
        </w:tc>
        <w:tc>
          <w:tcPr>
            <w:tcW w:w="2412" w:type="dxa"/>
            <w:gridSpan w:val="5"/>
            <w:tcBorders>
              <w:top w:val="nil"/>
              <w:left w:val="nil"/>
              <w:bottom w:val="nil"/>
              <w:right w:val="nil"/>
            </w:tcBorders>
            <w:shd w:val="clear" w:color="auto" w:fill="auto"/>
            <w:noWrap/>
            <w:vAlign w:val="bottom"/>
            <w:hideMark/>
          </w:tcPr>
          <w:p w:rsidR="002C3DAB" w:rsidRDefault="002C3DAB">
            <w:pPr>
              <w:rPr>
                <w:color w:val="000000"/>
              </w:rPr>
            </w:pPr>
          </w:p>
        </w:tc>
        <w:tc>
          <w:tcPr>
            <w:tcW w:w="1568" w:type="dxa"/>
            <w:tcBorders>
              <w:top w:val="nil"/>
              <w:left w:val="nil"/>
              <w:bottom w:val="nil"/>
              <w:right w:val="nil"/>
            </w:tcBorders>
            <w:vAlign w:val="center"/>
          </w:tcPr>
          <w:p w:rsidR="002C3DAB" w:rsidRDefault="002C3DAB">
            <w:pPr>
              <w:rPr>
                <w:color w:val="000000"/>
              </w:rPr>
            </w:pPr>
          </w:p>
        </w:tc>
        <w:tc>
          <w:tcPr>
            <w:tcW w:w="302" w:type="dxa"/>
            <w:gridSpan w:val="2"/>
            <w:tcBorders>
              <w:top w:val="nil"/>
              <w:left w:val="nil"/>
              <w:bottom w:val="nil"/>
              <w:right w:val="nil"/>
            </w:tcBorders>
            <w:shd w:val="clear" w:color="auto" w:fill="auto"/>
            <w:noWrap/>
            <w:vAlign w:val="bottom"/>
            <w:hideMark/>
          </w:tcPr>
          <w:p w:rsidR="002C3DAB" w:rsidRDefault="002C3DAB">
            <w:pPr>
              <w:rPr>
                <w:color w:val="000000"/>
              </w:rPr>
            </w:pPr>
          </w:p>
        </w:tc>
      </w:tr>
      <w:tr w:rsidR="002C3DAB" w:rsidTr="0075212D">
        <w:trPr>
          <w:trHeight w:val="315"/>
        </w:trPr>
        <w:tc>
          <w:tcPr>
            <w:tcW w:w="10773" w:type="dxa"/>
            <w:gridSpan w:val="13"/>
            <w:tcBorders>
              <w:top w:val="nil"/>
              <w:left w:val="nil"/>
              <w:bottom w:val="single" w:sz="4" w:space="0" w:color="auto"/>
              <w:right w:val="nil"/>
            </w:tcBorders>
          </w:tcPr>
          <w:p w:rsidR="002C3DAB" w:rsidRDefault="002C3DAB" w:rsidP="000C5C53">
            <w:pPr>
              <w:rPr>
                <w:b/>
                <w:bCs/>
                <w:color w:val="000000"/>
              </w:rPr>
            </w:pPr>
            <w:r>
              <w:rPr>
                <w:b/>
                <w:bCs/>
                <w:color w:val="000000"/>
              </w:rPr>
              <w:lastRenderedPageBreak/>
              <w:t>1/C. táblázat: Katonai repülőterek üzemanyag kiszolgáló rendszereinek karbantartási összesítője</w:t>
            </w:r>
          </w:p>
          <w:p w:rsidR="002C3DAB" w:rsidRPr="007E6591" w:rsidRDefault="002C3DAB" w:rsidP="000C5C53">
            <w:pPr>
              <w:rPr>
                <w:b/>
                <w:bCs/>
                <w:color w:val="000000"/>
                <w:sz w:val="12"/>
                <w:szCs w:val="12"/>
              </w:rPr>
            </w:pPr>
          </w:p>
        </w:tc>
        <w:tc>
          <w:tcPr>
            <w:tcW w:w="3191" w:type="dxa"/>
            <w:gridSpan w:val="5"/>
            <w:tcBorders>
              <w:top w:val="nil"/>
              <w:left w:val="nil"/>
              <w:bottom w:val="single" w:sz="4" w:space="0" w:color="auto"/>
              <w:right w:val="nil"/>
            </w:tcBorders>
          </w:tcPr>
          <w:p w:rsidR="002C3DAB" w:rsidRDefault="002C3DAB" w:rsidP="000C5C53">
            <w:pPr>
              <w:rPr>
                <w:b/>
                <w:bCs/>
                <w:color w:val="000000"/>
              </w:rPr>
            </w:pPr>
          </w:p>
        </w:tc>
        <w:tc>
          <w:tcPr>
            <w:tcW w:w="1131" w:type="dxa"/>
            <w:gridSpan w:val="2"/>
          </w:tcPr>
          <w:p w:rsidR="002C3DAB" w:rsidRDefault="002C3DAB"/>
        </w:tc>
        <w:tc>
          <w:tcPr>
            <w:tcW w:w="1132" w:type="dxa"/>
          </w:tcPr>
          <w:p w:rsidR="002C3DAB" w:rsidRDefault="002C3DAB"/>
        </w:tc>
        <w:tc>
          <w:tcPr>
            <w:tcW w:w="1132" w:type="dxa"/>
          </w:tcPr>
          <w:p w:rsidR="002C3DAB" w:rsidRDefault="002C3DAB"/>
        </w:tc>
        <w:tc>
          <w:tcPr>
            <w:tcW w:w="1132" w:type="dxa"/>
          </w:tcPr>
          <w:p w:rsidR="002C3DAB" w:rsidRDefault="002C3DAB"/>
        </w:tc>
        <w:tc>
          <w:tcPr>
            <w:tcW w:w="1132" w:type="dxa"/>
            <w:vAlign w:val="center"/>
          </w:tcPr>
          <w:p w:rsidR="002C3DAB" w:rsidRDefault="002C3DAB"/>
        </w:tc>
      </w:tr>
      <w:tr w:rsidR="0075212D" w:rsidTr="0075212D">
        <w:trPr>
          <w:gridAfter w:val="7"/>
          <w:wAfter w:w="5721" w:type="dxa"/>
          <w:trHeight w:val="315"/>
        </w:trPr>
        <w:tc>
          <w:tcPr>
            <w:tcW w:w="31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75212D" w:rsidRDefault="0075212D">
            <w:pPr>
              <w:jc w:val="center"/>
              <w:rPr>
                <w:b/>
                <w:bCs/>
                <w:color w:val="000000"/>
              </w:rPr>
            </w:pPr>
            <w:r>
              <w:rPr>
                <w:b/>
                <w:bCs/>
                <w:color w:val="000000"/>
              </w:rPr>
              <w:t>Megnevezés</w:t>
            </w:r>
          </w:p>
        </w:tc>
        <w:tc>
          <w:tcPr>
            <w:tcW w:w="3201"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12D" w:rsidRDefault="0075212D" w:rsidP="0075212D">
            <w:pPr>
              <w:jc w:val="center"/>
              <w:rPr>
                <w:b/>
                <w:bCs/>
                <w:color w:val="000000"/>
              </w:rPr>
            </w:pPr>
            <w:r>
              <w:rPr>
                <w:b/>
                <w:bCs/>
                <w:color w:val="000000"/>
              </w:rPr>
              <w:t>2017</w:t>
            </w:r>
          </w:p>
        </w:tc>
        <w:tc>
          <w:tcPr>
            <w:tcW w:w="3544" w:type="dxa"/>
            <w:gridSpan w:val="5"/>
            <w:tcBorders>
              <w:top w:val="single" w:sz="4" w:space="0" w:color="auto"/>
              <w:left w:val="nil"/>
              <w:bottom w:val="single" w:sz="4" w:space="0" w:color="auto"/>
              <w:right w:val="single" w:sz="4" w:space="0" w:color="auto"/>
            </w:tcBorders>
            <w:vAlign w:val="center"/>
          </w:tcPr>
          <w:p w:rsidR="0075212D" w:rsidRDefault="0075212D" w:rsidP="0075212D">
            <w:pPr>
              <w:jc w:val="center"/>
              <w:rPr>
                <w:b/>
                <w:bCs/>
                <w:color w:val="000000"/>
              </w:rPr>
            </w:pPr>
            <w:r>
              <w:rPr>
                <w:b/>
                <w:bCs/>
                <w:color w:val="000000"/>
              </w:rPr>
              <w:t>2018</w:t>
            </w:r>
          </w:p>
        </w:tc>
        <w:tc>
          <w:tcPr>
            <w:tcW w:w="3980" w:type="dxa"/>
            <w:gridSpan w:val="6"/>
            <w:tcBorders>
              <w:top w:val="single" w:sz="4" w:space="0" w:color="auto"/>
              <w:left w:val="nil"/>
              <w:bottom w:val="single" w:sz="4" w:space="0" w:color="auto"/>
              <w:right w:val="single" w:sz="4" w:space="0" w:color="auto"/>
            </w:tcBorders>
            <w:vAlign w:val="center"/>
          </w:tcPr>
          <w:p w:rsidR="0075212D" w:rsidRDefault="0075212D" w:rsidP="0075212D">
            <w:pPr>
              <w:jc w:val="center"/>
            </w:pPr>
            <w:r>
              <w:rPr>
                <w:b/>
                <w:bCs/>
                <w:color w:val="000000"/>
              </w:rPr>
              <w:t>Mindösszesen 2017-2018.</w:t>
            </w:r>
          </w:p>
        </w:tc>
      </w:tr>
      <w:tr w:rsidR="0075212D" w:rsidTr="0075212D">
        <w:trPr>
          <w:gridAfter w:val="7"/>
          <w:wAfter w:w="5721" w:type="dxa"/>
          <w:trHeight w:val="315"/>
        </w:trPr>
        <w:tc>
          <w:tcPr>
            <w:tcW w:w="3177" w:type="dxa"/>
            <w:gridSpan w:val="3"/>
            <w:vMerge/>
            <w:tcBorders>
              <w:top w:val="nil"/>
              <w:left w:val="single" w:sz="4" w:space="0" w:color="auto"/>
              <w:bottom w:val="single" w:sz="4" w:space="0" w:color="auto"/>
              <w:right w:val="single" w:sz="4" w:space="0" w:color="auto"/>
            </w:tcBorders>
            <w:vAlign w:val="center"/>
            <w:hideMark/>
          </w:tcPr>
          <w:p w:rsidR="0075212D" w:rsidRDefault="0075212D">
            <w:pPr>
              <w:rPr>
                <w:b/>
                <w:bCs/>
                <w:color w:val="000000"/>
              </w:rPr>
            </w:pPr>
          </w:p>
        </w:tc>
        <w:tc>
          <w:tcPr>
            <w:tcW w:w="1075" w:type="dxa"/>
            <w:tcBorders>
              <w:top w:val="nil"/>
              <w:left w:val="nil"/>
              <w:bottom w:val="single" w:sz="4" w:space="0" w:color="auto"/>
              <w:right w:val="single" w:sz="4" w:space="0" w:color="auto"/>
            </w:tcBorders>
            <w:shd w:val="clear" w:color="auto" w:fill="auto"/>
            <w:noWrap/>
            <w:vAlign w:val="bottom"/>
            <w:hideMark/>
          </w:tcPr>
          <w:p w:rsidR="0075212D" w:rsidRDefault="0075212D">
            <w:pPr>
              <w:jc w:val="center"/>
              <w:rPr>
                <w:b/>
                <w:bCs/>
                <w:color w:val="000000"/>
              </w:rPr>
            </w:pPr>
            <w:r>
              <w:rPr>
                <w:b/>
                <w:bCs/>
                <w:color w:val="000000"/>
              </w:rPr>
              <w:t>Nettó</w:t>
            </w:r>
          </w:p>
        </w:tc>
        <w:tc>
          <w:tcPr>
            <w:tcW w:w="1134" w:type="dxa"/>
            <w:tcBorders>
              <w:top w:val="nil"/>
              <w:left w:val="nil"/>
              <w:bottom w:val="single" w:sz="4" w:space="0" w:color="auto"/>
              <w:right w:val="single" w:sz="4" w:space="0" w:color="auto"/>
            </w:tcBorders>
            <w:shd w:val="clear" w:color="auto" w:fill="auto"/>
            <w:noWrap/>
            <w:vAlign w:val="bottom"/>
            <w:hideMark/>
          </w:tcPr>
          <w:p w:rsidR="0075212D" w:rsidRDefault="0075212D">
            <w:pPr>
              <w:jc w:val="center"/>
              <w:rPr>
                <w:b/>
                <w:bCs/>
                <w:color w:val="000000"/>
              </w:rPr>
            </w:pPr>
            <w:r>
              <w:rPr>
                <w:b/>
                <w:bCs/>
                <w:color w:val="000000"/>
              </w:rPr>
              <w:t>ÁFA</w:t>
            </w:r>
          </w:p>
        </w:tc>
        <w:tc>
          <w:tcPr>
            <w:tcW w:w="992" w:type="dxa"/>
            <w:tcBorders>
              <w:top w:val="nil"/>
              <w:left w:val="nil"/>
              <w:bottom w:val="single" w:sz="4" w:space="0" w:color="auto"/>
              <w:right w:val="single" w:sz="4" w:space="0" w:color="auto"/>
            </w:tcBorders>
            <w:shd w:val="clear" w:color="auto" w:fill="auto"/>
            <w:noWrap/>
            <w:vAlign w:val="bottom"/>
            <w:hideMark/>
          </w:tcPr>
          <w:p w:rsidR="0075212D" w:rsidRDefault="0075212D">
            <w:pPr>
              <w:jc w:val="center"/>
              <w:rPr>
                <w:b/>
                <w:bCs/>
                <w:color w:val="000000"/>
              </w:rPr>
            </w:pPr>
            <w:r>
              <w:rPr>
                <w:b/>
                <w:bCs/>
                <w:color w:val="000000"/>
              </w:rPr>
              <w:t>Bruttó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212D" w:rsidRDefault="0075212D">
            <w:pPr>
              <w:jc w:val="center"/>
              <w:rPr>
                <w:b/>
                <w:bCs/>
                <w:color w:val="000000"/>
              </w:rPr>
            </w:pPr>
            <w:r>
              <w:rPr>
                <w:b/>
                <w:bCs/>
                <w:color w:val="000000"/>
              </w:rPr>
              <w:t>Nettó</w:t>
            </w:r>
          </w:p>
        </w:tc>
        <w:tc>
          <w:tcPr>
            <w:tcW w:w="1276" w:type="dxa"/>
            <w:gridSpan w:val="2"/>
            <w:tcBorders>
              <w:top w:val="single" w:sz="4" w:space="0" w:color="auto"/>
              <w:left w:val="nil"/>
              <w:bottom w:val="single" w:sz="4" w:space="0" w:color="auto"/>
              <w:right w:val="single" w:sz="4" w:space="0" w:color="auto"/>
            </w:tcBorders>
          </w:tcPr>
          <w:p w:rsidR="0075212D" w:rsidRDefault="0075212D">
            <w:pPr>
              <w:jc w:val="center"/>
              <w:rPr>
                <w:b/>
                <w:bCs/>
                <w:color w:val="000000"/>
              </w:rPr>
            </w:pPr>
            <w:r>
              <w:rPr>
                <w:b/>
                <w:bCs/>
                <w:color w:val="000000"/>
              </w:rPr>
              <w:t>ÁFA</w:t>
            </w:r>
          </w:p>
        </w:tc>
        <w:tc>
          <w:tcPr>
            <w:tcW w:w="1134" w:type="dxa"/>
            <w:tcBorders>
              <w:top w:val="single" w:sz="4" w:space="0" w:color="auto"/>
              <w:left w:val="single" w:sz="4" w:space="0" w:color="auto"/>
              <w:bottom w:val="single" w:sz="4" w:space="0" w:color="auto"/>
              <w:right w:val="single" w:sz="4" w:space="0" w:color="auto"/>
            </w:tcBorders>
          </w:tcPr>
          <w:p w:rsidR="0075212D" w:rsidRDefault="0075212D">
            <w:pPr>
              <w:jc w:val="center"/>
              <w:rPr>
                <w:b/>
                <w:bCs/>
                <w:color w:val="000000"/>
              </w:rPr>
            </w:pPr>
            <w:r>
              <w:rPr>
                <w:b/>
                <w:bCs/>
                <w:color w:val="000000"/>
              </w:rPr>
              <w:t>Bruttó</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12D" w:rsidRDefault="0075212D">
            <w:pPr>
              <w:jc w:val="center"/>
              <w:rPr>
                <w:b/>
                <w:bCs/>
                <w:color w:val="000000"/>
              </w:rPr>
            </w:pPr>
            <w:r>
              <w:rPr>
                <w:b/>
                <w:bCs/>
                <w:color w:val="000000"/>
              </w:rPr>
              <w:t>Nettó</w:t>
            </w: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pPr>
              <w:jc w:val="center"/>
              <w:rPr>
                <w:b/>
                <w:bCs/>
                <w:color w:val="000000"/>
              </w:rPr>
            </w:pPr>
            <w:r>
              <w:rPr>
                <w:b/>
                <w:bCs/>
                <w:color w:val="000000"/>
              </w:rPr>
              <w:t>ÁFA</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75212D" w:rsidRDefault="0075212D">
            <w:pPr>
              <w:jc w:val="center"/>
              <w:rPr>
                <w:b/>
                <w:bCs/>
                <w:color w:val="000000"/>
              </w:rPr>
            </w:pPr>
            <w:r>
              <w:rPr>
                <w:b/>
                <w:bCs/>
                <w:color w:val="000000"/>
              </w:rPr>
              <w:t>Bruttó</w:t>
            </w:r>
          </w:p>
        </w:tc>
      </w:tr>
      <w:tr w:rsidR="0075212D"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75212D" w:rsidRDefault="0075212D">
            <w:pPr>
              <w:rPr>
                <w:color w:val="000000"/>
              </w:rPr>
            </w:pPr>
            <w:proofErr w:type="spellStart"/>
            <w:r>
              <w:rPr>
                <w:color w:val="000000"/>
              </w:rPr>
              <w:t>Adalékoló</w:t>
            </w:r>
            <w:proofErr w:type="spellEnd"/>
            <w:r>
              <w:rPr>
                <w:color w:val="000000"/>
              </w:rPr>
              <w:t xml:space="preserve"> rendszerek karbantartása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276" w:type="dxa"/>
            <w:gridSpan w:val="2"/>
            <w:tcBorders>
              <w:top w:val="single" w:sz="4" w:space="0" w:color="auto"/>
              <w:left w:val="nil"/>
              <w:bottom w:val="single" w:sz="4" w:space="0" w:color="auto"/>
              <w:right w:val="single" w:sz="4" w:space="0" w:color="auto"/>
            </w:tcBorders>
          </w:tcPr>
          <w:p w:rsidR="0075212D" w:rsidRDefault="0075212D"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r>
      <w:tr w:rsidR="0075212D"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75212D" w:rsidRDefault="0075212D">
            <w:pPr>
              <w:rPr>
                <w:color w:val="000000"/>
              </w:rPr>
            </w:pPr>
            <w:r>
              <w:rPr>
                <w:color w:val="000000"/>
              </w:rPr>
              <w:t>Kiszolgáló rendszerek és tartályparkok karbantartása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276" w:type="dxa"/>
            <w:gridSpan w:val="2"/>
            <w:tcBorders>
              <w:top w:val="single" w:sz="4" w:space="0" w:color="auto"/>
              <w:left w:val="nil"/>
              <w:bottom w:val="single" w:sz="4" w:space="0" w:color="auto"/>
              <w:right w:val="single" w:sz="4" w:space="0" w:color="auto"/>
            </w:tcBorders>
          </w:tcPr>
          <w:p w:rsidR="0075212D" w:rsidRDefault="0075212D"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r>
      <w:tr w:rsidR="0075212D"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75212D" w:rsidRDefault="0075212D">
            <w:pPr>
              <w:rPr>
                <w:color w:val="000000"/>
              </w:rPr>
            </w:pPr>
            <w:r>
              <w:rPr>
                <w:color w:val="000000"/>
              </w:rPr>
              <w:t xml:space="preserve">Időszakos felülvizsgálatok (érintés és </w:t>
            </w:r>
            <w:proofErr w:type="spellStart"/>
            <w:r>
              <w:rPr>
                <w:color w:val="000000"/>
              </w:rPr>
              <w:t>villávédelmi</w:t>
            </w:r>
            <w:proofErr w:type="spellEnd"/>
            <w:r>
              <w:rPr>
                <w:color w:val="000000"/>
              </w:rPr>
              <w:t xml:space="preserve"> felülvizsgálat</w:t>
            </w:r>
            <w:proofErr w:type="gramStart"/>
            <w:r>
              <w:rPr>
                <w:color w:val="000000"/>
              </w:rPr>
              <w:t>,;</w:t>
            </w:r>
            <w:proofErr w:type="gramEnd"/>
            <w:r>
              <w:rPr>
                <w:color w:val="000000"/>
              </w:rPr>
              <w:t xml:space="preserve"> olajfogó és szivárgásérzékelő karbantartása) </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276" w:type="dxa"/>
            <w:gridSpan w:val="2"/>
            <w:tcBorders>
              <w:top w:val="single" w:sz="4" w:space="0" w:color="auto"/>
              <w:left w:val="nil"/>
              <w:bottom w:val="single" w:sz="4" w:space="0" w:color="auto"/>
              <w:right w:val="single" w:sz="4" w:space="0" w:color="auto"/>
            </w:tcBorders>
          </w:tcPr>
          <w:p w:rsidR="0075212D" w:rsidRDefault="0075212D"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r>
      <w:tr w:rsidR="0075212D"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75212D" w:rsidRDefault="0075212D">
            <w:pPr>
              <w:rPr>
                <w:color w:val="000000"/>
              </w:rPr>
            </w:pPr>
            <w:proofErr w:type="spellStart"/>
            <w:r>
              <w:rPr>
                <w:color w:val="000000"/>
              </w:rPr>
              <w:t>Kiadókutak</w:t>
            </w:r>
            <w:proofErr w:type="spellEnd"/>
            <w:r>
              <w:rPr>
                <w:color w:val="000000"/>
              </w:rPr>
              <w:t xml:space="preserve"> és szintmérő szondák hitelesítése</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276" w:type="dxa"/>
            <w:gridSpan w:val="2"/>
            <w:tcBorders>
              <w:top w:val="single" w:sz="4" w:space="0" w:color="auto"/>
              <w:left w:val="nil"/>
              <w:bottom w:val="single" w:sz="4" w:space="0" w:color="auto"/>
              <w:right w:val="single" w:sz="4" w:space="0" w:color="auto"/>
            </w:tcBorders>
          </w:tcPr>
          <w:p w:rsidR="0075212D" w:rsidRDefault="0075212D"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r>
      <w:tr w:rsidR="0075212D"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75212D" w:rsidRDefault="0075212D">
            <w:pPr>
              <w:rPr>
                <w:color w:val="000000"/>
              </w:rPr>
            </w:pPr>
            <w:proofErr w:type="spellStart"/>
            <w:r>
              <w:rPr>
                <w:color w:val="000000"/>
              </w:rPr>
              <w:t>Kiadókutak</w:t>
            </w:r>
            <w:proofErr w:type="spellEnd"/>
            <w:r>
              <w:rPr>
                <w:color w:val="000000"/>
              </w:rPr>
              <w:t xml:space="preserve"> és szintmérő szondák hitelesítésének MKEH díja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75212D" w:rsidRDefault="0075212D" w:rsidP="000C5C53">
            <w:pPr>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276" w:type="dxa"/>
            <w:gridSpan w:val="2"/>
            <w:tcBorders>
              <w:top w:val="single" w:sz="4" w:space="0" w:color="auto"/>
              <w:left w:val="nil"/>
              <w:bottom w:val="single" w:sz="4" w:space="0" w:color="auto"/>
              <w:right w:val="single" w:sz="4" w:space="0" w:color="auto"/>
            </w:tcBorders>
            <w:vAlign w:val="center"/>
          </w:tcPr>
          <w:p w:rsidR="0075212D" w:rsidRDefault="0075212D" w:rsidP="000C5C53">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12D" w:rsidRDefault="0075212D" w:rsidP="000C5C53">
            <w:pPr>
              <w:jc w:val="center"/>
              <w:rPr>
                <w:color w:val="000000"/>
              </w:rPr>
            </w:pPr>
          </w:p>
        </w:tc>
      </w:tr>
      <w:tr w:rsidR="0075212D"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75212D" w:rsidRDefault="0075212D">
            <w:pPr>
              <w:rPr>
                <w:color w:val="000000"/>
              </w:rPr>
            </w:pPr>
            <w:r>
              <w:rPr>
                <w:color w:val="000000"/>
              </w:rPr>
              <w:t>Tartályok időszakos felülvizsgálata (tisztítás, tömörségi próba, szerkezeti felülvizsgálat, hitelesítés)</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276" w:type="dxa"/>
            <w:gridSpan w:val="2"/>
            <w:tcBorders>
              <w:top w:val="single" w:sz="4" w:space="0" w:color="auto"/>
              <w:left w:val="nil"/>
              <w:bottom w:val="single" w:sz="4" w:space="0" w:color="auto"/>
              <w:right w:val="single" w:sz="4" w:space="0" w:color="auto"/>
            </w:tcBorders>
            <w:vAlign w:val="center"/>
          </w:tcPr>
          <w:p w:rsidR="0075212D" w:rsidRDefault="0075212D"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r>
      <w:tr w:rsidR="0075212D"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75212D" w:rsidRDefault="0075212D">
            <w:pPr>
              <w:rPr>
                <w:color w:val="000000"/>
              </w:rPr>
            </w:pPr>
            <w:r>
              <w:rPr>
                <w:color w:val="000000"/>
              </w:rPr>
              <w:t>Tartályok hitelesítésének MKEH díja</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75212D" w:rsidRDefault="0075212D" w:rsidP="000C5C53">
            <w:pPr>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5212D" w:rsidRDefault="0075212D"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75212D" w:rsidRDefault="0075212D" w:rsidP="000C5C53">
            <w:pPr>
              <w:jc w:val="center"/>
              <w:rPr>
                <w:color w:val="000000"/>
              </w:rPr>
            </w:pPr>
            <w:r>
              <w:rPr>
                <w:color w:val="000000"/>
              </w:rPr>
              <w:t>-</w:t>
            </w:r>
          </w:p>
        </w:tc>
        <w:tc>
          <w:tcPr>
            <w:tcW w:w="1276" w:type="dxa"/>
            <w:gridSpan w:val="2"/>
            <w:tcBorders>
              <w:top w:val="single" w:sz="4" w:space="0" w:color="auto"/>
              <w:left w:val="nil"/>
              <w:bottom w:val="single" w:sz="4" w:space="0" w:color="auto"/>
              <w:right w:val="single" w:sz="4" w:space="0" w:color="auto"/>
            </w:tcBorders>
            <w:vAlign w:val="center"/>
          </w:tcPr>
          <w:p w:rsidR="0075212D" w:rsidRDefault="0075212D" w:rsidP="000C5C53">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r>
              <w:rPr>
                <w:color w:val="00000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12D" w:rsidRDefault="0075212D" w:rsidP="000C5C53">
            <w:pPr>
              <w:jc w:val="center"/>
              <w:rPr>
                <w:color w:val="000000"/>
              </w:rPr>
            </w:pPr>
            <w:r>
              <w:rPr>
                <w:color w:val="000000"/>
              </w:rPr>
              <w:t>-</w:t>
            </w:r>
          </w:p>
        </w:tc>
      </w:tr>
      <w:tr w:rsidR="0075212D" w:rsidTr="0075212D">
        <w:trPr>
          <w:gridAfter w:val="7"/>
          <w:wAfter w:w="5721" w:type="dxa"/>
          <w:trHeight w:val="60"/>
        </w:trPr>
        <w:tc>
          <w:tcPr>
            <w:tcW w:w="3177" w:type="dxa"/>
            <w:gridSpan w:val="3"/>
            <w:tcBorders>
              <w:top w:val="nil"/>
              <w:left w:val="single" w:sz="4" w:space="0" w:color="auto"/>
              <w:bottom w:val="single" w:sz="4" w:space="0" w:color="auto"/>
              <w:right w:val="single" w:sz="4" w:space="0" w:color="auto"/>
            </w:tcBorders>
            <w:shd w:val="clear" w:color="auto" w:fill="auto"/>
            <w:vAlign w:val="bottom"/>
            <w:hideMark/>
          </w:tcPr>
          <w:p w:rsidR="0075212D" w:rsidRDefault="0075212D">
            <w:pPr>
              <w:rPr>
                <w:color w:val="000000"/>
              </w:rPr>
            </w:pPr>
            <w:r>
              <w:rPr>
                <w:color w:val="000000"/>
              </w:rPr>
              <w:t>ÜMR és GFMS rendszer karbantartása, üzemeltetése</w:t>
            </w:r>
          </w:p>
        </w:tc>
        <w:tc>
          <w:tcPr>
            <w:tcW w:w="1075" w:type="dxa"/>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c>
          <w:tcPr>
            <w:tcW w:w="1134" w:type="dxa"/>
            <w:gridSpan w:val="2"/>
            <w:tcBorders>
              <w:top w:val="single" w:sz="4" w:space="0" w:color="auto"/>
              <w:left w:val="nil"/>
              <w:bottom w:val="single" w:sz="4" w:space="0" w:color="auto"/>
              <w:right w:val="single" w:sz="4" w:space="0" w:color="auto"/>
            </w:tcBorders>
            <w:shd w:val="clear" w:color="000000" w:fill="EAF1DD" w:themeFill="accent3" w:themeFillTint="33"/>
            <w:noWrap/>
            <w:vAlign w:val="center"/>
          </w:tcPr>
          <w:p w:rsidR="0075212D" w:rsidRDefault="0075212D" w:rsidP="000C5C53">
            <w:pPr>
              <w:jc w:val="center"/>
              <w:rPr>
                <w:color w:val="000000"/>
              </w:rPr>
            </w:pPr>
          </w:p>
        </w:tc>
        <w:tc>
          <w:tcPr>
            <w:tcW w:w="1276" w:type="dxa"/>
            <w:gridSpan w:val="2"/>
            <w:tcBorders>
              <w:top w:val="single" w:sz="4" w:space="0" w:color="auto"/>
              <w:left w:val="nil"/>
              <w:bottom w:val="single" w:sz="4" w:space="0" w:color="auto"/>
              <w:right w:val="single" w:sz="4" w:space="0" w:color="auto"/>
            </w:tcBorders>
            <w:vAlign w:val="center"/>
          </w:tcPr>
          <w:p w:rsidR="0075212D" w:rsidRDefault="0075212D" w:rsidP="000C5C5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rsidP="000C5C53">
            <w:pPr>
              <w:jc w:val="center"/>
              <w:rPr>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12D" w:rsidRDefault="0075212D" w:rsidP="000C5C53">
            <w:pPr>
              <w:jc w:val="center"/>
              <w:rPr>
                <w:color w:val="000000"/>
              </w:rPr>
            </w:pPr>
          </w:p>
        </w:tc>
      </w:tr>
      <w:tr w:rsidR="0075212D" w:rsidTr="0075212D">
        <w:trPr>
          <w:gridAfter w:val="7"/>
          <w:wAfter w:w="5721" w:type="dxa"/>
          <w:trHeight w:val="315"/>
        </w:trPr>
        <w:tc>
          <w:tcPr>
            <w:tcW w:w="3177" w:type="dxa"/>
            <w:gridSpan w:val="3"/>
            <w:tcBorders>
              <w:top w:val="nil"/>
              <w:left w:val="single" w:sz="4" w:space="0" w:color="auto"/>
              <w:bottom w:val="single" w:sz="4" w:space="0" w:color="auto"/>
              <w:right w:val="single" w:sz="4" w:space="0" w:color="auto"/>
            </w:tcBorders>
            <w:shd w:val="clear" w:color="auto" w:fill="auto"/>
            <w:noWrap/>
            <w:vAlign w:val="bottom"/>
            <w:hideMark/>
          </w:tcPr>
          <w:p w:rsidR="0075212D" w:rsidRDefault="0075212D">
            <w:pPr>
              <w:rPr>
                <w:b/>
                <w:bCs/>
                <w:color w:val="000000"/>
              </w:rPr>
            </w:pPr>
            <w:r>
              <w:rPr>
                <w:b/>
                <w:bCs/>
                <w:color w:val="000000"/>
              </w:rPr>
              <w:t>Összesen:</w:t>
            </w:r>
          </w:p>
        </w:tc>
        <w:tc>
          <w:tcPr>
            <w:tcW w:w="107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b/>
                <w:bCs/>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b/>
                <w:bCs/>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75212D" w:rsidRDefault="0075212D" w:rsidP="000C5C53">
            <w:pPr>
              <w:jc w:val="center"/>
              <w:rPr>
                <w:b/>
                <w:bCs/>
                <w:color w:val="000000"/>
              </w:rPr>
            </w:pPr>
          </w:p>
        </w:tc>
        <w:tc>
          <w:tcPr>
            <w:tcW w:w="1134" w:type="dxa"/>
            <w:gridSpan w:val="2"/>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b/>
                <w:bCs/>
                <w:color w:val="000000"/>
              </w:rPr>
            </w:pPr>
          </w:p>
        </w:tc>
        <w:tc>
          <w:tcPr>
            <w:tcW w:w="1276" w:type="dxa"/>
            <w:gridSpan w:val="2"/>
            <w:tcBorders>
              <w:top w:val="single" w:sz="4" w:space="0" w:color="auto"/>
              <w:left w:val="nil"/>
              <w:bottom w:val="single" w:sz="4" w:space="0" w:color="auto"/>
              <w:right w:val="single" w:sz="4" w:space="0" w:color="auto"/>
            </w:tcBorders>
          </w:tcPr>
          <w:p w:rsidR="0075212D" w:rsidRDefault="0075212D" w:rsidP="000C5C53">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tcPr>
          <w:p w:rsidR="0075212D" w:rsidRDefault="0075212D" w:rsidP="000C5C53">
            <w:pPr>
              <w:jc w:val="center"/>
              <w:rPr>
                <w:b/>
                <w:bCs/>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5212D" w:rsidRDefault="0075212D" w:rsidP="000C5C53">
            <w:pPr>
              <w:jc w:val="center"/>
              <w:rPr>
                <w:b/>
                <w:bCs/>
                <w:color w:val="000000"/>
              </w:rPr>
            </w:pPr>
          </w:p>
        </w:tc>
        <w:tc>
          <w:tcPr>
            <w:tcW w:w="1136" w:type="dxa"/>
            <w:gridSpan w:val="2"/>
            <w:tcBorders>
              <w:top w:val="single" w:sz="4" w:space="0" w:color="auto"/>
              <w:left w:val="single" w:sz="4" w:space="0" w:color="auto"/>
              <w:bottom w:val="single" w:sz="4" w:space="0" w:color="auto"/>
              <w:right w:val="single" w:sz="4" w:space="0" w:color="auto"/>
            </w:tcBorders>
          </w:tcPr>
          <w:p w:rsidR="0075212D" w:rsidRDefault="0075212D" w:rsidP="000C5C53">
            <w:pPr>
              <w:jc w:val="center"/>
              <w:rPr>
                <w:b/>
                <w:bCs/>
                <w:color w:val="000000"/>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12D" w:rsidRDefault="0075212D" w:rsidP="000C5C53">
            <w:pPr>
              <w:jc w:val="center"/>
              <w:rPr>
                <w:b/>
                <w:bCs/>
                <w:color w:val="000000"/>
              </w:rPr>
            </w:pPr>
          </w:p>
        </w:tc>
      </w:tr>
      <w:tr w:rsidR="002C3DAB" w:rsidTr="0075212D">
        <w:trPr>
          <w:gridAfter w:val="6"/>
          <w:wAfter w:w="5659" w:type="dxa"/>
          <w:trHeight w:val="315"/>
        </w:trPr>
        <w:tc>
          <w:tcPr>
            <w:tcW w:w="1559" w:type="dxa"/>
            <w:tcBorders>
              <w:top w:val="nil"/>
              <w:left w:val="nil"/>
              <w:bottom w:val="nil"/>
              <w:right w:val="nil"/>
            </w:tcBorders>
          </w:tcPr>
          <w:p w:rsidR="002C3DAB" w:rsidRDefault="002C3DAB">
            <w:pPr>
              <w:rPr>
                <w:color w:val="000000"/>
              </w:rPr>
            </w:pPr>
          </w:p>
        </w:tc>
        <w:tc>
          <w:tcPr>
            <w:tcW w:w="1559" w:type="dxa"/>
            <w:tcBorders>
              <w:top w:val="nil"/>
              <w:left w:val="nil"/>
              <w:bottom w:val="nil"/>
              <w:right w:val="nil"/>
            </w:tcBorders>
          </w:tcPr>
          <w:p w:rsidR="002C3DAB" w:rsidRDefault="002C3DAB">
            <w:pPr>
              <w:rPr>
                <w:color w:val="000000"/>
              </w:rPr>
            </w:pPr>
          </w:p>
        </w:tc>
        <w:tc>
          <w:tcPr>
            <w:tcW w:w="9216" w:type="dxa"/>
            <w:gridSpan w:val="14"/>
            <w:tcBorders>
              <w:top w:val="nil"/>
              <w:left w:val="nil"/>
              <w:bottom w:val="nil"/>
              <w:right w:val="nil"/>
            </w:tcBorders>
            <w:shd w:val="clear" w:color="auto" w:fill="auto"/>
            <w:noWrap/>
            <w:vAlign w:val="bottom"/>
            <w:hideMark/>
          </w:tcPr>
          <w:p w:rsidR="002C3DAB" w:rsidRDefault="002C3DAB">
            <w:pPr>
              <w:rPr>
                <w:color w:val="000000"/>
              </w:rPr>
            </w:pPr>
          </w:p>
          <w:p w:rsidR="000A1512" w:rsidRDefault="000A1512">
            <w:pPr>
              <w:rPr>
                <w:color w:val="000000"/>
              </w:rPr>
            </w:pPr>
          </w:p>
          <w:p w:rsidR="000A1512" w:rsidRDefault="000A1512">
            <w:pPr>
              <w:rPr>
                <w:color w:val="000000"/>
              </w:rPr>
            </w:pPr>
          </w:p>
          <w:p w:rsidR="000A1512" w:rsidRDefault="000A1512">
            <w:pPr>
              <w:rPr>
                <w:color w:val="000000"/>
              </w:rPr>
            </w:pPr>
          </w:p>
          <w:p w:rsidR="000A1512" w:rsidRDefault="000A1512">
            <w:pPr>
              <w:rPr>
                <w:color w:val="000000"/>
              </w:rPr>
            </w:pPr>
          </w:p>
        </w:tc>
        <w:tc>
          <w:tcPr>
            <w:tcW w:w="1630" w:type="dxa"/>
            <w:gridSpan w:val="2"/>
            <w:tcBorders>
              <w:top w:val="nil"/>
              <w:left w:val="nil"/>
              <w:bottom w:val="nil"/>
              <w:right w:val="nil"/>
            </w:tcBorders>
          </w:tcPr>
          <w:p w:rsidR="002C3DAB" w:rsidRDefault="002C3DAB">
            <w:pPr>
              <w:rPr>
                <w:color w:val="000000"/>
              </w:rPr>
            </w:pPr>
          </w:p>
        </w:tc>
      </w:tr>
      <w:tr w:rsidR="002C3DAB" w:rsidRPr="000C5C53" w:rsidTr="00E55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gridAfter w:val="7"/>
          <w:wAfter w:w="5721" w:type="dxa"/>
          <w:trHeight w:val="210"/>
        </w:trPr>
        <w:tc>
          <w:tcPr>
            <w:tcW w:w="3177" w:type="dxa"/>
            <w:gridSpan w:val="3"/>
            <w:vMerge w:val="restart"/>
            <w:shd w:val="clear" w:color="auto" w:fill="auto"/>
            <w:vAlign w:val="center"/>
          </w:tcPr>
          <w:p w:rsidR="002C3DAB" w:rsidRPr="000C5C53" w:rsidRDefault="002C3DAB" w:rsidP="004E3FC3">
            <w:pPr>
              <w:autoSpaceDE w:val="0"/>
              <w:autoSpaceDN w:val="0"/>
              <w:adjustRightInd w:val="0"/>
              <w:jc w:val="center"/>
              <w:rPr>
                <w:b/>
                <w:bCs/>
                <w:color w:val="000000"/>
              </w:rPr>
            </w:pPr>
            <w:r w:rsidRPr="000C5C53">
              <w:rPr>
                <w:b/>
                <w:bCs/>
                <w:color w:val="000000"/>
              </w:rPr>
              <w:lastRenderedPageBreak/>
              <w:t>Megnevezés</w:t>
            </w:r>
          </w:p>
        </w:tc>
        <w:tc>
          <w:tcPr>
            <w:tcW w:w="3201" w:type="dxa"/>
            <w:gridSpan w:val="3"/>
            <w:shd w:val="clear" w:color="auto" w:fill="auto"/>
            <w:vAlign w:val="center"/>
          </w:tcPr>
          <w:p w:rsidR="002C3DAB" w:rsidRPr="000C5C53" w:rsidRDefault="002C3DAB" w:rsidP="004E3FC3">
            <w:pPr>
              <w:jc w:val="center"/>
              <w:rPr>
                <w:b/>
                <w:bCs/>
                <w:color w:val="000000"/>
              </w:rPr>
            </w:pPr>
            <w:r w:rsidRPr="000C5C53">
              <w:rPr>
                <w:b/>
                <w:bCs/>
                <w:color w:val="000000"/>
              </w:rPr>
              <w:t>2017</w:t>
            </w:r>
          </w:p>
        </w:tc>
        <w:tc>
          <w:tcPr>
            <w:tcW w:w="3544" w:type="dxa"/>
            <w:gridSpan w:val="5"/>
          </w:tcPr>
          <w:p w:rsidR="002C3DAB" w:rsidRPr="000C5C53" w:rsidRDefault="002C3DAB" w:rsidP="004E3FC3">
            <w:pPr>
              <w:jc w:val="center"/>
              <w:rPr>
                <w:b/>
                <w:bCs/>
                <w:color w:val="000000"/>
              </w:rPr>
            </w:pPr>
            <w:r w:rsidRPr="000C5C53">
              <w:rPr>
                <w:b/>
                <w:bCs/>
                <w:color w:val="000000"/>
              </w:rPr>
              <w:t>2018</w:t>
            </w:r>
          </w:p>
        </w:tc>
        <w:tc>
          <w:tcPr>
            <w:tcW w:w="3980" w:type="dxa"/>
            <w:gridSpan w:val="6"/>
            <w:shd w:val="clear" w:color="auto" w:fill="auto"/>
            <w:vAlign w:val="center"/>
          </w:tcPr>
          <w:p w:rsidR="002C3DAB" w:rsidRPr="000C5C53" w:rsidRDefault="002C3DAB" w:rsidP="004E3FC3">
            <w:pPr>
              <w:jc w:val="center"/>
              <w:rPr>
                <w:b/>
                <w:bCs/>
                <w:color w:val="000000"/>
              </w:rPr>
            </w:pPr>
            <w:r>
              <w:rPr>
                <w:b/>
                <w:bCs/>
                <w:color w:val="000000"/>
              </w:rPr>
              <w:t>Mindösszesen 2017-2018.</w:t>
            </w:r>
          </w:p>
        </w:tc>
      </w:tr>
      <w:tr w:rsidR="002C3DAB" w:rsidRPr="000C5C53" w:rsidTr="00C4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gridAfter w:val="7"/>
          <w:wAfter w:w="5721" w:type="dxa"/>
          <w:trHeight w:val="210"/>
        </w:trPr>
        <w:tc>
          <w:tcPr>
            <w:tcW w:w="3177" w:type="dxa"/>
            <w:gridSpan w:val="3"/>
            <w:vMerge/>
            <w:shd w:val="clear" w:color="auto" w:fill="auto"/>
            <w:vAlign w:val="center"/>
          </w:tcPr>
          <w:p w:rsidR="002C3DAB" w:rsidRPr="000C5C53" w:rsidRDefault="002C3DAB" w:rsidP="004E3FC3">
            <w:pPr>
              <w:autoSpaceDE w:val="0"/>
              <w:autoSpaceDN w:val="0"/>
              <w:adjustRightInd w:val="0"/>
              <w:jc w:val="center"/>
              <w:rPr>
                <w:b/>
                <w:bCs/>
                <w:color w:val="000000"/>
              </w:rPr>
            </w:pPr>
          </w:p>
        </w:tc>
        <w:tc>
          <w:tcPr>
            <w:tcW w:w="1075" w:type="dxa"/>
            <w:tcBorders>
              <w:bottom w:val="single" w:sz="4" w:space="0" w:color="auto"/>
            </w:tcBorders>
            <w:shd w:val="clear" w:color="auto" w:fill="auto"/>
            <w:vAlign w:val="center"/>
          </w:tcPr>
          <w:p w:rsidR="002C3DAB" w:rsidRPr="000C5C53" w:rsidRDefault="002C3DAB" w:rsidP="004E3FC3">
            <w:pPr>
              <w:jc w:val="center"/>
              <w:rPr>
                <w:b/>
                <w:bCs/>
                <w:color w:val="000000"/>
              </w:rPr>
            </w:pPr>
            <w:r w:rsidRPr="000C5C53">
              <w:rPr>
                <w:b/>
                <w:bCs/>
                <w:color w:val="000000"/>
              </w:rPr>
              <w:t>Nettó</w:t>
            </w:r>
          </w:p>
        </w:tc>
        <w:tc>
          <w:tcPr>
            <w:tcW w:w="1134" w:type="dxa"/>
            <w:shd w:val="clear" w:color="auto" w:fill="auto"/>
            <w:vAlign w:val="center"/>
          </w:tcPr>
          <w:p w:rsidR="002C3DAB" w:rsidRPr="000C5C53" w:rsidRDefault="002C3DAB" w:rsidP="004E3FC3">
            <w:pPr>
              <w:jc w:val="center"/>
              <w:rPr>
                <w:b/>
                <w:bCs/>
                <w:color w:val="000000"/>
              </w:rPr>
            </w:pPr>
            <w:r w:rsidRPr="000C5C53">
              <w:rPr>
                <w:b/>
                <w:bCs/>
                <w:color w:val="000000"/>
              </w:rPr>
              <w:t>ÁFA</w:t>
            </w:r>
          </w:p>
        </w:tc>
        <w:tc>
          <w:tcPr>
            <w:tcW w:w="992" w:type="dxa"/>
            <w:shd w:val="clear" w:color="auto" w:fill="auto"/>
            <w:vAlign w:val="center"/>
          </w:tcPr>
          <w:p w:rsidR="002C3DAB" w:rsidRPr="000C5C53" w:rsidRDefault="002C3DAB" w:rsidP="004E3FC3">
            <w:pPr>
              <w:jc w:val="center"/>
              <w:rPr>
                <w:b/>
                <w:bCs/>
                <w:color w:val="000000"/>
              </w:rPr>
            </w:pPr>
            <w:r w:rsidRPr="000C5C53">
              <w:rPr>
                <w:b/>
                <w:bCs/>
                <w:color w:val="000000"/>
              </w:rPr>
              <w:t>Bruttó</w:t>
            </w:r>
          </w:p>
        </w:tc>
        <w:tc>
          <w:tcPr>
            <w:tcW w:w="1134" w:type="dxa"/>
            <w:gridSpan w:val="2"/>
            <w:tcBorders>
              <w:bottom w:val="single" w:sz="4" w:space="0" w:color="auto"/>
            </w:tcBorders>
            <w:shd w:val="clear" w:color="auto" w:fill="auto"/>
            <w:vAlign w:val="center"/>
          </w:tcPr>
          <w:p w:rsidR="002C3DAB" w:rsidRPr="000C5C53" w:rsidRDefault="002C3DAB" w:rsidP="004E3FC3">
            <w:pPr>
              <w:jc w:val="center"/>
              <w:rPr>
                <w:b/>
                <w:bCs/>
                <w:color w:val="000000"/>
              </w:rPr>
            </w:pPr>
            <w:r w:rsidRPr="000C5C53">
              <w:rPr>
                <w:b/>
                <w:bCs/>
                <w:color w:val="000000"/>
              </w:rPr>
              <w:t>Nettó</w:t>
            </w:r>
          </w:p>
        </w:tc>
        <w:tc>
          <w:tcPr>
            <w:tcW w:w="1276" w:type="dxa"/>
            <w:gridSpan w:val="2"/>
            <w:vAlign w:val="center"/>
          </w:tcPr>
          <w:p w:rsidR="002C3DAB" w:rsidRPr="000C5C53" w:rsidRDefault="002C3DAB" w:rsidP="004E3FC3">
            <w:pPr>
              <w:jc w:val="center"/>
              <w:rPr>
                <w:b/>
                <w:bCs/>
                <w:color w:val="000000"/>
              </w:rPr>
            </w:pPr>
            <w:r w:rsidRPr="000C5C53">
              <w:rPr>
                <w:b/>
                <w:bCs/>
                <w:color w:val="000000"/>
              </w:rPr>
              <w:t>ÁFA</w:t>
            </w:r>
          </w:p>
        </w:tc>
        <w:tc>
          <w:tcPr>
            <w:tcW w:w="1134" w:type="dxa"/>
            <w:vAlign w:val="center"/>
          </w:tcPr>
          <w:p w:rsidR="002C3DAB" w:rsidRPr="000C5C53" w:rsidRDefault="002C3DAB" w:rsidP="004E3FC3">
            <w:pPr>
              <w:jc w:val="center"/>
              <w:rPr>
                <w:b/>
                <w:bCs/>
                <w:color w:val="000000"/>
              </w:rPr>
            </w:pPr>
            <w:r w:rsidRPr="000C5C53">
              <w:rPr>
                <w:b/>
                <w:bCs/>
                <w:color w:val="000000"/>
              </w:rPr>
              <w:t>Bruttó</w:t>
            </w:r>
          </w:p>
        </w:tc>
        <w:tc>
          <w:tcPr>
            <w:tcW w:w="1276" w:type="dxa"/>
            <w:gridSpan w:val="3"/>
            <w:tcBorders>
              <w:bottom w:val="single" w:sz="4" w:space="0" w:color="auto"/>
            </w:tcBorders>
            <w:shd w:val="clear" w:color="auto" w:fill="auto"/>
            <w:vAlign w:val="bottom"/>
          </w:tcPr>
          <w:p w:rsidR="002C3DAB" w:rsidRPr="000C5C53" w:rsidRDefault="002C3DAB" w:rsidP="004E3FC3">
            <w:pPr>
              <w:jc w:val="center"/>
              <w:rPr>
                <w:b/>
                <w:bCs/>
                <w:color w:val="000000"/>
              </w:rPr>
            </w:pPr>
            <w:r w:rsidRPr="006340E7">
              <w:rPr>
                <w:b/>
                <w:bCs/>
                <w:color w:val="FF0000"/>
              </w:rPr>
              <w:t>Nettó</w:t>
            </w:r>
          </w:p>
        </w:tc>
        <w:tc>
          <w:tcPr>
            <w:tcW w:w="1136" w:type="dxa"/>
            <w:gridSpan w:val="2"/>
            <w:shd w:val="clear" w:color="auto" w:fill="auto"/>
          </w:tcPr>
          <w:p w:rsidR="002C3DAB" w:rsidRPr="000C5C53" w:rsidRDefault="002C3DAB" w:rsidP="004E3FC3">
            <w:pPr>
              <w:jc w:val="center"/>
              <w:rPr>
                <w:b/>
                <w:bCs/>
                <w:color w:val="000000"/>
              </w:rPr>
            </w:pPr>
            <w:r>
              <w:rPr>
                <w:b/>
                <w:bCs/>
                <w:color w:val="000000"/>
              </w:rPr>
              <w:t>ÁFA</w:t>
            </w:r>
          </w:p>
        </w:tc>
        <w:tc>
          <w:tcPr>
            <w:tcW w:w="1568" w:type="dxa"/>
          </w:tcPr>
          <w:p w:rsidR="002C3DAB" w:rsidRPr="000C5C53" w:rsidRDefault="002C3DAB" w:rsidP="004E3FC3">
            <w:pPr>
              <w:jc w:val="center"/>
              <w:rPr>
                <w:b/>
                <w:bCs/>
                <w:color w:val="000000"/>
              </w:rPr>
            </w:pPr>
            <w:r>
              <w:rPr>
                <w:b/>
                <w:bCs/>
                <w:color w:val="000000"/>
              </w:rPr>
              <w:t>Bruttó</w:t>
            </w:r>
          </w:p>
        </w:tc>
      </w:tr>
      <w:tr w:rsidR="002C3DAB" w:rsidRPr="000C5C53" w:rsidTr="00634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gridAfter w:val="7"/>
          <w:wAfter w:w="5721" w:type="dxa"/>
          <w:trHeight w:val="210"/>
        </w:trPr>
        <w:tc>
          <w:tcPr>
            <w:tcW w:w="3177" w:type="dxa"/>
            <w:gridSpan w:val="3"/>
            <w:shd w:val="clear" w:color="auto" w:fill="auto"/>
          </w:tcPr>
          <w:p w:rsidR="002C3DAB" w:rsidRPr="000C5C53" w:rsidRDefault="002C3DAB" w:rsidP="006809EC">
            <w:pPr>
              <w:autoSpaceDE w:val="0"/>
              <w:autoSpaceDN w:val="0"/>
              <w:adjustRightInd w:val="0"/>
              <w:rPr>
                <w:b/>
                <w:bCs/>
                <w:color w:val="000000"/>
              </w:rPr>
            </w:pPr>
            <w:r w:rsidRPr="000C5C53">
              <w:rPr>
                <w:b/>
                <w:bCs/>
                <w:color w:val="000000"/>
              </w:rPr>
              <w:t xml:space="preserve">A+B+C táblázat </w:t>
            </w:r>
            <w:r>
              <w:rPr>
                <w:b/>
                <w:bCs/>
                <w:color w:val="000000"/>
              </w:rPr>
              <w:t>mindösszesen:</w:t>
            </w:r>
          </w:p>
        </w:tc>
        <w:tc>
          <w:tcPr>
            <w:tcW w:w="1075" w:type="dxa"/>
            <w:shd w:val="clear" w:color="auto" w:fill="auto"/>
            <w:vAlign w:val="center"/>
          </w:tcPr>
          <w:p w:rsidR="002C3DAB" w:rsidRPr="006340E7" w:rsidRDefault="002C3DAB" w:rsidP="004E3FC3">
            <w:pPr>
              <w:autoSpaceDE w:val="0"/>
              <w:autoSpaceDN w:val="0"/>
              <w:adjustRightInd w:val="0"/>
              <w:jc w:val="center"/>
              <w:rPr>
                <w:color w:val="000000"/>
              </w:rPr>
            </w:pPr>
          </w:p>
        </w:tc>
        <w:tc>
          <w:tcPr>
            <w:tcW w:w="1134" w:type="dxa"/>
            <w:shd w:val="clear" w:color="auto" w:fill="auto"/>
            <w:vAlign w:val="center"/>
          </w:tcPr>
          <w:p w:rsidR="002C3DAB" w:rsidRPr="006340E7" w:rsidRDefault="002C3DAB" w:rsidP="004E3FC3">
            <w:pPr>
              <w:autoSpaceDE w:val="0"/>
              <w:autoSpaceDN w:val="0"/>
              <w:adjustRightInd w:val="0"/>
              <w:jc w:val="center"/>
              <w:rPr>
                <w:color w:val="000000"/>
              </w:rPr>
            </w:pPr>
          </w:p>
        </w:tc>
        <w:tc>
          <w:tcPr>
            <w:tcW w:w="992" w:type="dxa"/>
            <w:shd w:val="clear" w:color="auto" w:fill="auto"/>
            <w:vAlign w:val="center"/>
          </w:tcPr>
          <w:p w:rsidR="002C3DAB" w:rsidRPr="006340E7" w:rsidRDefault="002C3DAB" w:rsidP="004E3FC3">
            <w:pPr>
              <w:autoSpaceDE w:val="0"/>
              <w:autoSpaceDN w:val="0"/>
              <w:adjustRightInd w:val="0"/>
              <w:jc w:val="center"/>
              <w:rPr>
                <w:color w:val="000000"/>
              </w:rPr>
            </w:pPr>
          </w:p>
        </w:tc>
        <w:tc>
          <w:tcPr>
            <w:tcW w:w="1134" w:type="dxa"/>
            <w:gridSpan w:val="2"/>
            <w:shd w:val="clear" w:color="auto" w:fill="auto"/>
            <w:vAlign w:val="center"/>
          </w:tcPr>
          <w:p w:rsidR="002C3DAB" w:rsidRPr="006340E7" w:rsidRDefault="002C3DAB" w:rsidP="004E3FC3">
            <w:pPr>
              <w:autoSpaceDE w:val="0"/>
              <w:autoSpaceDN w:val="0"/>
              <w:adjustRightInd w:val="0"/>
              <w:jc w:val="center"/>
              <w:rPr>
                <w:color w:val="000000"/>
              </w:rPr>
            </w:pPr>
          </w:p>
        </w:tc>
        <w:tc>
          <w:tcPr>
            <w:tcW w:w="1276" w:type="dxa"/>
            <w:gridSpan w:val="2"/>
            <w:shd w:val="clear" w:color="auto" w:fill="auto"/>
          </w:tcPr>
          <w:p w:rsidR="002C3DAB" w:rsidRPr="006340E7" w:rsidRDefault="002C3DAB" w:rsidP="004E3FC3">
            <w:pPr>
              <w:autoSpaceDE w:val="0"/>
              <w:autoSpaceDN w:val="0"/>
              <w:adjustRightInd w:val="0"/>
              <w:jc w:val="center"/>
              <w:rPr>
                <w:color w:val="000000"/>
              </w:rPr>
            </w:pPr>
          </w:p>
        </w:tc>
        <w:tc>
          <w:tcPr>
            <w:tcW w:w="1134" w:type="dxa"/>
            <w:shd w:val="clear" w:color="auto" w:fill="auto"/>
          </w:tcPr>
          <w:p w:rsidR="002C3DAB" w:rsidRPr="006340E7" w:rsidRDefault="002C3DAB" w:rsidP="004E3FC3">
            <w:pPr>
              <w:autoSpaceDE w:val="0"/>
              <w:autoSpaceDN w:val="0"/>
              <w:adjustRightInd w:val="0"/>
              <w:jc w:val="center"/>
              <w:rPr>
                <w:color w:val="000000"/>
              </w:rPr>
            </w:pPr>
          </w:p>
        </w:tc>
        <w:tc>
          <w:tcPr>
            <w:tcW w:w="1276" w:type="dxa"/>
            <w:gridSpan w:val="3"/>
            <w:shd w:val="clear" w:color="auto" w:fill="EAF1DD" w:themeFill="accent3" w:themeFillTint="33"/>
            <w:vAlign w:val="center"/>
          </w:tcPr>
          <w:p w:rsidR="002C3DAB" w:rsidRPr="000C5C53" w:rsidRDefault="002C3DAB" w:rsidP="004E3FC3">
            <w:pPr>
              <w:autoSpaceDE w:val="0"/>
              <w:autoSpaceDN w:val="0"/>
              <w:adjustRightInd w:val="0"/>
              <w:jc w:val="center"/>
              <w:rPr>
                <w:color w:val="000000"/>
              </w:rPr>
            </w:pPr>
          </w:p>
        </w:tc>
        <w:tc>
          <w:tcPr>
            <w:tcW w:w="1136" w:type="dxa"/>
            <w:gridSpan w:val="2"/>
            <w:shd w:val="clear" w:color="auto" w:fill="auto"/>
            <w:vAlign w:val="center"/>
          </w:tcPr>
          <w:p w:rsidR="002C3DAB" w:rsidRPr="000C5C53" w:rsidRDefault="002C3DAB" w:rsidP="004E3FC3">
            <w:pPr>
              <w:autoSpaceDE w:val="0"/>
              <w:autoSpaceDN w:val="0"/>
              <w:adjustRightInd w:val="0"/>
              <w:jc w:val="center"/>
              <w:rPr>
                <w:color w:val="000000"/>
              </w:rPr>
            </w:pPr>
          </w:p>
        </w:tc>
        <w:tc>
          <w:tcPr>
            <w:tcW w:w="1568" w:type="dxa"/>
          </w:tcPr>
          <w:p w:rsidR="002C3DAB" w:rsidRPr="000C5C53" w:rsidRDefault="002C3DAB" w:rsidP="004E3FC3">
            <w:pPr>
              <w:autoSpaceDE w:val="0"/>
              <w:autoSpaceDN w:val="0"/>
              <w:adjustRightInd w:val="0"/>
              <w:jc w:val="center"/>
              <w:rPr>
                <w:color w:val="000000"/>
              </w:rPr>
            </w:pPr>
          </w:p>
        </w:tc>
      </w:tr>
    </w:tbl>
    <w:p w:rsidR="007E6591" w:rsidRPr="000666BF" w:rsidRDefault="007E6591" w:rsidP="00DD00B9">
      <w:pPr>
        <w:spacing w:before="120"/>
        <w:ind w:left="426"/>
        <w:jc w:val="both"/>
        <w:rPr>
          <w:sz w:val="20"/>
          <w:szCs w:val="20"/>
        </w:rPr>
      </w:pPr>
      <w:r w:rsidRPr="000666BF">
        <w:rPr>
          <w:b/>
          <w:bCs/>
          <w:sz w:val="20"/>
          <w:szCs w:val="20"/>
        </w:rPr>
        <w:t>*</w:t>
      </w:r>
      <w:r w:rsidRPr="000666BF">
        <w:rPr>
          <w:sz w:val="20"/>
          <w:szCs w:val="20"/>
        </w:rPr>
        <w:t xml:space="preserve"> Az összesen ár az oktatást is tartalmazza.</w:t>
      </w:r>
    </w:p>
    <w:p w:rsidR="0076364E" w:rsidRDefault="0076364E" w:rsidP="007B7135"/>
    <w:p w:rsidR="007B7135" w:rsidRDefault="007B7135" w:rsidP="007B7135">
      <w:r>
        <w:t xml:space="preserve">Kelt: </w:t>
      </w:r>
    </w:p>
    <w:p w:rsidR="007B7135" w:rsidRDefault="007B7135" w:rsidP="0076364E">
      <w:pPr>
        <w:pStyle w:val="Listaszerbekezds"/>
        <w:suppressAutoHyphens/>
        <w:ind w:left="1794"/>
        <w:jc w:val="center"/>
      </w:pPr>
      <w:r>
        <w:t>______________________</w:t>
      </w:r>
    </w:p>
    <w:p w:rsidR="007B7135" w:rsidRDefault="007B7135" w:rsidP="007B7135">
      <w:pPr>
        <w:pStyle w:val="Listaszerbekezds"/>
        <w:tabs>
          <w:tab w:val="center" w:pos="7797"/>
        </w:tabs>
        <w:suppressAutoHyphens/>
        <w:ind w:left="1794"/>
      </w:pPr>
      <w:r>
        <w:tab/>
        <w:t>Cégszerű aláírás</w:t>
      </w:r>
    </w:p>
    <w:p w:rsidR="0075212D" w:rsidRDefault="0075212D" w:rsidP="007B7135">
      <w:pPr>
        <w:pStyle w:val="Listaszerbekezds"/>
        <w:tabs>
          <w:tab w:val="center" w:pos="7797"/>
        </w:tabs>
        <w:suppressAutoHyphens/>
        <w:ind w:left="1794"/>
      </w:pPr>
    </w:p>
    <w:p w:rsidR="0075212D" w:rsidRDefault="0075212D" w:rsidP="007B7135">
      <w:pPr>
        <w:pStyle w:val="Listaszerbekezds"/>
        <w:tabs>
          <w:tab w:val="center" w:pos="7797"/>
        </w:tabs>
        <w:suppressAutoHyphens/>
        <w:ind w:left="1794"/>
        <w:sectPr w:rsidR="0075212D" w:rsidSect="0075212D">
          <w:pgSz w:w="16838" w:h="11906" w:orient="landscape" w:code="9"/>
          <w:pgMar w:top="1418" w:right="1247" w:bottom="1287" w:left="1247" w:header="709" w:footer="709" w:gutter="0"/>
          <w:cols w:space="708"/>
          <w:titlePg/>
          <w:docGrid w:linePitch="360"/>
        </w:sectPr>
      </w:pPr>
    </w:p>
    <w:p w:rsidR="00EF771B" w:rsidRDefault="00EF771B" w:rsidP="00EF771B">
      <w:pPr>
        <w:pageBreakBefore/>
        <w:spacing w:after="120"/>
        <w:jc w:val="right"/>
      </w:pPr>
      <w:r w:rsidRPr="009A1C7A">
        <w:rPr>
          <w:bCs/>
        </w:rPr>
        <w:lastRenderedPageBreak/>
        <w:t xml:space="preserve">2/B </w:t>
      </w:r>
      <w:r w:rsidRPr="009A1C7A">
        <w:t xml:space="preserve">sz. melléklet a </w:t>
      </w:r>
      <w:r w:rsidR="006340E7" w:rsidRPr="00487162">
        <w:t>BI/91-15/2017</w:t>
      </w:r>
      <w:r w:rsidRPr="006340E7">
        <w:t xml:space="preserve"> </w:t>
      </w:r>
      <w:proofErr w:type="spellStart"/>
      <w:r w:rsidRPr="006340E7">
        <w:t>nyt</w:t>
      </w:r>
      <w:proofErr w:type="spellEnd"/>
      <w:r w:rsidRPr="006340E7">
        <w:t>.</w:t>
      </w:r>
      <w:r w:rsidRPr="009A1C7A">
        <w:t xml:space="preserve"> számú Kiegészítő Közbeszerzési Dokumentumhoz</w:t>
      </w:r>
    </w:p>
    <w:p w:rsidR="00EF771B" w:rsidRDefault="00EF771B" w:rsidP="00EF771B">
      <w:pPr>
        <w:spacing w:after="120"/>
        <w:jc w:val="right"/>
      </w:pPr>
    </w:p>
    <w:p w:rsidR="00D11620" w:rsidRDefault="00D11620" w:rsidP="00D11620">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D11620" w:rsidRPr="0050113A" w:rsidRDefault="00D11620" w:rsidP="00D11620">
      <w:pPr>
        <w:autoSpaceDE w:val="0"/>
        <w:autoSpaceDN w:val="0"/>
        <w:adjustRightInd w:val="0"/>
        <w:spacing w:line="276" w:lineRule="auto"/>
        <w:jc w:val="center"/>
        <w:rPr>
          <w:rFonts w:eastAsia="SimSun"/>
          <w:b/>
          <w:color w:val="000000"/>
        </w:rPr>
      </w:pPr>
      <w:proofErr w:type="gramStart"/>
      <w:r w:rsidRPr="00BF5A75">
        <w:rPr>
          <w:rFonts w:eastAsia="SimSun"/>
          <w:b/>
          <w:color w:val="000000"/>
        </w:rPr>
        <w:t>a</w:t>
      </w:r>
      <w:proofErr w:type="gramEnd"/>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Pr>
          <w:rFonts w:eastAsia="SimSun"/>
          <w:b/>
          <w:color w:val="000000"/>
        </w:rPr>
        <w:t>többlet létszámának</w:t>
      </w:r>
      <w:r w:rsidRPr="0050113A">
        <w:rPr>
          <w:rFonts w:eastAsia="SimSun"/>
          <w:b/>
          <w:color w:val="000000"/>
        </w:rPr>
        <w:t xml:space="preserve"> alátámasztására</w:t>
      </w:r>
    </w:p>
    <w:p w:rsidR="00D11620" w:rsidRDefault="00D11620" w:rsidP="00D11620">
      <w:pPr>
        <w:autoSpaceDE w:val="0"/>
        <w:autoSpaceDN w:val="0"/>
        <w:adjustRightInd w:val="0"/>
        <w:spacing w:line="276" w:lineRule="auto"/>
        <w:jc w:val="both"/>
        <w:rPr>
          <w:rFonts w:eastAsia="SimSun"/>
          <w:color w:val="000000"/>
        </w:rPr>
      </w:pPr>
    </w:p>
    <w:p w:rsidR="00D11620" w:rsidRPr="00032C77" w:rsidRDefault="00D11620" w:rsidP="00D11620">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D11620" w:rsidRPr="00032C77" w:rsidRDefault="00D11620" w:rsidP="00D11620">
      <w:pPr>
        <w:spacing w:before="60" w:after="60" w:line="280" w:lineRule="exact"/>
        <w:jc w:val="both"/>
      </w:pPr>
    </w:p>
    <w:p w:rsidR="00D11620" w:rsidRDefault="00D11620" w:rsidP="00D11620">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D11620" w:rsidRPr="0050113A" w:rsidRDefault="00D11620" w:rsidP="00D11620">
      <w:pPr>
        <w:autoSpaceDE w:val="0"/>
        <w:autoSpaceDN w:val="0"/>
        <w:adjustRightInd w:val="0"/>
        <w:spacing w:line="276" w:lineRule="auto"/>
        <w:jc w:val="both"/>
        <w:rPr>
          <w:rFonts w:eastAsia="SimSun"/>
          <w:color w:val="000000"/>
        </w:rPr>
      </w:pPr>
    </w:p>
    <w:p w:rsidR="00D11620" w:rsidRPr="0050113A" w:rsidRDefault="00D11620" w:rsidP="00D11620">
      <w:pPr>
        <w:autoSpaceDE w:val="0"/>
        <w:autoSpaceDN w:val="0"/>
        <w:adjustRightInd w:val="0"/>
        <w:spacing w:line="276" w:lineRule="auto"/>
        <w:jc w:val="both"/>
      </w:pPr>
      <w:r>
        <w:rPr>
          <w:iCs/>
        </w:rPr>
        <w:t xml:space="preserve">A </w:t>
      </w:r>
      <w:r w:rsidRPr="0050113A">
        <w:rPr>
          <w:b/>
          <w:i/>
          <w:iCs/>
        </w:rPr>
        <w:t>„</w:t>
      </w:r>
      <w:r w:rsidRPr="00D11620">
        <w:rPr>
          <w:b/>
          <w:i/>
        </w:rPr>
        <w:t>Üzemanyag kiszolgáló rendszerek, eszközök karbantartása, javítása, hitelesítése 2017-2018</w:t>
      </w:r>
      <w:r w:rsidRPr="0050113A">
        <w:rPr>
          <w:b/>
          <w:i/>
        </w:rPr>
        <w:t>”</w:t>
      </w:r>
      <w:r w:rsidRPr="0050113A">
        <w:rPr>
          <w:b/>
          <w:i/>
          <w:color w:val="000000"/>
        </w:rPr>
        <w:t xml:space="preserve"> </w:t>
      </w:r>
      <w:r w:rsidRPr="0050113A">
        <w:t>tárgyú uniós eljárási rend szerinti nyílt közbeszerzési eljárással kapcsolatban a</w:t>
      </w:r>
      <w:r w:rsidRPr="0050113A">
        <w:rPr>
          <w:rFonts w:eastAsia="SimSun"/>
          <w:color w:val="000000"/>
        </w:rPr>
        <w:t xml:space="preserve"> FELOLVASÓLAPON </w:t>
      </w:r>
      <w:r>
        <w:rPr>
          <w:rFonts w:eastAsia="SimSun"/>
          <w:color w:val="000000"/>
        </w:rPr>
        <w:t xml:space="preserve">5. </w:t>
      </w:r>
      <w:r w:rsidRPr="0050113A">
        <w:t xml:space="preserve">értékelési részszempontban </w:t>
      </w:r>
      <w:r w:rsidRPr="0050113A">
        <w:rPr>
          <w:rFonts w:eastAsia="SimSun"/>
          <w:color w:val="000000"/>
        </w:rPr>
        <w:t xml:space="preserve">megajánlott </w:t>
      </w:r>
      <w:r>
        <w:rPr>
          <w:rFonts w:eastAsia="SimSun"/>
          <w:color w:val="000000"/>
        </w:rPr>
        <w:t xml:space="preserve">többlet létszám </w:t>
      </w:r>
      <w:r w:rsidRPr="0050113A">
        <w:rPr>
          <w:rFonts w:eastAsia="SimSun"/>
          <w:color w:val="000000"/>
        </w:rPr>
        <w:t xml:space="preserve">alátámasztására </w:t>
      </w:r>
      <w:r w:rsidRPr="0050113A">
        <w:t>az alábbiakról nyilatkozom:</w:t>
      </w:r>
    </w:p>
    <w:p w:rsidR="00D11620" w:rsidRPr="0050113A" w:rsidRDefault="00D11620" w:rsidP="00D11620">
      <w:pPr>
        <w:autoSpaceDE w:val="0"/>
        <w:autoSpaceDN w:val="0"/>
        <w:adjustRightInd w:val="0"/>
        <w:spacing w:line="276" w:lineRule="auto"/>
        <w:jc w:val="both"/>
        <w:rPr>
          <w:rFonts w:eastAsia="SimSun"/>
          <w:i/>
          <w:color w:val="000000"/>
        </w:rPr>
      </w:pPr>
    </w:p>
    <w:p w:rsidR="00D11620" w:rsidRDefault="00D11620" w:rsidP="00D11620">
      <w:pPr>
        <w:autoSpaceDE w:val="0"/>
        <w:autoSpaceDN w:val="0"/>
        <w:adjustRightInd w:val="0"/>
        <w:spacing w:line="276" w:lineRule="auto"/>
        <w:jc w:val="both"/>
        <w:rPr>
          <w:b/>
        </w:rPr>
      </w:pPr>
      <w:r w:rsidRPr="00D11620">
        <w:rPr>
          <w:b/>
        </w:rPr>
        <w:t xml:space="preserve">M2) e) szakemberek: legalább középfokú gépészeti műszaki végzettséggel rendelkező, üzemanyag töltőállomások karbantartását, javítását végző szakember: </w:t>
      </w:r>
    </w:p>
    <w:p w:rsidR="00D11620" w:rsidRPr="00D11620" w:rsidRDefault="00D11620" w:rsidP="00D11620">
      <w:pPr>
        <w:autoSpaceDE w:val="0"/>
        <w:autoSpaceDN w:val="0"/>
        <w:adjustRightInd w:val="0"/>
        <w:spacing w:line="276" w:lineRule="auto"/>
        <w:jc w:val="both"/>
        <w:rPr>
          <w:b/>
        </w:rPr>
      </w:pPr>
    </w:p>
    <w:p w:rsidR="00D11620" w:rsidRPr="0050113A" w:rsidRDefault="00D11620" w:rsidP="00D11620">
      <w:pPr>
        <w:spacing w:line="276" w:lineRule="auto"/>
        <w:jc w:val="both"/>
      </w:pPr>
      <w:r>
        <w:t>1. Szakember n</w:t>
      </w:r>
      <w:r w:rsidRPr="0050113A">
        <w:t>eve: ____________________________</w:t>
      </w:r>
    </w:p>
    <w:p w:rsidR="00D11620" w:rsidRPr="0050113A" w:rsidRDefault="00D11620" w:rsidP="00D11620">
      <w:pPr>
        <w:spacing w:line="276" w:lineRule="auto"/>
        <w:jc w:val="both"/>
      </w:pPr>
      <w:r w:rsidRPr="0050113A">
        <w:t>Ajánlattevővel való jogviszonyának megjelölése: ________________________________</w:t>
      </w:r>
    </w:p>
    <w:p w:rsidR="00D11620" w:rsidRPr="0050113A" w:rsidRDefault="00D11620" w:rsidP="00D11620">
      <w:pPr>
        <w:spacing w:line="276" w:lineRule="auto"/>
        <w:jc w:val="both"/>
      </w:pPr>
      <w:r w:rsidRPr="0050113A">
        <w:t xml:space="preserve">A szakember </w:t>
      </w:r>
      <w:r>
        <w:t xml:space="preserve">végzettsége: </w:t>
      </w:r>
      <w:r w:rsidRPr="0050113A">
        <w:t>____________________________</w:t>
      </w:r>
    </w:p>
    <w:p w:rsidR="00D11620" w:rsidRDefault="00D11620" w:rsidP="00D11620">
      <w:pPr>
        <w:spacing w:line="276" w:lineRule="auto"/>
        <w:jc w:val="both"/>
      </w:pPr>
    </w:p>
    <w:p w:rsidR="00D11620" w:rsidRPr="0050113A" w:rsidRDefault="00D11620" w:rsidP="00D11620">
      <w:pPr>
        <w:spacing w:line="276" w:lineRule="auto"/>
        <w:jc w:val="both"/>
      </w:pPr>
      <w:r>
        <w:t>2. Szakember n</w:t>
      </w:r>
      <w:r w:rsidRPr="0050113A">
        <w:t>eve: ____________________________</w:t>
      </w:r>
    </w:p>
    <w:p w:rsidR="00D11620" w:rsidRPr="0050113A" w:rsidRDefault="00D11620" w:rsidP="00D11620">
      <w:pPr>
        <w:spacing w:line="276" w:lineRule="auto"/>
        <w:jc w:val="both"/>
      </w:pPr>
      <w:r w:rsidRPr="0050113A">
        <w:t>Ajánlattevővel való jogviszonyának megjelölése: ________________________________</w:t>
      </w:r>
    </w:p>
    <w:p w:rsidR="00D11620" w:rsidRDefault="00D11620" w:rsidP="00D11620">
      <w:pPr>
        <w:spacing w:line="276" w:lineRule="auto"/>
        <w:jc w:val="both"/>
      </w:pPr>
      <w:r w:rsidRPr="0050113A">
        <w:t xml:space="preserve">A szakember </w:t>
      </w:r>
      <w:r>
        <w:t xml:space="preserve">végzettsége: </w:t>
      </w:r>
      <w:r w:rsidRPr="0050113A">
        <w:t>____________________________</w:t>
      </w:r>
    </w:p>
    <w:p w:rsidR="00D11620" w:rsidRDefault="00D11620" w:rsidP="00D11620">
      <w:pPr>
        <w:spacing w:line="276" w:lineRule="auto"/>
        <w:jc w:val="both"/>
      </w:pPr>
      <w:r>
        <w:t>…</w:t>
      </w:r>
    </w:p>
    <w:p w:rsidR="00D11620" w:rsidRPr="0050113A" w:rsidRDefault="00D11620" w:rsidP="00D11620">
      <w:pPr>
        <w:spacing w:line="276" w:lineRule="auto"/>
        <w:jc w:val="both"/>
      </w:pPr>
      <w:r>
        <w:t>n.</w:t>
      </w:r>
      <w:r w:rsidRPr="00D11620">
        <w:t xml:space="preserve"> </w:t>
      </w:r>
      <w:r>
        <w:t>Szakember n</w:t>
      </w:r>
      <w:r w:rsidRPr="0050113A">
        <w:t>eve: ____________________________</w:t>
      </w:r>
    </w:p>
    <w:p w:rsidR="00D11620" w:rsidRPr="0050113A" w:rsidRDefault="00D11620" w:rsidP="00D11620">
      <w:pPr>
        <w:spacing w:line="276" w:lineRule="auto"/>
        <w:jc w:val="both"/>
      </w:pPr>
      <w:r w:rsidRPr="0050113A">
        <w:t>Ajánlattevővel való jogviszonyának megjelölése: ________________________________</w:t>
      </w:r>
    </w:p>
    <w:p w:rsidR="00D11620" w:rsidRPr="0050113A" w:rsidRDefault="00D11620" w:rsidP="00D11620">
      <w:pPr>
        <w:spacing w:line="276" w:lineRule="auto"/>
        <w:jc w:val="both"/>
      </w:pPr>
      <w:r w:rsidRPr="0050113A">
        <w:t xml:space="preserve">A szakember </w:t>
      </w:r>
      <w:r>
        <w:t xml:space="preserve">végzettsége: </w:t>
      </w:r>
      <w:r w:rsidRPr="0050113A">
        <w:t>____________________________</w:t>
      </w:r>
    </w:p>
    <w:p w:rsidR="00D11620" w:rsidRPr="0050113A" w:rsidRDefault="00D11620" w:rsidP="00D11620">
      <w:pPr>
        <w:spacing w:line="276" w:lineRule="auto"/>
        <w:jc w:val="both"/>
      </w:pPr>
    </w:p>
    <w:p w:rsidR="00D11620" w:rsidRPr="0050113A" w:rsidRDefault="00D11620" w:rsidP="00D11620">
      <w:pPr>
        <w:autoSpaceDE w:val="0"/>
        <w:autoSpaceDN w:val="0"/>
        <w:adjustRightInd w:val="0"/>
        <w:spacing w:line="276" w:lineRule="auto"/>
        <w:jc w:val="both"/>
        <w:rPr>
          <w:rFonts w:eastAsia="SimSun"/>
          <w:b/>
          <w:color w:val="000000"/>
        </w:rPr>
      </w:pPr>
    </w:p>
    <w:p w:rsidR="00D11620" w:rsidRPr="0050113A" w:rsidRDefault="00D11620" w:rsidP="00D11620">
      <w:pPr>
        <w:jc w:val="both"/>
      </w:pPr>
      <w:r w:rsidRPr="0050113A">
        <w:t>Nyilatkozom továbbá, hogy tudomásul veszem, hogy a fenti szakemberek hiánya az ajánlattevő szerződéskötéstől való visszalépésének minősül a Kbt. 131. § (4) bekezdése alapján.</w:t>
      </w:r>
    </w:p>
    <w:p w:rsidR="00D11620" w:rsidRDefault="00D11620" w:rsidP="00D11620">
      <w:pPr>
        <w:autoSpaceDE w:val="0"/>
        <w:autoSpaceDN w:val="0"/>
        <w:adjustRightInd w:val="0"/>
        <w:spacing w:line="276" w:lineRule="auto"/>
        <w:jc w:val="both"/>
        <w:rPr>
          <w:rFonts w:eastAsia="SimSun"/>
          <w:b/>
          <w:color w:val="000000"/>
        </w:rPr>
      </w:pPr>
    </w:p>
    <w:p w:rsidR="000A1512" w:rsidRPr="00283811" w:rsidRDefault="000A1512" w:rsidP="00283811">
      <w:pPr>
        <w:jc w:val="both"/>
      </w:pPr>
      <w:r w:rsidRPr="00283811">
        <w:t>Jelen nyilatkozat mögé csatolom a fenti szakemberek végzettségét igazoló dokumentumokat.</w:t>
      </w:r>
    </w:p>
    <w:p w:rsidR="000A1512" w:rsidRPr="0050113A" w:rsidRDefault="000A1512" w:rsidP="00D11620">
      <w:pPr>
        <w:autoSpaceDE w:val="0"/>
        <w:autoSpaceDN w:val="0"/>
        <w:adjustRightInd w:val="0"/>
        <w:spacing w:line="276" w:lineRule="auto"/>
        <w:jc w:val="both"/>
        <w:rPr>
          <w:rFonts w:eastAsia="SimSun"/>
          <w:b/>
          <w:color w:val="000000"/>
        </w:rPr>
      </w:pPr>
    </w:p>
    <w:p w:rsidR="00D11620" w:rsidRPr="0050113A" w:rsidRDefault="00D11620" w:rsidP="00D11620">
      <w:pPr>
        <w:tabs>
          <w:tab w:val="left" w:pos="1985"/>
        </w:tabs>
        <w:spacing w:line="276" w:lineRule="auto"/>
        <w:ind w:left="720" w:hanging="720"/>
        <w:rPr>
          <w:rFonts w:eastAsia="Calibri"/>
        </w:rPr>
      </w:pPr>
      <w:r w:rsidRPr="0050113A">
        <w:rPr>
          <w:rFonts w:eastAsia="Calibri"/>
        </w:rPr>
        <w:t>Kelt</w:t>
      </w:r>
    </w:p>
    <w:tbl>
      <w:tblPr>
        <w:tblW w:w="4860" w:type="dxa"/>
        <w:jc w:val="right"/>
        <w:tblLayout w:type="fixed"/>
        <w:tblLook w:val="01E0" w:firstRow="1" w:lastRow="1" w:firstColumn="1" w:lastColumn="1" w:noHBand="0" w:noVBand="0"/>
      </w:tblPr>
      <w:tblGrid>
        <w:gridCol w:w="4860"/>
      </w:tblGrid>
      <w:tr w:rsidR="00D11620" w:rsidRPr="00925E1C" w:rsidTr="009906C3">
        <w:trPr>
          <w:jc w:val="right"/>
        </w:trPr>
        <w:tc>
          <w:tcPr>
            <w:tcW w:w="4860" w:type="dxa"/>
          </w:tcPr>
          <w:p w:rsidR="00D11620" w:rsidRPr="0050113A" w:rsidRDefault="00D11620" w:rsidP="009906C3">
            <w:pPr>
              <w:spacing w:line="276" w:lineRule="auto"/>
              <w:jc w:val="center"/>
            </w:pPr>
          </w:p>
          <w:p w:rsidR="00D11620" w:rsidRPr="0050113A" w:rsidRDefault="00D11620" w:rsidP="009906C3">
            <w:pPr>
              <w:spacing w:line="276" w:lineRule="auto"/>
              <w:jc w:val="center"/>
            </w:pPr>
            <w:r w:rsidRPr="0050113A">
              <w:t>………………………………………………..</w:t>
            </w:r>
          </w:p>
        </w:tc>
      </w:tr>
      <w:tr w:rsidR="00D11620" w:rsidRPr="00925E1C" w:rsidTr="009906C3">
        <w:trPr>
          <w:jc w:val="right"/>
        </w:trPr>
        <w:tc>
          <w:tcPr>
            <w:tcW w:w="4860" w:type="dxa"/>
          </w:tcPr>
          <w:p w:rsidR="00D11620" w:rsidRPr="0050113A" w:rsidRDefault="00D11620" w:rsidP="009906C3">
            <w:pPr>
              <w:spacing w:line="276" w:lineRule="auto"/>
              <w:jc w:val="center"/>
            </w:pPr>
            <w:r w:rsidRPr="0050113A">
              <w:t xml:space="preserve">Cégszerű aláírás </w:t>
            </w:r>
          </w:p>
        </w:tc>
      </w:tr>
    </w:tbl>
    <w:p w:rsidR="00D11620" w:rsidRPr="00925E1C" w:rsidRDefault="00D11620" w:rsidP="00D11620">
      <w:pPr>
        <w:tabs>
          <w:tab w:val="center" w:pos="6237"/>
        </w:tabs>
        <w:suppressAutoHyphens/>
      </w:pPr>
    </w:p>
    <w:p w:rsidR="00D11620" w:rsidRDefault="00D11620" w:rsidP="00EF771B">
      <w:pPr>
        <w:spacing w:after="120"/>
        <w:jc w:val="center"/>
      </w:pPr>
    </w:p>
    <w:p w:rsidR="00F15FBA" w:rsidRPr="00104B1D" w:rsidRDefault="00104B1D" w:rsidP="003573D8">
      <w:pPr>
        <w:pStyle w:val="Cmsor2"/>
        <w:pageBreakBefore/>
        <w:numPr>
          <w:ilvl w:val="0"/>
          <w:numId w:val="23"/>
        </w:numPr>
        <w:spacing w:before="0" w:after="0"/>
        <w:ind w:left="357" w:hanging="357"/>
        <w:jc w:val="right"/>
        <w:rPr>
          <w:rFonts w:ascii="Times New Roman" w:hAnsi="Times New Roman"/>
          <w:b w:val="0"/>
          <w:i w:val="0"/>
          <w:sz w:val="24"/>
          <w:szCs w:val="24"/>
        </w:rPr>
      </w:pPr>
      <w:bookmarkStart w:id="3" w:name="_Toc491328452"/>
      <w:r w:rsidRPr="00104B1D">
        <w:rPr>
          <w:rFonts w:ascii="Times New Roman" w:hAnsi="Times New Roman"/>
          <w:b w:val="0"/>
          <w:i w:val="0"/>
          <w:sz w:val="24"/>
          <w:szCs w:val="24"/>
        </w:rPr>
        <w:lastRenderedPageBreak/>
        <w:t xml:space="preserve">sz. </w:t>
      </w:r>
      <w:r w:rsidRPr="00BB5C59">
        <w:rPr>
          <w:rFonts w:ascii="Times New Roman" w:hAnsi="Times New Roman"/>
          <w:b w:val="0"/>
          <w:i w:val="0"/>
          <w:sz w:val="24"/>
          <w:szCs w:val="24"/>
        </w:rPr>
        <w:t xml:space="preserve">melléklet a </w:t>
      </w:r>
      <w:r w:rsidR="006340E7" w:rsidRPr="006340E7">
        <w:rPr>
          <w:rFonts w:ascii="Times New Roman" w:hAnsi="Times New Roman"/>
          <w:b w:val="0"/>
          <w:i w:val="0"/>
          <w:sz w:val="24"/>
          <w:szCs w:val="24"/>
        </w:rPr>
        <w:t>BI/91-15/2017</w:t>
      </w:r>
      <w:r w:rsidR="00BB5C59" w:rsidRPr="006340E7">
        <w:rPr>
          <w:rFonts w:ascii="Times New Roman" w:hAnsi="Times New Roman"/>
          <w:b w:val="0"/>
          <w:i w:val="0"/>
          <w:sz w:val="24"/>
          <w:szCs w:val="24"/>
        </w:rPr>
        <w:t xml:space="preserve"> </w:t>
      </w:r>
      <w:proofErr w:type="spellStart"/>
      <w:r w:rsidRPr="006340E7">
        <w:rPr>
          <w:rFonts w:ascii="Times New Roman" w:hAnsi="Times New Roman"/>
          <w:b w:val="0"/>
          <w:i w:val="0"/>
          <w:sz w:val="24"/>
          <w:szCs w:val="24"/>
        </w:rPr>
        <w:t>nyt</w:t>
      </w:r>
      <w:proofErr w:type="spellEnd"/>
      <w:r w:rsidRPr="006340E7">
        <w:rPr>
          <w:rFonts w:ascii="Times New Roman" w:hAnsi="Times New Roman"/>
          <w:b w:val="0"/>
          <w:i w:val="0"/>
          <w:sz w:val="24"/>
          <w:szCs w:val="24"/>
        </w:rPr>
        <w:t>. számú</w:t>
      </w:r>
      <w:r>
        <w:rPr>
          <w:rFonts w:ascii="Times New Roman" w:hAnsi="Times New Roman"/>
          <w:b w:val="0"/>
          <w:i w:val="0"/>
          <w:sz w:val="24"/>
          <w:szCs w:val="24"/>
        </w:rPr>
        <w:t xml:space="preserve"> Kiegészítő Közbeszerzési Dokumentumhoz</w:t>
      </w:r>
      <w:bookmarkEnd w:id="3"/>
    </w:p>
    <w:p w:rsidR="00F15FBA" w:rsidRPr="00104B1D" w:rsidRDefault="00F15FBA" w:rsidP="00EE32AB"/>
    <w:tbl>
      <w:tblPr>
        <w:tblW w:w="9284" w:type="dxa"/>
        <w:tblLayout w:type="fixed"/>
        <w:tblCellMar>
          <w:left w:w="70" w:type="dxa"/>
          <w:right w:w="70" w:type="dxa"/>
        </w:tblCellMar>
        <w:tblLook w:val="0000" w:firstRow="0" w:lastRow="0" w:firstColumn="0" w:lastColumn="0" w:noHBand="0" w:noVBand="0"/>
      </w:tblPr>
      <w:tblGrid>
        <w:gridCol w:w="4181"/>
        <w:gridCol w:w="5103"/>
      </w:tblGrid>
      <w:tr w:rsidR="00F15FBA" w:rsidRPr="006D619C" w:rsidTr="006D619C">
        <w:tc>
          <w:tcPr>
            <w:tcW w:w="4181" w:type="dxa"/>
            <w:tcBorders>
              <w:bottom w:val="single" w:sz="4" w:space="0" w:color="auto"/>
            </w:tcBorders>
            <w:vAlign w:val="center"/>
          </w:tcPr>
          <w:p w:rsidR="00F15FBA" w:rsidRPr="006D619C" w:rsidRDefault="00F15FBA" w:rsidP="006D619C">
            <w:pPr>
              <w:keepNext/>
              <w:jc w:val="center"/>
              <w:outlineLvl w:val="2"/>
              <w:rPr>
                <w:b/>
              </w:rPr>
            </w:pPr>
            <w:bookmarkStart w:id="4" w:name="_Toc491328453"/>
            <w:r w:rsidRPr="006D619C">
              <w:rPr>
                <w:b/>
              </w:rPr>
              <w:t>HONVÉDELMI MINISZTÉRIUM</w:t>
            </w:r>
            <w:bookmarkEnd w:id="4"/>
          </w:p>
          <w:p w:rsidR="00F15FBA" w:rsidRPr="006D619C" w:rsidRDefault="0018008C" w:rsidP="006D619C">
            <w:pPr>
              <w:keepNext/>
              <w:jc w:val="center"/>
              <w:outlineLvl w:val="0"/>
              <w:rPr>
                <w:b/>
              </w:rPr>
            </w:pPr>
            <w:bookmarkStart w:id="5" w:name="_Toc491328454"/>
            <w:r>
              <w:rPr>
                <w:b/>
              </w:rPr>
              <w:t>VÉDELEMGAZDASÁG</w:t>
            </w:r>
            <w:r w:rsidR="00F15FBA" w:rsidRPr="006D619C">
              <w:rPr>
                <w:b/>
              </w:rPr>
              <w:t>I HIVATAL</w:t>
            </w:r>
            <w:bookmarkEnd w:id="5"/>
          </w:p>
        </w:tc>
        <w:tc>
          <w:tcPr>
            <w:tcW w:w="5103" w:type="dxa"/>
            <w:vAlign w:val="center"/>
          </w:tcPr>
          <w:p w:rsidR="00F15FBA" w:rsidRPr="006D619C" w:rsidRDefault="00F15FBA" w:rsidP="006D619C">
            <w:pPr>
              <w:jc w:val="right"/>
            </w:pPr>
          </w:p>
        </w:tc>
      </w:tr>
    </w:tbl>
    <w:p w:rsidR="00F15FBA" w:rsidRPr="006D619C" w:rsidRDefault="00F15FBA" w:rsidP="006D619C"/>
    <w:p w:rsidR="00F15FBA" w:rsidRPr="006D619C" w:rsidRDefault="00F15FBA" w:rsidP="006D619C">
      <w:proofErr w:type="spellStart"/>
      <w:r w:rsidRPr="006D619C">
        <w:t>Nyt.szám</w:t>
      </w:r>
      <w:proofErr w:type="spellEnd"/>
      <w:r w:rsidRPr="006D619C">
        <w:t>:</w:t>
      </w:r>
    </w:p>
    <w:p w:rsidR="00F15FBA" w:rsidRPr="006D619C" w:rsidRDefault="00F15FBA" w:rsidP="006D619C">
      <w:r w:rsidRPr="006D619C">
        <w:t xml:space="preserve">Szerződés azonosító: </w:t>
      </w:r>
    </w:p>
    <w:p w:rsidR="00F15FBA" w:rsidRPr="006D619C" w:rsidRDefault="00F15FBA" w:rsidP="006D619C">
      <w:pPr>
        <w:jc w:val="right"/>
      </w:pPr>
    </w:p>
    <w:p w:rsidR="00F15FBA" w:rsidRPr="006D619C" w:rsidRDefault="00F15FBA" w:rsidP="006D619C">
      <w:pPr>
        <w:jc w:val="center"/>
        <w:rPr>
          <w:b/>
        </w:rPr>
      </w:pPr>
    </w:p>
    <w:p w:rsidR="00F15FBA" w:rsidRPr="006D619C" w:rsidRDefault="00F15FBA" w:rsidP="006D619C">
      <w:pPr>
        <w:jc w:val="center"/>
        <w:rPr>
          <w:b/>
        </w:rPr>
      </w:pPr>
    </w:p>
    <w:p w:rsidR="00F15FBA" w:rsidRPr="006D619C" w:rsidRDefault="00F15FBA" w:rsidP="006D619C">
      <w:pPr>
        <w:jc w:val="center"/>
        <w:rPr>
          <w:b/>
        </w:rPr>
      </w:pPr>
    </w:p>
    <w:p w:rsidR="00514111" w:rsidRPr="00514111" w:rsidRDefault="00514111" w:rsidP="00514111">
      <w:pPr>
        <w:rPr>
          <w:highlight w:val="yellow"/>
        </w:rPr>
      </w:pPr>
    </w:p>
    <w:p w:rsidR="00F15FBA" w:rsidRPr="00571548" w:rsidRDefault="0018008C" w:rsidP="007A2B74">
      <w:pPr>
        <w:pStyle w:val="Cmsor2"/>
        <w:spacing w:before="0" w:after="0"/>
        <w:jc w:val="center"/>
        <w:rPr>
          <w:rFonts w:ascii="Times New Roman" w:hAnsi="Times New Roman"/>
          <w:i w:val="0"/>
          <w:sz w:val="36"/>
          <w:szCs w:val="36"/>
        </w:rPr>
      </w:pPr>
      <w:bookmarkStart w:id="6" w:name="_Toc414269426"/>
      <w:bookmarkStart w:id="7" w:name="_Toc491328455"/>
      <w:r>
        <w:rPr>
          <w:rFonts w:ascii="Times New Roman" w:hAnsi="Times New Roman"/>
          <w:i w:val="0"/>
          <w:sz w:val="36"/>
          <w:szCs w:val="36"/>
        </w:rPr>
        <w:t>VÁLLALKOZÁSI</w:t>
      </w:r>
      <w:r w:rsidR="00F15FBA" w:rsidRPr="00571548">
        <w:rPr>
          <w:rFonts w:ascii="Times New Roman" w:hAnsi="Times New Roman"/>
          <w:i w:val="0"/>
          <w:sz w:val="36"/>
          <w:szCs w:val="36"/>
        </w:rPr>
        <w:t xml:space="preserve"> </w:t>
      </w:r>
      <w:r>
        <w:rPr>
          <w:rFonts w:ascii="Times New Roman" w:hAnsi="Times New Roman"/>
          <w:i w:val="0"/>
          <w:sz w:val="36"/>
          <w:szCs w:val="36"/>
        </w:rPr>
        <w:t>KERET</w:t>
      </w:r>
      <w:r w:rsidR="00F15FBA" w:rsidRPr="00571548">
        <w:rPr>
          <w:rFonts w:ascii="Times New Roman" w:hAnsi="Times New Roman"/>
          <w:i w:val="0"/>
          <w:sz w:val="36"/>
          <w:szCs w:val="36"/>
        </w:rPr>
        <w:t>SZERZŐDÉS</w:t>
      </w:r>
      <w:bookmarkEnd w:id="6"/>
      <w:bookmarkEnd w:id="7"/>
    </w:p>
    <w:p w:rsidR="00F15FBA" w:rsidRPr="00571548" w:rsidRDefault="00F15FBA" w:rsidP="007A2B74">
      <w:pPr>
        <w:pStyle w:val="Cmsor2"/>
        <w:spacing w:before="0" w:after="0"/>
        <w:jc w:val="center"/>
        <w:rPr>
          <w:rFonts w:ascii="Times New Roman" w:hAnsi="Times New Roman"/>
          <w:i w:val="0"/>
          <w:sz w:val="36"/>
          <w:szCs w:val="36"/>
        </w:rPr>
      </w:pPr>
      <w:bookmarkStart w:id="8" w:name="_Toc414269427"/>
      <w:bookmarkStart w:id="9" w:name="_Toc491328456"/>
      <w:r w:rsidRPr="00AE7959">
        <w:rPr>
          <w:rFonts w:ascii="Times New Roman" w:hAnsi="Times New Roman"/>
          <w:i w:val="0"/>
          <w:sz w:val="36"/>
          <w:szCs w:val="36"/>
          <w:highlight w:val="yellow"/>
        </w:rPr>
        <w:t>TERVEZET</w:t>
      </w:r>
      <w:bookmarkEnd w:id="8"/>
      <w:bookmarkEnd w:id="9"/>
    </w:p>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15FBA" w:rsidRPr="008E6CF3" w:rsidTr="008E468C">
        <w:tc>
          <w:tcPr>
            <w:tcW w:w="9212" w:type="dxa"/>
          </w:tcPr>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r w:rsidRPr="008E6CF3">
              <w:rPr>
                <w:szCs w:val="20"/>
              </w:rPr>
              <w:t xml:space="preserve">mely létrejött </w:t>
            </w:r>
            <w:proofErr w:type="gramStart"/>
            <w:r w:rsidRPr="008E6CF3">
              <w:rPr>
                <w:szCs w:val="20"/>
              </w:rPr>
              <w:t>a</w:t>
            </w:r>
            <w:proofErr w:type="gramEnd"/>
          </w:p>
          <w:p w:rsidR="00F15FBA" w:rsidRPr="008E6CF3" w:rsidRDefault="00F15FBA" w:rsidP="008E468C">
            <w:pPr>
              <w:widowControl w:val="0"/>
              <w:tabs>
                <w:tab w:val="left" w:pos="1152"/>
              </w:tabs>
              <w:autoSpaceDE w:val="0"/>
              <w:autoSpaceDN w:val="0"/>
              <w:adjustRightInd w:val="0"/>
              <w:jc w:val="center"/>
              <w:rPr>
                <w:szCs w:val="20"/>
              </w:rPr>
            </w:pPr>
          </w:p>
          <w:p w:rsidR="00F15FBA" w:rsidRPr="0018008C" w:rsidRDefault="0018008C" w:rsidP="008E468C">
            <w:pPr>
              <w:widowControl w:val="0"/>
              <w:tabs>
                <w:tab w:val="left" w:pos="1152"/>
              </w:tabs>
              <w:autoSpaceDE w:val="0"/>
              <w:autoSpaceDN w:val="0"/>
              <w:adjustRightInd w:val="0"/>
              <w:jc w:val="center"/>
              <w:rPr>
                <w:b/>
                <w:sz w:val="32"/>
                <w:szCs w:val="32"/>
              </w:rPr>
            </w:pPr>
            <w:r w:rsidRPr="0018008C">
              <w:rPr>
                <w:b/>
                <w:sz w:val="32"/>
                <w:szCs w:val="32"/>
              </w:rPr>
              <w:t>HM Védelemgazdasági Hivatal</w:t>
            </w: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r w:rsidRPr="008E6CF3">
              <w:rPr>
                <w:szCs w:val="20"/>
              </w:rPr>
              <w:t xml:space="preserve">és </w:t>
            </w:r>
            <w:proofErr w:type="gramStart"/>
            <w:r w:rsidRPr="008E6CF3">
              <w:rPr>
                <w:szCs w:val="20"/>
              </w:rPr>
              <w:t>a</w:t>
            </w:r>
            <w:proofErr w:type="gramEnd"/>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18008C" w:rsidRDefault="0018008C" w:rsidP="008E468C">
            <w:pPr>
              <w:widowControl w:val="0"/>
              <w:tabs>
                <w:tab w:val="left" w:pos="1152"/>
              </w:tabs>
              <w:autoSpaceDE w:val="0"/>
              <w:autoSpaceDN w:val="0"/>
              <w:adjustRightInd w:val="0"/>
              <w:jc w:val="center"/>
              <w:rPr>
                <w:b/>
                <w:sz w:val="32"/>
                <w:szCs w:val="32"/>
              </w:rPr>
            </w:pPr>
            <w:r w:rsidRPr="0018008C">
              <w:rPr>
                <w:b/>
                <w:sz w:val="32"/>
                <w:szCs w:val="32"/>
              </w:rPr>
              <w:t>***</w:t>
            </w: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roofErr w:type="gramStart"/>
            <w:r w:rsidRPr="008E6CF3">
              <w:rPr>
                <w:szCs w:val="20"/>
              </w:rPr>
              <w:t>között</w:t>
            </w:r>
            <w:proofErr w:type="gramEnd"/>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p w:rsidR="00F15FBA" w:rsidRPr="008E6CF3" w:rsidRDefault="00F15FBA" w:rsidP="008E468C">
            <w:pPr>
              <w:widowControl w:val="0"/>
              <w:tabs>
                <w:tab w:val="left" w:pos="1152"/>
              </w:tabs>
              <w:autoSpaceDE w:val="0"/>
              <w:autoSpaceDN w:val="0"/>
              <w:adjustRightInd w:val="0"/>
              <w:jc w:val="center"/>
              <w:rPr>
                <w:szCs w:val="20"/>
              </w:rPr>
            </w:pPr>
          </w:p>
        </w:tc>
      </w:tr>
    </w:tbl>
    <w:p w:rsidR="00F15FBA" w:rsidRPr="008E6CF3" w:rsidRDefault="00F15FBA"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Default="00F15FBA" w:rsidP="007A2B74">
      <w:pPr>
        <w:widowControl w:val="0"/>
        <w:tabs>
          <w:tab w:val="left" w:pos="1152"/>
        </w:tabs>
        <w:autoSpaceDE w:val="0"/>
        <w:autoSpaceDN w:val="0"/>
        <w:adjustRightInd w:val="0"/>
        <w:jc w:val="both"/>
        <w:rPr>
          <w:szCs w:val="20"/>
        </w:rPr>
      </w:pPr>
    </w:p>
    <w:p w:rsidR="00F15FBA" w:rsidRDefault="00F15FBA" w:rsidP="007A2B74">
      <w:pPr>
        <w:widowControl w:val="0"/>
        <w:tabs>
          <w:tab w:val="left" w:pos="1152"/>
        </w:tabs>
        <w:autoSpaceDE w:val="0"/>
        <w:autoSpaceDN w:val="0"/>
        <w:adjustRightInd w:val="0"/>
        <w:jc w:val="both"/>
        <w:rPr>
          <w:szCs w:val="20"/>
        </w:rPr>
      </w:pPr>
    </w:p>
    <w:p w:rsidR="00AE7959" w:rsidRDefault="00AE7959" w:rsidP="007A2B74">
      <w:pPr>
        <w:widowControl w:val="0"/>
        <w:tabs>
          <w:tab w:val="left" w:pos="1152"/>
        </w:tabs>
        <w:autoSpaceDE w:val="0"/>
        <w:autoSpaceDN w:val="0"/>
        <w:adjustRightInd w:val="0"/>
        <w:jc w:val="both"/>
        <w:rPr>
          <w:szCs w:val="20"/>
        </w:rPr>
      </w:pPr>
    </w:p>
    <w:p w:rsidR="00AE7959" w:rsidRPr="008E6CF3" w:rsidRDefault="00AE7959" w:rsidP="007A2B74">
      <w:pPr>
        <w:widowControl w:val="0"/>
        <w:tabs>
          <w:tab w:val="left" w:pos="1152"/>
        </w:tabs>
        <w:autoSpaceDE w:val="0"/>
        <w:autoSpaceDN w:val="0"/>
        <w:adjustRightInd w:val="0"/>
        <w:jc w:val="both"/>
        <w:rPr>
          <w:szCs w:val="20"/>
        </w:rPr>
      </w:pPr>
    </w:p>
    <w:p w:rsidR="00F15FBA" w:rsidRPr="008E6CF3" w:rsidRDefault="00F15FBA" w:rsidP="007A2B74">
      <w:pPr>
        <w:widowControl w:val="0"/>
        <w:tabs>
          <w:tab w:val="left" w:pos="1152"/>
        </w:tabs>
        <w:autoSpaceDE w:val="0"/>
        <w:autoSpaceDN w:val="0"/>
        <w:adjustRightInd w:val="0"/>
        <w:jc w:val="both"/>
        <w:rPr>
          <w:szCs w:val="20"/>
        </w:rPr>
      </w:pPr>
    </w:p>
    <w:p w:rsidR="00F15FBA" w:rsidRDefault="00F15FBA" w:rsidP="007A2B74">
      <w:pPr>
        <w:widowControl w:val="0"/>
        <w:tabs>
          <w:tab w:val="left" w:pos="1152"/>
        </w:tabs>
        <w:autoSpaceDE w:val="0"/>
        <w:autoSpaceDN w:val="0"/>
        <w:adjustRightInd w:val="0"/>
        <w:jc w:val="center"/>
        <w:rPr>
          <w:b/>
          <w:sz w:val="40"/>
          <w:szCs w:val="40"/>
        </w:rPr>
      </w:pPr>
      <w:r w:rsidRPr="008E6CF3">
        <w:rPr>
          <w:b/>
          <w:sz w:val="40"/>
          <w:szCs w:val="40"/>
        </w:rPr>
        <w:t>- 201</w:t>
      </w:r>
      <w:r w:rsidR="006C6194">
        <w:rPr>
          <w:b/>
          <w:sz w:val="40"/>
          <w:szCs w:val="40"/>
        </w:rPr>
        <w:t>7</w:t>
      </w:r>
      <w:r w:rsidRPr="008E6CF3">
        <w:rPr>
          <w:b/>
          <w:sz w:val="40"/>
          <w:szCs w:val="40"/>
        </w:rPr>
        <w:t xml:space="preserve"> </w:t>
      </w:r>
      <w:r w:rsidR="00AD4944">
        <w:rPr>
          <w:b/>
          <w:sz w:val="40"/>
          <w:szCs w:val="40"/>
        </w:rPr>
        <w:t>–</w:t>
      </w:r>
    </w:p>
    <w:p w:rsidR="00AD4944" w:rsidRDefault="00AD4944" w:rsidP="007A2B74">
      <w:pPr>
        <w:widowControl w:val="0"/>
        <w:tabs>
          <w:tab w:val="left" w:pos="1152"/>
        </w:tabs>
        <w:autoSpaceDE w:val="0"/>
        <w:autoSpaceDN w:val="0"/>
        <w:adjustRightInd w:val="0"/>
        <w:jc w:val="center"/>
        <w:rPr>
          <w:b/>
          <w:sz w:val="40"/>
          <w:szCs w:val="40"/>
        </w:rPr>
      </w:pPr>
    </w:p>
    <w:p w:rsidR="00AD4944" w:rsidRDefault="00AD4944" w:rsidP="007A2B74">
      <w:pPr>
        <w:widowControl w:val="0"/>
        <w:tabs>
          <w:tab w:val="left" w:pos="1152"/>
        </w:tabs>
        <w:autoSpaceDE w:val="0"/>
        <w:autoSpaceDN w:val="0"/>
        <w:adjustRightInd w:val="0"/>
        <w:jc w:val="center"/>
        <w:rPr>
          <w:b/>
          <w:sz w:val="40"/>
          <w:szCs w:val="40"/>
        </w:rPr>
      </w:pPr>
    </w:p>
    <w:p w:rsidR="00AD4944" w:rsidRDefault="00AD4944" w:rsidP="007A2B74">
      <w:pPr>
        <w:widowControl w:val="0"/>
        <w:tabs>
          <w:tab w:val="left" w:pos="1152"/>
        </w:tabs>
        <w:autoSpaceDE w:val="0"/>
        <w:autoSpaceDN w:val="0"/>
        <w:adjustRightInd w:val="0"/>
        <w:jc w:val="center"/>
        <w:rPr>
          <w:b/>
          <w:sz w:val="40"/>
          <w:szCs w:val="40"/>
        </w:rPr>
      </w:pPr>
    </w:p>
    <w:p w:rsidR="00AD4944" w:rsidRPr="00AD4944" w:rsidRDefault="00AD4944" w:rsidP="00AD4944">
      <w:pPr>
        <w:spacing w:before="240" w:after="240"/>
        <w:ind w:left="360"/>
        <w:jc w:val="center"/>
        <w:rPr>
          <w:b/>
          <w:bCs/>
          <w:sz w:val="26"/>
          <w:szCs w:val="26"/>
        </w:rPr>
      </w:pPr>
      <w:r w:rsidRPr="00AD4944">
        <w:rPr>
          <w:b/>
          <w:bCs/>
          <w:sz w:val="26"/>
          <w:szCs w:val="26"/>
        </w:rPr>
        <w:lastRenderedPageBreak/>
        <w:t>A Szerződés alanyai</w:t>
      </w:r>
    </w:p>
    <w:tbl>
      <w:tblPr>
        <w:tblW w:w="8696" w:type="dxa"/>
        <w:tblInd w:w="-50" w:type="dxa"/>
        <w:tblLayout w:type="fixed"/>
        <w:tblCellMar>
          <w:left w:w="70" w:type="dxa"/>
          <w:right w:w="70" w:type="dxa"/>
        </w:tblCellMar>
        <w:tblLook w:val="0000" w:firstRow="0" w:lastRow="0" w:firstColumn="0" w:lastColumn="0" w:noHBand="0" w:noVBand="0"/>
      </w:tblPr>
      <w:tblGrid>
        <w:gridCol w:w="50"/>
        <w:gridCol w:w="2905"/>
        <w:gridCol w:w="5718"/>
        <w:gridCol w:w="23"/>
      </w:tblGrid>
      <w:tr w:rsidR="00AD4944" w:rsidRPr="00AD4944" w:rsidTr="00DC52E0">
        <w:trPr>
          <w:gridBefore w:val="1"/>
          <w:wBefore w:w="50" w:type="dxa"/>
          <w:cantSplit/>
        </w:trPr>
        <w:tc>
          <w:tcPr>
            <w:tcW w:w="2905" w:type="dxa"/>
          </w:tcPr>
          <w:p w:rsidR="00AD4944" w:rsidRPr="00AD4944" w:rsidRDefault="00AD4944" w:rsidP="00AD4944">
            <w:pPr>
              <w:rPr>
                <w:b/>
              </w:rPr>
            </w:pPr>
            <w:r w:rsidRPr="00AD4944">
              <w:rPr>
                <w:b/>
              </w:rPr>
              <w:t>MEGRENDELŐ:</w:t>
            </w:r>
          </w:p>
        </w:tc>
        <w:tc>
          <w:tcPr>
            <w:tcW w:w="5741" w:type="dxa"/>
            <w:gridSpan w:val="2"/>
          </w:tcPr>
          <w:p w:rsidR="00AD4944" w:rsidRPr="00AD4944" w:rsidRDefault="00AD4944" w:rsidP="00AD4944">
            <w:pPr>
              <w:rPr>
                <w:b/>
              </w:rPr>
            </w:pPr>
            <w:r w:rsidRPr="00AD4944">
              <w:rPr>
                <w:b/>
              </w:rPr>
              <w:t xml:space="preserve">Honvédelmi Minisztérium </w:t>
            </w:r>
            <w:r>
              <w:rPr>
                <w:b/>
              </w:rPr>
              <w:t>Védelemgazdasági Hivatal</w:t>
            </w:r>
          </w:p>
          <w:p w:rsidR="00AD4944" w:rsidRPr="00AD4944" w:rsidRDefault="00AD4944" w:rsidP="00AD4944">
            <w:pPr>
              <w:rPr>
                <w:b/>
              </w:rPr>
            </w:pPr>
            <w:r w:rsidRPr="00AD4944">
              <w:t>(továbbiakban:</w:t>
            </w:r>
            <w:r w:rsidRPr="00AD4944">
              <w:rPr>
                <w:b/>
              </w:rPr>
              <w:t xml:space="preserve"> Megrendelő</w:t>
            </w:r>
            <w:r w:rsidRPr="00AD4944">
              <w:t>)</w:t>
            </w:r>
          </w:p>
        </w:tc>
      </w:tr>
      <w:tr w:rsidR="00AD4944" w:rsidRPr="00AD4944" w:rsidTr="00DC52E0">
        <w:trPr>
          <w:gridBefore w:val="1"/>
          <w:wBefore w:w="50" w:type="dxa"/>
          <w:cantSplit/>
        </w:trPr>
        <w:tc>
          <w:tcPr>
            <w:tcW w:w="2905" w:type="dxa"/>
          </w:tcPr>
          <w:p w:rsidR="00AD4944" w:rsidRPr="00AD4944" w:rsidRDefault="00AD4944" w:rsidP="00AD4944">
            <w:proofErr w:type="gramStart"/>
            <w:r w:rsidRPr="00AD4944">
              <w:t>Képviseli :</w:t>
            </w:r>
            <w:proofErr w:type="gramEnd"/>
          </w:p>
          <w:p w:rsidR="00AD4944" w:rsidRPr="00AD4944" w:rsidRDefault="00AD4944" w:rsidP="00AD4944">
            <w:r w:rsidRPr="00AD4944">
              <w:t>Címe:</w:t>
            </w:r>
          </w:p>
        </w:tc>
        <w:tc>
          <w:tcPr>
            <w:tcW w:w="5741" w:type="dxa"/>
            <w:gridSpan w:val="2"/>
          </w:tcPr>
          <w:p w:rsidR="00554321" w:rsidRDefault="00554321" w:rsidP="00AD4944">
            <w:r>
              <w:t xml:space="preserve">Fodor Péter </w:t>
            </w:r>
            <w:r w:rsidR="00D64E5B">
              <w:t>dandártábornok</w:t>
            </w:r>
            <w:r>
              <w:t>, főigazgató</w:t>
            </w:r>
          </w:p>
          <w:p w:rsidR="00AD4944" w:rsidRPr="00AD4944" w:rsidRDefault="00AD4944" w:rsidP="00AD4944">
            <w:r w:rsidRPr="00AD4944">
              <w:t>Budapest, 1135. Lehel utca 35-37.</w:t>
            </w:r>
          </w:p>
        </w:tc>
      </w:tr>
      <w:tr w:rsidR="00AD4944" w:rsidRPr="00AD4944" w:rsidTr="00DC52E0">
        <w:trPr>
          <w:gridBefore w:val="1"/>
          <w:wBefore w:w="50" w:type="dxa"/>
          <w:cantSplit/>
        </w:trPr>
        <w:tc>
          <w:tcPr>
            <w:tcW w:w="2905" w:type="dxa"/>
          </w:tcPr>
          <w:p w:rsidR="00AD4944" w:rsidRPr="00AD4944" w:rsidRDefault="00AD4944" w:rsidP="00AD4944">
            <w:r w:rsidRPr="00AD4944">
              <w:t>Telefon</w:t>
            </w:r>
            <w:r w:rsidR="00DC52E0">
              <w:t>:</w:t>
            </w:r>
          </w:p>
          <w:p w:rsidR="00AD4944" w:rsidRPr="00AD4944" w:rsidRDefault="00AD4944" w:rsidP="00AD4944">
            <w:r w:rsidRPr="00AD4944">
              <w:t>Telefax</w:t>
            </w:r>
            <w:r w:rsidR="00DC52E0">
              <w:t>:</w:t>
            </w:r>
          </w:p>
        </w:tc>
        <w:tc>
          <w:tcPr>
            <w:tcW w:w="5741" w:type="dxa"/>
            <w:gridSpan w:val="2"/>
          </w:tcPr>
          <w:p w:rsidR="00AD4944" w:rsidRPr="00AD4944" w:rsidRDefault="00AD4944" w:rsidP="00DC52E0"/>
        </w:tc>
      </w:tr>
      <w:tr w:rsidR="00AD4944" w:rsidRPr="00AD4944" w:rsidTr="00DC52E0">
        <w:trPr>
          <w:gridBefore w:val="1"/>
          <w:wBefore w:w="50" w:type="dxa"/>
          <w:cantSplit/>
        </w:trPr>
        <w:tc>
          <w:tcPr>
            <w:tcW w:w="2905" w:type="dxa"/>
          </w:tcPr>
          <w:p w:rsidR="00AD4944" w:rsidRPr="00AD4944" w:rsidRDefault="00DC52E0" w:rsidP="00AD4944">
            <w:r w:rsidRPr="00AD4944">
              <w:t xml:space="preserve">Pénzforgalmi jelzőszáma:  </w:t>
            </w:r>
          </w:p>
        </w:tc>
        <w:tc>
          <w:tcPr>
            <w:tcW w:w="5741" w:type="dxa"/>
            <w:gridSpan w:val="2"/>
          </w:tcPr>
          <w:p w:rsidR="00AD4944" w:rsidRPr="00AD4944" w:rsidRDefault="00AD4944" w:rsidP="00AD4944"/>
        </w:tc>
      </w:tr>
      <w:tr w:rsidR="00AD4944" w:rsidRPr="00AD4944" w:rsidTr="00DC52E0">
        <w:trPr>
          <w:gridBefore w:val="1"/>
          <w:wBefore w:w="50" w:type="dxa"/>
          <w:cantSplit/>
        </w:trPr>
        <w:tc>
          <w:tcPr>
            <w:tcW w:w="2905" w:type="dxa"/>
          </w:tcPr>
          <w:p w:rsidR="00AD4944" w:rsidRPr="00AD4944" w:rsidRDefault="00DC52E0" w:rsidP="00AD4944">
            <w:r w:rsidRPr="00AD4944">
              <w:t>Adószáma:</w:t>
            </w:r>
          </w:p>
        </w:tc>
        <w:tc>
          <w:tcPr>
            <w:tcW w:w="5741" w:type="dxa"/>
            <w:gridSpan w:val="2"/>
          </w:tcPr>
          <w:p w:rsidR="00AD4944" w:rsidRPr="00AD4944" w:rsidRDefault="00AD4944" w:rsidP="00AD4944"/>
        </w:tc>
      </w:tr>
      <w:tr w:rsidR="00AD4944" w:rsidRPr="00AD4944" w:rsidTr="00DC52E0">
        <w:trPr>
          <w:gridBefore w:val="1"/>
          <w:wBefore w:w="50" w:type="dxa"/>
          <w:cantSplit/>
        </w:trPr>
        <w:tc>
          <w:tcPr>
            <w:tcW w:w="2905" w:type="dxa"/>
          </w:tcPr>
          <w:p w:rsidR="00AD4944" w:rsidRPr="00AD4944" w:rsidRDefault="00AD4944" w:rsidP="00AD4944"/>
        </w:tc>
        <w:tc>
          <w:tcPr>
            <w:tcW w:w="5741" w:type="dxa"/>
            <w:gridSpan w:val="2"/>
          </w:tcPr>
          <w:p w:rsidR="00AD4944" w:rsidRPr="00AD4944" w:rsidRDefault="00AD4944" w:rsidP="00AD4944"/>
        </w:tc>
      </w:tr>
      <w:tr w:rsidR="00AD4944" w:rsidRPr="00AD4944" w:rsidTr="00DC52E0">
        <w:trPr>
          <w:gridAfter w:val="1"/>
          <w:wAfter w:w="23" w:type="dxa"/>
          <w:cantSplit/>
        </w:trPr>
        <w:tc>
          <w:tcPr>
            <w:tcW w:w="2955" w:type="dxa"/>
            <w:gridSpan w:val="2"/>
          </w:tcPr>
          <w:p w:rsidR="00AD4944" w:rsidRPr="00AD4944" w:rsidRDefault="00AD4944" w:rsidP="00AD4944">
            <w:pPr>
              <w:tabs>
                <w:tab w:val="left" w:pos="1985"/>
              </w:tabs>
            </w:pPr>
            <w:r w:rsidRPr="00AD4944">
              <w:rPr>
                <w:b/>
              </w:rPr>
              <w:t>VÁLLALKOZÓ:</w:t>
            </w:r>
          </w:p>
        </w:tc>
        <w:tc>
          <w:tcPr>
            <w:tcW w:w="5718" w:type="dxa"/>
          </w:tcPr>
          <w:p w:rsidR="00AD4944" w:rsidRPr="00AD4944" w:rsidRDefault="00DC52E0" w:rsidP="00AD4944">
            <w:r>
              <w:rPr>
                <w:b/>
                <w:bCs/>
              </w:rPr>
              <w:t xml:space="preserve"> ***</w:t>
            </w:r>
          </w:p>
          <w:p w:rsidR="00AD4944" w:rsidRPr="00AD4944" w:rsidRDefault="00AD4944" w:rsidP="00AD4944">
            <w:r w:rsidRPr="00AD4944">
              <w:t xml:space="preserve">(továbbiakban </w:t>
            </w:r>
            <w:r w:rsidRPr="00AD4944">
              <w:rPr>
                <w:b/>
              </w:rPr>
              <w:t>Vállalkozó</w:t>
            </w:r>
            <w:r w:rsidRPr="00AD4944">
              <w:t>)</w:t>
            </w:r>
          </w:p>
        </w:tc>
      </w:tr>
      <w:tr w:rsidR="00AD4944" w:rsidRPr="00AD4944" w:rsidTr="00DC52E0">
        <w:trPr>
          <w:gridAfter w:val="1"/>
          <w:wAfter w:w="23" w:type="dxa"/>
          <w:cantSplit/>
        </w:trPr>
        <w:tc>
          <w:tcPr>
            <w:tcW w:w="2955" w:type="dxa"/>
            <w:gridSpan w:val="2"/>
          </w:tcPr>
          <w:p w:rsidR="00AD4944" w:rsidRPr="00AD4944" w:rsidRDefault="00AD4944" w:rsidP="00AD4944">
            <w:r w:rsidRPr="00AD4944">
              <w:t>Képviseli:</w:t>
            </w:r>
          </w:p>
        </w:tc>
        <w:tc>
          <w:tcPr>
            <w:tcW w:w="5718" w:type="dxa"/>
          </w:tcPr>
          <w:p w:rsidR="00AD4944" w:rsidRPr="00AD4944" w:rsidRDefault="00DC52E0" w:rsidP="00AD4944">
            <w:r>
              <w:t>***</w:t>
            </w:r>
          </w:p>
        </w:tc>
      </w:tr>
      <w:tr w:rsidR="00AD4944" w:rsidRPr="00AD4944" w:rsidTr="00DC52E0">
        <w:trPr>
          <w:gridAfter w:val="1"/>
          <w:wAfter w:w="23" w:type="dxa"/>
          <w:cantSplit/>
        </w:trPr>
        <w:tc>
          <w:tcPr>
            <w:tcW w:w="2955" w:type="dxa"/>
            <w:gridSpan w:val="2"/>
          </w:tcPr>
          <w:p w:rsidR="00AD4944" w:rsidRPr="00AD4944" w:rsidRDefault="00AD4944" w:rsidP="00AD4944">
            <w:r w:rsidRPr="00AD4944">
              <w:t>Címe:</w:t>
            </w:r>
          </w:p>
        </w:tc>
        <w:tc>
          <w:tcPr>
            <w:tcW w:w="5718" w:type="dxa"/>
          </w:tcPr>
          <w:p w:rsidR="00AD4944" w:rsidRPr="00AD4944" w:rsidRDefault="00DC52E0" w:rsidP="00AD4944">
            <w:r>
              <w:t>***</w:t>
            </w:r>
          </w:p>
        </w:tc>
      </w:tr>
      <w:tr w:rsidR="00AD4944" w:rsidRPr="00AD4944" w:rsidTr="00DC52E0">
        <w:trPr>
          <w:gridAfter w:val="1"/>
          <w:wAfter w:w="23" w:type="dxa"/>
          <w:cantSplit/>
          <w:trHeight w:val="219"/>
        </w:trPr>
        <w:tc>
          <w:tcPr>
            <w:tcW w:w="2955" w:type="dxa"/>
            <w:gridSpan w:val="2"/>
          </w:tcPr>
          <w:p w:rsidR="00AD4944" w:rsidRPr="00AD4944" w:rsidRDefault="00AD4944" w:rsidP="00AD4944">
            <w:r w:rsidRPr="00AD4944">
              <w:t xml:space="preserve">Telefon: </w:t>
            </w:r>
          </w:p>
          <w:p w:rsidR="00AD4944" w:rsidRPr="00AD4944" w:rsidRDefault="00AD4944" w:rsidP="00AD4944">
            <w:r w:rsidRPr="00AD4944">
              <w:t>Telefax:</w:t>
            </w:r>
          </w:p>
        </w:tc>
        <w:tc>
          <w:tcPr>
            <w:tcW w:w="5718" w:type="dxa"/>
          </w:tcPr>
          <w:p w:rsidR="00AD4944" w:rsidRPr="00AD4944" w:rsidRDefault="00DC52E0" w:rsidP="00AD4944">
            <w:r>
              <w:t>***</w:t>
            </w:r>
          </w:p>
          <w:p w:rsidR="00AD4944" w:rsidRPr="00AD4944" w:rsidRDefault="00DC52E0" w:rsidP="00AD4944">
            <w:r>
              <w:t>***</w:t>
            </w:r>
          </w:p>
        </w:tc>
      </w:tr>
      <w:tr w:rsidR="00AD4944" w:rsidRPr="00AD4944" w:rsidTr="00DC52E0">
        <w:trPr>
          <w:gridAfter w:val="1"/>
          <w:wAfter w:w="23" w:type="dxa"/>
          <w:cantSplit/>
        </w:trPr>
        <w:tc>
          <w:tcPr>
            <w:tcW w:w="2955" w:type="dxa"/>
            <w:gridSpan w:val="2"/>
          </w:tcPr>
          <w:p w:rsidR="00DC52E0" w:rsidRPr="00AD4944" w:rsidRDefault="00DC52E0" w:rsidP="00DC52E0">
            <w:r>
              <w:t>Pénzforgalmi jelzőszáma:</w:t>
            </w:r>
          </w:p>
        </w:tc>
        <w:tc>
          <w:tcPr>
            <w:tcW w:w="5718" w:type="dxa"/>
          </w:tcPr>
          <w:p w:rsidR="00AD4944" w:rsidRPr="00AD4944" w:rsidRDefault="00DC52E0" w:rsidP="00AD4944">
            <w:r>
              <w:t>***</w:t>
            </w:r>
          </w:p>
        </w:tc>
      </w:tr>
      <w:tr w:rsidR="00DC52E0" w:rsidRPr="00AD4944" w:rsidTr="00DC52E0">
        <w:trPr>
          <w:gridAfter w:val="1"/>
          <w:wAfter w:w="23" w:type="dxa"/>
          <w:cantSplit/>
        </w:trPr>
        <w:tc>
          <w:tcPr>
            <w:tcW w:w="2955" w:type="dxa"/>
            <w:gridSpan w:val="2"/>
          </w:tcPr>
          <w:p w:rsidR="00DC52E0" w:rsidRDefault="00DC52E0" w:rsidP="00DC52E0">
            <w:r w:rsidRPr="00AD4944">
              <w:t>Adószáma:</w:t>
            </w:r>
          </w:p>
          <w:p w:rsidR="00DC52E0" w:rsidRDefault="00DC52E0" w:rsidP="00DC52E0"/>
        </w:tc>
        <w:tc>
          <w:tcPr>
            <w:tcW w:w="5718" w:type="dxa"/>
          </w:tcPr>
          <w:p w:rsidR="00DC52E0" w:rsidRDefault="00DC52E0" w:rsidP="00AD4944">
            <w:r>
              <w:t>***</w:t>
            </w:r>
          </w:p>
        </w:tc>
      </w:tr>
      <w:tr w:rsidR="00AD4944" w:rsidRPr="00AD4944" w:rsidTr="00DC52E0">
        <w:trPr>
          <w:gridAfter w:val="1"/>
          <w:wAfter w:w="23" w:type="dxa"/>
          <w:cantSplit/>
        </w:trPr>
        <w:tc>
          <w:tcPr>
            <w:tcW w:w="2955" w:type="dxa"/>
            <w:gridSpan w:val="2"/>
          </w:tcPr>
          <w:p w:rsidR="00AD4944" w:rsidRPr="00AD4944" w:rsidRDefault="00AD4944" w:rsidP="00AD4944">
            <w:pPr>
              <w:tabs>
                <w:tab w:val="left" w:pos="1985"/>
              </w:tabs>
            </w:pPr>
            <w:r w:rsidRPr="00AD4944">
              <w:rPr>
                <w:b/>
              </w:rPr>
              <w:t>KÖLTSÉGVISELŐ:</w:t>
            </w:r>
          </w:p>
        </w:tc>
        <w:tc>
          <w:tcPr>
            <w:tcW w:w="5718" w:type="dxa"/>
          </w:tcPr>
          <w:p w:rsidR="00AD4944" w:rsidRPr="00AD4944" w:rsidRDefault="00AD4944" w:rsidP="00AD4944">
            <w:r w:rsidRPr="00AD4944">
              <w:rPr>
                <w:b/>
                <w:bCs/>
              </w:rPr>
              <w:t>MH Anyagellátó Raktárbázis</w:t>
            </w:r>
          </w:p>
          <w:p w:rsidR="00AD4944" w:rsidRPr="00AD4944" w:rsidRDefault="00AD4944" w:rsidP="00AD4944">
            <w:r w:rsidRPr="00AD4944">
              <w:t xml:space="preserve">(továbbiakban </w:t>
            </w:r>
            <w:r w:rsidRPr="00AD4944">
              <w:rPr>
                <w:b/>
              </w:rPr>
              <w:t>Költségviselő</w:t>
            </w:r>
            <w:r w:rsidRPr="00AD4944">
              <w:t>)</w:t>
            </w:r>
          </w:p>
        </w:tc>
      </w:tr>
      <w:tr w:rsidR="00AD4944" w:rsidRPr="00AD4944" w:rsidTr="00DC52E0">
        <w:trPr>
          <w:gridAfter w:val="1"/>
          <w:wAfter w:w="23" w:type="dxa"/>
          <w:cantSplit/>
        </w:trPr>
        <w:tc>
          <w:tcPr>
            <w:tcW w:w="2955" w:type="dxa"/>
            <w:gridSpan w:val="2"/>
          </w:tcPr>
          <w:p w:rsidR="00AD4944" w:rsidRPr="00AD4944" w:rsidRDefault="00AD4944" w:rsidP="00AD4944">
            <w:r w:rsidRPr="00AD4944">
              <w:t>Képviseli:</w:t>
            </w:r>
          </w:p>
        </w:tc>
        <w:tc>
          <w:tcPr>
            <w:tcW w:w="5718" w:type="dxa"/>
          </w:tcPr>
          <w:p w:rsidR="00AD4944" w:rsidRPr="00AD4944" w:rsidRDefault="00DC52E0" w:rsidP="00AD4944">
            <w:r>
              <w:t>Kolonics Attila alezredes, mb. parancsnok</w:t>
            </w:r>
          </w:p>
        </w:tc>
      </w:tr>
      <w:tr w:rsidR="00AD4944" w:rsidRPr="00AD4944" w:rsidTr="00DC52E0">
        <w:trPr>
          <w:gridAfter w:val="1"/>
          <w:wAfter w:w="23" w:type="dxa"/>
          <w:cantSplit/>
        </w:trPr>
        <w:tc>
          <w:tcPr>
            <w:tcW w:w="2955" w:type="dxa"/>
            <w:gridSpan w:val="2"/>
          </w:tcPr>
          <w:p w:rsidR="00AD4944" w:rsidRPr="00AD4944" w:rsidRDefault="00AD4944" w:rsidP="00AD4944">
            <w:r w:rsidRPr="00AD4944">
              <w:t>Címe:</w:t>
            </w:r>
          </w:p>
        </w:tc>
        <w:tc>
          <w:tcPr>
            <w:tcW w:w="5718" w:type="dxa"/>
          </w:tcPr>
          <w:p w:rsidR="00AD4944" w:rsidRPr="00AD4944" w:rsidRDefault="00AD4944" w:rsidP="00AD4944"/>
        </w:tc>
      </w:tr>
      <w:tr w:rsidR="00AD4944" w:rsidRPr="00AD4944" w:rsidTr="00DC52E0">
        <w:trPr>
          <w:gridAfter w:val="1"/>
          <w:wAfter w:w="23" w:type="dxa"/>
          <w:cantSplit/>
          <w:trHeight w:val="219"/>
        </w:trPr>
        <w:tc>
          <w:tcPr>
            <w:tcW w:w="2955" w:type="dxa"/>
            <w:gridSpan w:val="2"/>
          </w:tcPr>
          <w:p w:rsidR="00AD4944" w:rsidRPr="00AD4944" w:rsidRDefault="00AD4944" w:rsidP="00AD4944">
            <w:r w:rsidRPr="00AD4944">
              <w:t xml:space="preserve">Telefon: </w:t>
            </w:r>
          </w:p>
          <w:p w:rsidR="00AD4944" w:rsidRPr="00AD4944" w:rsidRDefault="00AD4944" w:rsidP="00AD4944">
            <w:r w:rsidRPr="00AD4944">
              <w:t>Telefax:</w:t>
            </w:r>
          </w:p>
        </w:tc>
        <w:tc>
          <w:tcPr>
            <w:tcW w:w="5718" w:type="dxa"/>
          </w:tcPr>
          <w:p w:rsidR="00AD4944" w:rsidRPr="00AD4944" w:rsidRDefault="00AD4944" w:rsidP="00AD4944"/>
          <w:p w:rsidR="00AD4944" w:rsidRPr="00AD4944" w:rsidRDefault="00AD4944" w:rsidP="00AD4944"/>
        </w:tc>
      </w:tr>
      <w:tr w:rsidR="00AD4944" w:rsidRPr="00AD4944" w:rsidTr="00DC52E0">
        <w:trPr>
          <w:gridAfter w:val="1"/>
          <w:wAfter w:w="23" w:type="dxa"/>
          <w:cantSplit/>
        </w:trPr>
        <w:tc>
          <w:tcPr>
            <w:tcW w:w="2955" w:type="dxa"/>
            <w:gridSpan w:val="2"/>
          </w:tcPr>
          <w:p w:rsidR="00AD4944" w:rsidRPr="00AD4944" w:rsidRDefault="00DC52E0" w:rsidP="00AD4944">
            <w:r w:rsidRPr="00AD4944">
              <w:t xml:space="preserve">Pénzforgalmi jelzőszáma: </w:t>
            </w:r>
          </w:p>
        </w:tc>
        <w:tc>
          <w:tcPr>
            <w:tcW w:w="5718" w:type="dxa"/>
          </w:tcPr>
          <w:p w:rsidR="00AD4944" w:rsidRPr="00AD4944" w:rsidRDefault="00AD4944" w:rsidP="00AD4944"/>
        </w:tc>
      </w:tr>
      <w:tr w:rsidR="00DC52E0" w:rsidRPr="00AD4944" w:rsidTr="00DC52E0">
        <w:trPr>
          <w:gridAfter w:val="1"/>
          <w:wAfter w:w="23" w:type="dxa"/>
          <w:cantSplit/>
        </w:trPr>
        <w:tc>
          <w:tcPr>
            <w:tcW w:w="2955" w:type="dxa"/>
            <w:gridSpan w:val="2"/>
          </w:tcPr>
          <w:p w:rsidR="00DC52E0" w:rsidRPr="00AD4944" w:rsidRDefault="00DC52E0" w:rsidP="00AD4944">
            <w:r w:rsidRPr="00AD4944">
              <w:t>Adószáma:</w:t>
            </w:r>
          </w:p>
        </w:tc>
        <w:tc>
          <w:tcPr>
            <w:tcW w:w="5718" w:type="dxa"/>
          </w:tcPr>
          <w:p w:rsidR="00DC52E0" w:rsidRPr="00AD4944" w:rsidRDefault="00DC52E0" w:rsidP="00AD4944"/>
        </w:tc>
      </w:tr>
    </w:tbl>
    <w:p w:rsidR="006A4D3B" w:rsidRDefault="006A4D3B" w:rsidP="009E7936">
      <w:pPr>
        <w:spacing w:before="120"/>
        <w:jc w:val="center"/>
      </w:pPr>
    </w:p>
    <w:p w:rsidR="00AD4944" w:rsidRDefault="002C135E" w:rsidP="009E7936">
      <w:pPr>
        <w:spacing w:before="120"/>
        <w:jc w:val="center"/>
      </w:pPr>
      <w:r w:rsidRPr="002C135E">
        <w:t>PREAMBULUM</w:t>
      </w:r>
    </w:p>
    <w:p w:rsidR="009E7936" w:rsidRPr="002C135E" w:rsidRDefault="009E7936" w:rsidP="009E7936">
      <w:pPr>
        <w:jc w:val="center"/>
      </w:pPr>
    </w:p>
    <w:p w:rsidR="00AD4944" w:rsidRPr="00AD4944" w:rsidRDefault="00AD4944" w:rsidP="002C135E">
      <w:pPr>
        <w:jc w:val="both"/>
      </w:pPr>
      <w:r w:rsidRPr="00AD4944">
        <w:t xml:space="preserve">Jelen Vállalkozási keretszerződés mely létrejött a HM </w:t>
      </w:r>
      <w:r w:rsidR="002C135E">
        <w:t xml:space="preserve">Védelemgazdasági Hivatal, mint </w:t>
      </w:r>
      <w:r w:rsidRPr="00AD4944">
        <w:rPr>
          <w:b/>
        </w:rPr>
        <w:t>Megrendelő</w:t>
      </w:r>
      <w:r w:rsidR="002C135E">
        <w:rPr>
          <w:b/>
        </w:rPr>
        <w:t xml:space="preserve">, </w:t>
      </w:r>
      <w:r w:rsidR="002C135E" w:rsidRPr="002C135E">
        <w:t>a</w:t>
      </w:r>
      <w:r w:rsidRPr="002C135E">
        <w:t xml:space="preserve"> </w:t>
      </w:r>
      <w:r w:rsidR="002C135E">
        <w:t>***</w:t>
      </w:r>
      <w:r w:rsidRPr="00AD4944">
        <w:t xml:space="preserve">, mint </w:t>
      </w:r>
      <w:r w:rsidRPr="00AD4944">
        <w:rPr>
          <w:b/>
        </w:rPr>
        <w:t>Vállalkozó</w:t>
      </w:r>
      <w:r w:rsidR="002C135E">
        <w:rPr>
          <w:b/>
        </w:rPr>
        <w:t xml:space="preserve">, </w:t>
      </w:r>
      <w:r w:rsidR="002C135E" w:rsidRPr="002C135E">
        <w:t xml:space="preserve">valamint az </w:t>
      </w:r>
      <w:r w:rsidR="002C135E" w:rsidRPr="002C135E">
        <w:rPr>
          <w:bCs/>
        </w:rPr>
        <w:t>MH Anyagellátó Raktárbázis, mint</w:t>
      </w:r>
      <w:r w:rsidR="002C135E">
        <w:rPr>
          <w:b/>
          <w:bCs/>
        </w:rPr>
        <w:t xml:space="preserve"> Költségviselő</w:t>
      </w:r>
      <w:r w:rsidRPr="00AD4944">
        <w:t xml:space="preserve"> (továbbiakban: </w:t>
      </w:r>
      <w:r w:rsidRPr="00AD4944">
        <w:rPr>
          <w:b/>
        </w:rPr>
        <w:t>Felek</w:t>
      </w:r>
      <w:r w:rsidRPr="00AD4944">
        <w:t>) között a Megrendelő által a Kbt. 8</w:t>
      </w:r>
      <w:r w:rsidR="00130907">
        <w:t>1</w:t>
      </w:r>
      <w:r w:rsidRPr="00AD4944">
        <w:t>. § alapján lefolytatott nyílt (köz</w:t>
      </w:r>
      <w:proofErr w:type="gramStart"/>
      <w:r w:rsidRPr="00AD4944">
        <w:t>)b</w:t>
      </w:r>
      <w:r w:rsidR="00130907">
        <w:t>eszerzési</w:t>
      </w:r>
      <w:proofErr w:type="gramEnd"/>
      <w:r w:rsidR="00130907">
        <w:t xml:space="preserve"> eljárás eredményeként.</w:t>
      </w:r>
    </w:p>
    <w:p w:rsidR="00AD4944" w:rsidRPr="00AD4944" w:rsidRDefault="00AD4944" w:rsidP="00AD4944">
      <w:pPr>
        <w:jc w:val="center"/>
        <w:rPr>
          <w:bCs/>
          <w:snapToGrid w:val="0"/>
          <w:sz w:val="20"/>
        </w:rPr>
      </w:pPr>
    </w:p>
    <w:p w:rsidR="00C87FE1" w:rsidRDefault="00C87FE1" w:rsidP="00C87FE1">
      <w:pPr>
        <w:jc w:val="both"/>
        <w:rPr>
          <w:rFonts w:eastAsia="SimSun"/>
          <w:lang w:eastAsia="zh-CN" w:bidi="he-IL"/>
        </w:rPr>
      </w:pPr>
      <w:r w:rsidRPr="009D046C">
        <w:rPr>
          <w:rFonts w:eastAsia="SimSun"/>
          <w:lang w:eastAsia="zh-CN" w:bidi="he-IL"/>
        </w:rPr>
        <w:t>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C87FE1" w:rsidRDefault="00C87FE1" w:rsidP="00C87FE1">
      <w:pPr>
        <w:jc w:val="both"/>
        <w:rPr>
          <w:rFonts w:eastAsia="SimSun"/>
          <w:lang w:eastAsia="zh-CN" w:bidi="he-IL"/>
        </w:rPr>
      </w:pPr>
    </w:p>
    <w:p w:rsidR="00C87FE1" w:rsidRPr="006F7D9F" w:rsidRDefault="00C87FE1" w:rsidP="00C87FE1">
      <w:pPr>
        <w:jc w:val="both"/>
        <w:rPr>
          <w:rFonts w:eastAsia="SimSun"/>
          <w:lang w:eastAsia="zh-CN" w:bidi="he-IL"/>
        </w:rPr>
      </w:pPr>
      <w:r w:rsidRPr="006F7D9F">
        <w:t>A fenti dokumentumok közötti, ugyanazon kérdésre vonatkozó bármely eltérés, ellentmondás, értelmezési nehézség esetén a dokumentumok hierarchiája a következő: jelen szerződés törzs szövege, az Ajánlati Felhívás, a Kiegészítő Közbeszerzési Dokument</w:t>
      </w:r>
      <w:r>
        <w:t>um</w:t>
      </w:r>
      <w:r w:rsidRPr="006F7D9F">
        <w:t xml:space="preserve">ok, </w:t>
      </w:r>
      <w:r>
        <w:t xml:space="preserve">a kiegészítő tájékoztatások, a </w:t>
      </w:r>
      <w:r w:rsidRPr="006F7D9F">
        <w:t>nyertes Ajánlattevő ajánlata.</w:t>
      </w:r>
    </w:p>
    <w:p w:rsidR="00AD4944" w:rsidRPr="00AD4944" w:rsidRDefault="00AD4944" w:rsidP="00AD4944">
      <w:pPr>
        <w:ind w:firstLine="425"/>
        <w:jc w:val="both"/>
        <w:rPr>
          <w:bCs/>
          <w:snapToGrid w:val="0"/>
          <w:highlight w:val="yellow"/>
        </w:rPr>
      </w:pPr>
    </w:p>
    <w:p w:rsidR="00AD4944" w:rsidRDefault="00AD4944" w:rsidP="00AD4944">
      <w:pPr>
        <w:ind w:firstLine="425"/>
        <w:jc w:val="both"/>
        <w:rPr>
          <w:bCs/>
          <w:snapToGrid w:val="0"/>
          <w:highlight w:val="yellow"/>
        </w:rPr>
      </w:pPr>
    </w:p>
    <w:p w:rsidR="006A4D3B" w:rsidRDefault="006A4D3B" w:rsidP="00AD4944">
      <w:pPr>
        <w:ind w:firstLine="425"/>
        <w:jc w:val="both"/>
        <w:rPr>
          <w:bCs/>
          <w:snapToGrid w:val="0"/>
          <w:highlight w:val="yellow"/>
        </w:rPr>
      </w:pPr>
    </w:p>
    <w:p w:rsidR="006A4D3B" w:rsidRDefault="006A4D3B" w:rsidP="00AD4944">
      <w:pPr>
        <w:ind w:firstLine="425"/>
        <w:jc w:val="both"/>
        <w:rPr>
          <w:bCs/>
          <w:snapToGrid w:val="0"/>
          <w:highlight w:val="yellow"/>
        </w:rPr>
      </w:pPr>
    </w:p>
    <w:p w:rsidR="006A4D3B" w:rsidRDefault="006A4D3B" w:rsidP="00AD4944">
      <w:pPr>
        <w:ind w:firstLine="425"/>
        <w:jc w:val="both"/>
        <w:rPr>
          <w:bCs/>
          <w:snapToGrid w:val="0"/>
          <w:highlight w:val="yellow"/>
        </w:rPr>
      </w:pPr>
    </w:p>
    <w:p w:rsidR="006A4D3B" w:rsidRPr="00AD4944" w:rsidRDefault="006A4D3B" w:rsidP="00AD4944">
      <w:pPr>
        <w:ind w:firstLine="425"/>
        <w:jc w:val="both"/>
        <w:rPr>
          <w:bCs/>
          <w:snapToGrid w:val="0"/>
          <w:highlight w:val="yellow"/>
        </w:rPr>
      </w:pPr>
    </w:p>
    <w:p w:rsidR="00AD4944" w:rsidRPr="00AD4944" w:rsidRDefault="00AD4944" w:rsidP="00AD4944">
      <w:pPr>
        <w:ind w:firstLine="425"/>
        <w:jc w:val="both"/>
        <w:rPr>
          <w:bCs/>
          <w:snapToGrid w:val="0"/>
          <w:highlight w:val="yellow"/>
        </w:rPr>
      </w:pPr>
    </w:p>
    <w:p w:rsidR="00AD4944" w:rsidRPr="00AD4944" w:rsidRDefault="00AD4944" w:rsidP="003573D8">
      <w:pPr>
        <w:numPr>
          <w:ilvl w:val="0"/>
          <w:numId w:val="49"/>
        </w:numPr>
        <w:jc w:val="center"/>
        <w:rPr>
          <w:b/>
          <w:sz w:val="28"/>
          <w:szCs w:val="28"/>
        </w:rPr>
      </w:pPr>
      <w:r w:rsidRPr="00AD4944">
        <w:rPr>
          <w:b/>
          <w:sz w:val="28"/>
          <w:szCs w:val="28"/>
        </w:rPr>
        <w:lastRenderedPageBreak/>
        <w:t>A Szerződés tárgya, mennyisége és ellenértéke</w:t>
      </w:r>
    </w:p>
    <w:p w:rsidR="00AD4944" w:rsidRPr="00AD4944" w:rsidRDefault="00AD4944" w:rsidP="00AD4944">
      <w:pPr>
        <w:ind w:left="720"/>
        <w:jc w:val="center"/>
        <w:rPr>
          <w:highlight w:val="yellow"/>
        </w:rPr>
      </w:pPr>
    </w:p>
    <w:p w:rsidR="00AD4944" w:rsidRPr="00AD4944" w:rsidRDefault="00AD4944" w:rsidP="00AD4944">
      <w:pPr>
        <w:ind w:left="720"/>
        <w:jc w:val="center"/>
        <w:rPr>
          <w:highlight w:val="yellow"/>
        </w:rPr>
      </w:pPr>
    </w:p>
    <w:p w:rsidR="00AD4944" w:rsidRPr="00AD4944" w:rsidRDefault="00AD4944" w:rsidP="003573D8">
      <w:pPr>
        <w:numPr>
          <w:ilvl w:val="1"/>
          <w:numId w:val="49"/>
        </w:numPr>
        <w:ind w:left="709" w:hanging="567"/>
        <w:rPr>
          <w:b/>
          <w:sz w:val="28"/>
          <w:szCs w:val="28"/>
        </w:rPr>
      </w:pPr>
      <w:r w:rsidRPr="00AD4944">
        <w:t>A szerződés tárgya</w:t>
      </w:r>
    </w:p>
    <w:p w:rsidR="00AD4944" w:rsidRPr="006A4D3B" w:rsidRDefault="006A4D3B" w:rsidP="00AD4944">
      <w:pPr>
        <w:spacing w:before="120" w:after="240"/>
        <w:ind w:left="709"/>
        <w:jc w:val="both"/>
      </w:pPr>
      <w:r w:rsidRPr="006A4D3B">
        <w:rPr>
          <w:i/>
        </w:rPr>
        <w:t>„Üzemanyag kiszolgáló rendszerek, eszközök karbantartása, javítása, hitelesítése 2017-201</w:t>
      </w:r>
      <w:r w:rsidR="00826C4C">
        <w:rPr>
          <w:i/>
        </w:rPr>
        <w:t>8.</w:t>
      </w:r>
      <w:r w:rsidRPr="006A4D3B">
        <w:rPr>
          <w:i/>
        </w:rPr>
        <w:t>”</w:t>
      </w:r>
      <w:r w:rsidRPr="006A4D3B">
        <w:t xml:space="preserve"> jelen felhívás 1. számú mellékletét képező </w:t>
      </w:r>
      <w:r w:rsidR="00AD4944" w:rsidRPr="00AD4944">
        <w:t>Műszaki követelményekben foglaltaknak megfelelően.</w:t>
      </w:r>
    </w:p>
    <w:p w:rsidR="00AD4944" w:rsidRPr="00AD4944" w:rsidRDefault="00AD4944" w:rsidP="003573D8">
      <w:pPr>
        <w:numPr>
          <w:ilvl w:val="1"/>
          <w:numId w:val="49"/>
        </w:numPr>
        <w:ind w:left="709" w:hanging="567"/>
        <w:jc w:val="both"/>
      </w:pPr>
      <w:r w:rsidRPr="00AD4944">
        <w:t xml:space="preserve">A szerződés mennyisége és értéke: </w:t>
      </w:r>
    </w:p>
    <w:p w:rsidR="00AD4944" w:rsidRPr="00AD4944" w:rsidRDefault="00AD4944" w:rsidP="00AD4944">
      <w:pPr>
        <w:ind w:left="709"/>
        <w:jc w:val="both"/>
        <w:rPr>
          <w:highlight w:val="yellow"/>
        </w:rPr>
      </w:pPr>
    </w:p>
    <w:p w:rsidR="00AD4944" w:rsidRPr="00AD4944" w:rsidRDefault="00AD4944" w:rsidP="00AD4944">
      <w:pPr>
        <w:ind w:left="720"/>
        <w:jc w:val="both"/>
      </w:pPr>
      <w:r w:rsidRPr="00AD4944">
        <w:t xml:space="preserve">79 kútoszlop, 74 tartály, 31 konténerkút, </w:t>
      </w:r>
      <w:r w:rsidR="00F17FAC">
        <w:t>41</w:t>
      </w:r>
      <w:r w:rsidRPr="00AD4944">
        <w:t xml:space="preserve"> olajfogó műtárgy, 1 Üzemanyag ellátó raktár technológiai rendszer, 2 katonai repülőterek JET-A1 repülőpetróleum ellátó rendszer </w:t>
      </w:r>
      <w:r w:rsidR="00F17FAC" w:rsidRPr="00240671">
        <w:t xml:space="preserve">karbantartása, hitelesítése, javítása </w:t>
      </w:r>
      <w:r w:rsidR="00240671" w:rsidRPr="006A4D3B">
        <w:t xml:space="preserve">jelen felhívás 1. számú mellékletét képező </w:t>
      </w:r>
      <w:r w:rsidR="00240671" w:rsidRPr="00AD4944">
        <w:t xml:space="preserve">Műszaki követelményekben </w:t>
      </w:r>
      <w:r w:rsidR="00F17FAC" w:rsidRPr="00240671">
        <w:t>meghatározottak szerint</w:t>
      </w:r>
      <w:r w:rsidR="00240671">
        <w:t>.</w:t>
      </w:r>
    </w:p>
    <w:p w:rsidR="00AD4944" w:rsidRPr="00AD4944" w:rsidRDefault="00AD4944" w:rsidP="00AD4944">
      <w:pPr>
        <w:ind w:left="720"/>
        <w:jc w:val="both"/>
      </w:pPr>
    </w:p>
    <w:p w:rsidR="00240671" w:rsidRDefault="00AD4944" w:rsidP="00AD4944">
      <w:pPr>
        <w:ind w:left="720"/>
        <w:jc w:val="both"/>
      </w:pPr>
      <w:r w:rsidRPr="00AD4944">
        <w:t xml:space="preserve">A fenti eszközök rendkívüli meghibásodás esetén történő javítására vonatkozóan </w:t>
      </w:r>
    </w:p>
    <w:p w:rsidR="00240671" w:rsidRPr="00240671" w:rsidRDefault="00240671" w:rsidP="00AD4944">
      <w:pPr>
        <w:ind w:left="720"/>
        <w:jc w:val="both"/>
        <w:rPr>
          <w:sz w:val="12"/>
          <w:szCs w:val="12"/>
        </w:rPr>
      </w:pPr>
    </w:p>
    <w:p w:rsidR="00240671" w:rsidRPr="00240671" w:rsidRDefault="00240671" w:rsidP="003573D8">
      <w:pPr>
        <w:pStyle w:val="Listaszerbekezds"/>
        <w:numPr>
          <w:ilvl w:val="0"/>
          <w:numId w:val="51"/>
        </w:numPr>
        <w:jc w:val="both"/>
      </w:pPr>
      <w:r w:rsidRPr="00240671">
        <w:t>2017. évre nettó 15 000 </w:t>
      </w:r>
      <w:proofErr w:type="spellStart"/>
      <w:r w:rsidRPr="00240671">
        <w:t>000</w:t>
      </w:r>
      <w:proofErr w:type="spellEnd"/>
      <w:r w:rsidRPr="00240671">
        <w:t xml:space="preserve">,- Ft keretösszeg, </w:t>
      </w:r>
    </w:p>
    <w:p w:rsidR="00240671" w:rsidRPr="00240671" w:rsidRDefault="00240671" w:rsidP="003573D8">
      <w:pPr>
        <w:pStyle w:val="Listaszerbekezds"/>
        <w:numPr>
          <w:ilvl w:val="0"/>
          <w:numId w:val="51"/>
        </w:numPr>
        <w:spacing w:after="120"/>
        <w:ind w:left="1434" w:hanging="357"/>
        <w:contextualSpacing w:val="0"/>
        <w:jc w:val="both"/>
      </w:pPr>
      <w:r w:rsidRPr="00240671">
        <w:t>2018. évre nettó 15 000 </w:t>
      </w:r>
      <w:proofErr w:type="spellStart"/>
      <w:r w:rsidRPr="00240671">
        <w:t>000</w:t>
      </w:r>
      <w:proofErr w:type="spellEnd"/>
      <w:r w:rsidRPr="00240671">
        <w:t xml:space="preserve">,- Ft keretösszeg, </w:t>
      </w:r>
    </w:p>
    <w:p w:rsidR="00240671" w:rsidRPr="00240671" w:rsidRDefault="00240671" w:rsidP="00240671">
      <w:pPr>
        <w:ind w:left="720"/>
        <w:jc w:val="both"/>
      </w:pPr>
      <w:proofErr w:type="gramStart"/>
      <w:r w:rsidRPr="00240671">
        <w:t>biztosított</w:t>
      </w:r>
      <w:proofErr w:type="gramEnd"/>
      <w:r w:rsidRPr="00240671">
        <w:t xml:space="preserve">. </w:t>
      </w:r>
    </w:p>
    <w:p w:rsidR="00240671" w:rsidRPr="00240671" w:rsidRDefault="00240671" w:rsidP="00240671">
      <w:pPr>
        <w:ind w:left="720"/>
        <w:jc w:val="both"/>
      </w:pPr>
    </w:p>
    <w:p w:rsidR="00240671" w:rsidRDefault="00240671" w:rsidP="00240671">
      <w:pPr>
        <w:ind w:left="720"/>
        <w:jc w:val="both"/>
      </w:pPr>
      <w:r w:rsidRPr="00240671">
        <w:t xml:space="preserve">A keretösszeg teljes kitöltésére </w:t>
      </w:r>
      <w:r w:rsidR="002411A0">
        <w:t>Megrendelő</w:t>
      </w:r>
      <w:r w:rsidRPr="00240671">
        <w:t xml:space="preserve"> nem vállal kötelezettséget. </w:t>
      </w:r>
      <w:r w:rsidR="002411A0">
        <w:t>Vállalkozó</w:t>
      </w:r>
      <w:r w:rsidRPr="00240671">
        <w:t xml:space="preserve"> a keretösszeg kitöltésének elmaradása esetén semmilyen ebből eredő kárigényt nem támaszthat</w:t>
      </w:r>
      <w:r w:rsidR="00766666">
        <w:t>.</w:t>
      </w:r>
    </w:p>
    <w:p w:rsidR="00AD4944" w:rsidRPr="00AD4944" w:rsidRDefault="00AD4944" w:rsidP="00AD4944">
      <w:pPr>
        <w:ind w:left="720"/>
        <w:jc w:val="both"/>
      </w:pPr>
    </w:p>
    <w:p w:rsidR="00AD4944" w:rsidRDefault="00AD4944" w:rsidP="00AD4944">
      <w:pPr>
        <w:ind w:left="720"/>
        <w:jc w:val="both"/>
        <w:rPr>
          <w:b/>
        </w:rPr>
      </w:pPr>
      <w:r w:rsidRPr="00AD4944">
        <w:rPr>
          <w:b/>
        </w:rPr>
        <w:t>Vállalkozói díj:</w:t>
      </w:r>
    </w:p>
    <w:p w:rsidR="00714B80" w:rsidRDefault="00714B80" w:rsidP="00AD4944">
      <w:pPr>
        <w:ind w:left="720"/>
        <w:jc w:val="both"/>
        <w:rPr>
          <w:b/>
        </w:rPr>
      </w:pPr>
    </w:p>
    <w:p w:rsidR="00714B80" w:rsidRPr="00AD4944" w:rsidRDefault="00714B80" w:rsidP="00AD4944">
      <w:pPr>
        <w:ind w:left="720"/>
        <w:jc w:val="both"/>
        <w:rPr>
          <w:b/>
        </w:rPr>
      </w:pPr>
      <w:r w:rsidRPr="00714B80">
        <w:rPr>
          <w:b/>
          <w:highlight w:val="yellow"/>
        </w:rPr>
        <w:t xml:space="preserve">… Benyújtott </w:t>
      </w:r>
      <w:r w:rsidR="00026BDB" w:rsidRPr="00026BDB">
        <w:rPr>
          <w:b/>
          <w:highlight w:val="yellow"/>
        </w:rPr>
        <w:t>felolvasólap</w:t>
      </w:r>
      <w:r w:rsidR="0051291F">
        <w:rPr>
          <w:b/>
          <w:highlight w:val="yellow"/>
        </w:rPr>
        <w:t xml:space="preserve"> és szakmai ajánlat alapján</w:t>
      </w:r>
    </w:p>
    <w:p w:rsidR="00AD4944" w:rsidRPr="00AD4944" w:rsidRDefault="00AD4944" w:rsidP="00AD4944">
      <w:pPr>
        <w:ind w:left="709"/>
        <w:jc w:val="both"/>
      </w:pPr>
    </w:p>
    <w:p w:rsidR="00AD4944" w:rsidRDefault="00A64E6A" w:rsidP="00A64E6A">
      <w:pPr>
        <w:ind w:left="720"/>
        <w:jc w:val="both"/>
      </w:pPr>
      <w:r w:rsidRPr="00A64E6A">
        <w:t>A vállalkozói díj az oktatást is tar</w:t>
      </w:r>
      <w:r>
        <w:t>tal</w:t>
      </w:r>
      <w:r w:rsidRPr="00A64E6A">
        <w:t>mazza.</w:t>
      </w:r>
    </w:p>
    <w:p w:rsidR="00A64E6A" w:rsidRPr="00A64E6A" w:rsidRDefault="00A64E6A" w:rsidP="00A64E6A">
      <w:pPr>
        <w:ind w:left="720"/>
        <w:jc w:val="both"/>
      </w:pPr>
    </w:p>
    <w:p w:rsidR="00AD4944" w:rsidRPr="00AD4944" w:rsidRDefault="00AD4944" w:rsidP="003573D8">
      <w:pPr>
        <w:pStyle w:val="Listaszerbekezds"/>
        <w:numPr>
          <w:ilvl w:val="2"/>
          <w:numId w:val="49"/>
        </w:numPr>
        <w:ind w:hanging="938"/>
        <w:jc w:val="both"/>
      </w:pPr>
      <w:r w:rsidRPr="00AD4944">
        <w:t>Vállalkozó vállalja, hogy a fent leírtakon kívül, a rendelkezésre álló keretösszeg figyelembevételével eseti megrendelések kerülnek kiadásra a műszaki követelményekben meghatározottak szerint. Az eseti megrendelésekben foglalt feladatok elszámolása az alábbi egységárak alapján történik:</w:t>
      </w:r>
    </w:p>
    <w:tbl>
      <w:tblPr>
        <w:tblStyle w:val="Rcsostblzat3"/>
        <w:tblpPr w:leftFromText="141" w:rightFromText="141" w:vertAnchor="text" w:horzAnchor="margin" w:tblpX="1242" w:tblpY="240"/>
        <w:tblW w:w="7797" w:type="dxa"/>
        <w:tblLook w:val="04A0" w:firstRow="1" w:lastRow="0" w:firstColumn="1" w:lastColumn="0" w:noHBand="0" w:noVBand="1"/>
      </w:tblPr>
      <w:tblGrid>
        <w:gridCol w:w="5495"/>
        <w:gridCol w:w="2302"/>
      </w:tblGrid>
      <w:tr w:rsidR="00AD4944" w:rsidRPr="00714B80" w:rsidTr="00714B80">
        <w:tc>
          <w:tcPr>
            <w:tcW w:w="5495" w:type="dxa"/>
          </w:tcPr>
          <w:p w:rsidR="00AD4944" w:rsidRPr="00714B80" w:rsidRDefault="00AD4944" w:rsidP="00714B80">
            <w:pPr>
              <w:jc w:val="center"/>
              <w:rPr>
                <w:rFonts w:ascii="Times New Roman" w:hAnsi="Times New Roman"/>
                <w:b/>
              </w:rPr>
            </w:pPr>
            <w:r w:rsidRPr="00714B80">
              <w:rPr>
                <w:rFonts w:ascii="Times New Roman" w:hAnsi="Times New Roman"/>
                <w:b/>
              </w:rPr>
              <w:t>Megnevezés</w:t>
            </w:r>
          </w:p>
        </w:tc>
        <w:tc>
          <w:tcPr>
            <w:tcW w:w="2302" w:type="dxa"/>
            <w:vAlign w:val="center"/>
          </w:tcPr>
          <w:p w:rsidR="00AD4944" w:rsidRPr="00714B80" w:rsidRDefault="00AD4944" w:rsidP="00714B80">
            <w:pPr>
              <w:jc w:val="center"/>
              <w:rPr>
                <w:rFonts w:ascii="Times New Roman" w:hAnsi="Times New Roman"/>
                <w:b/>
              </w:rPr>
            </w:pPr>
            <w:r w:rsidRPr="00714B80">
              <w:rPr>
                <w:rFonts w:ascii="Times New Roman" w:hAnsi="Times New Roman"/>
                <w:b/>
              </w:rPr>
              <w:t xml:space="preserve">Nettó </w:t>
            </w:r>
          </w:p>
        </w:tc>
      </w:tr>
      <w:tr w:rsidR="00AD4944" w:rsidRPr="00714B80" w:rsidTr="00714B80">
        <w:trPr>
          <w:trHeight w:val="411"/>
        </w:trPr>
        <w:tc>
          <w:tcPr>
            <w:tcW w:w="5495" w:type="dxa"/>
            <w:vAlign w:val="center"/>
          </w:tcPr>
          <w:p w:rsidR="00AD4944" w:rsidRPr="00714B80" w:rsidRDefault="00AD4944" w:rsidP="00714B80">
            <w:pPr>
              <w:rPr>
                <w:rFonts w:ascii="Times New Roman" w:hAnsi="Times New Roman"/>
              </w:rPr>
            </w:pPr>
            <w:r w:rsidRPr="00714B80">
              <w:rPr>
                <w:rFonts w:ascii="Times New Roman" w:hAnsi="Times New Roman"/>
              </w:rPr>
              <w:t>Óradíj rendkívüli meghibásodás esetén (Ft/óra)</w:t>
            </w:r>
          </w:p>
        </w:tc>
        <w:tc>
          <w:tcPr>
            <w:tcW w:w="2302" w:type="dxa"/>
            <w:vAlign w:val="center"/>
          </w:tcPr>
          <w:p w:rsidR="00AD4944" w:rsidRPr="00714B80" w:rsidRDefault="00714B80" w:rsidP="00714B80">
            <w:pPr>
              <w:jc w:val="center"/>
              <w:rPr>
                <w:rFonts w:ascii="Times New Roman" w:hAnsi="Times New Roman"/>
                <w:b/>
              </w:rPr>
            </w:pPr>
            <w:r w:rsidRPr="00714B80">
              <w:rPr>
                <w:rFonts w:ascii="Times New Roman" w:hAnsi="Times New Roman"/>
                <w:b/>
                <w:highlight w:val="yellow"/>
              </w:rPr>
              <w:t>ajánlat alapján</w:t>
            </w:r>
          </w:p>
        </w:tc>
      </w:tr>
      <w:tr w:rsidR="00AD4944" w:rsidRPr="00714B80" w:rsidTr="00714B80">
        <w:trPr>
          <w:trHeight w:val="463"/>
        </w:trPr>
        <w:tc>
          <w:tcPr>
            <w:tcW w:w="5495" w:type="dxa"/>
            <w:vAlign w:val="center"/>
          </w:tcPr>
          <w:p w:rsidR="00AD4944" w:rsidRPr="00714B80" w:rsidRDefault="00AD4944" w:rsidP="00714B80">
            <w:pPr>
              <w:jc w:val="center"/>
              <w:rPr>
                <w:rFonts w:ascii="Times New Roman" w:hAnsi="Times New Roman"/>
              </w:rPr>
            </w:pPr>
            <w:r w:rsidRPr="00714B80">
              <w:rPr>
                <w:rFonts w:ascii="Times New Roman" w:hAnsi="Times New Roman"/>
              </w:rPr>
              <w:t>Kiszállási díj rendkívüli meghibásodás esetén (Ft/km)</w:t>
            </w:r>
          </w:p>
        </w:tc>
        <w:tc>
          <w:tcPr>
            <w:tcW w:w="2302" w:type="dxa"/>
            <w:vAlign w:val="center"/>
          </w:tcPr>
          <w:p w:rsidR="00AD4944" w:rsidRPr="00714B80" w:rsidRDefault="00714B80" w:rsidP="00714B80">
            <w:pPr>
              <w:jc w:val="center"/>
              <w:rPr>
                <w:rFonts w:ascii="Times New Roman" w:hAnsi="Times New Roman"/>
                <w:b/>
              </w:rPr>
            </w:pPr>
            <w:r w:rsidRPr="00714B80">
              <w:rPr>
                <w:rFonts w:ascii="Times New Roman" w:hAnsi="Times New Roman"/>
                <w:b/>
                <w:highlight w:val="yellow"/>
              </w:rPr>
              <w:t>ajánlat alapján</w:t>
            </w:r>
          </w:p>
        </w:tc>
      </w:tr>
    </w:tbl>
    <w:p w:rsidR="00AD4944" w:rsidRPr="00AD4944" w:rsidRDefault="00AD4944" w:rsidP="00AD4944">
      <w:pPr>
        <w:tabs>
          <w:tab w:val="num" w:pos="709"/>
        </w:tabs>
        <w:spacing w:after="120"/>
        <w:ind w:left="709"/>
        <w:jc w:val="both"/>
        <w:rPr>
          <w:highlight w:val="yellow"/>
        </w:rPr>
      </w:pPr>
    </w:p>
    <w:p w:rsidR="00714B80" w:rsidRDefault="00714B80" w:rsidP="00714B80">
      <w:pPr>
        <w:spacing w:after="120"/>
        <w:ind w:left="709"/>
        <w:jc w:val="both"/>
      </w:pPr>
    </w:p>
    <w:p w:rsidR="00714B80" w:rsidRDefault="00714B80" w:rsidP="00714B80">
      <w:pPr>
        <w:spacing w:after="120"/>
        <w:ind w:left="709"/>
        <w:jc w:val="both"/>
      </w:pPr>
    </w:p>
    <w:p w:rsidR="00714B80" w:rsidRDefault="00714B80" w:rsidP="00714B80">
      <w:pPr>
        <w:spacing w:after="120"/>
        <w:ind w:left="709"/>
        <w:jc w:val="both"/>
      </w:pPr>
    </w:p>
    <w:p w:rsidR="00714B80" w:rsidRDefault="00714B80" w:rsidP="000059BC">
      <w:pPr>
        <w:pStyle w:val="Listaszerbekezds"/>
        <w:ind w:left="1077"/>
        <w:contextualSpacing w:val="0"/>
        <w:jc w:val="both"/>
      </w:pPr>
    </w:p>
    <w:p w:rsidR="000059BC" w:rsidRDefault="00AD4944" w:rsidP="003573D8">
      <w:pPr>
        <w:pStyle w:val="Listaszerbekezds"/>
        <w:numPr>
          <w:ilvl w:val="2"/>
          <w:numId w:val="49"/>
        </w:numPr>
        <w:ind w:hanging="938"/>
        <w:jc w:val="both"/>
      </w:pPr>
      <w:r w:rsidRPr="00AD4944">
        <w:t>Az „Óradíj rendkívüli meghibásodás esetén”, valamint a „Kiszállási díj rendkívüli meghibásodás esetén” árak a szerződés teljes időtartama alatt érvényesek.</w:t>
      </w:r>
    </w:p>
    <w:p w:rsidR="00AD4944" w:rsidRPr="00AD4944" w:rsidRDefault="00AD4944" w:rsidP="000059BC">
      <w:pPr>
        <w:pStyle w:val="Listaszerbekezds"/>
        <w:ind w:left="1080"/>
        <w:jc w:val="both"/>
      </w:pPr>
      <w:r w:rsidRPr="00AD4944">
        <w:t xml:space="preserve"> </w:t>
      </w:r>
    </w:p>
    <w:p w:rsidR="00AD4944" w:rsidRDefault="00AD4944" w:rsidP="003573D8">
      <w:pPr>
        <w:pStyle w:val="Listaszerbekezds"/>
        <w:numPr>
          <w:ilvl w:val="2"/>
          <w:numId w:val="49"/>
        </w:numPr>
        <w:ind w:hanging="938"/>
        <w:jc w:val="both"/>
      </w:pPr>
      <w:r w:rsidRPr="00AD4944">
        <w:t>A munkavégzés helyszínére történő kiszállás, valamint a telephelyre történő visszautazás ideje nem számít bele a munkaóradíjba.</w:t>
      </w:r>
    </w:p>
    <w:p w:rsidR="000059BC" w:rsidRDefault="000059BC" w:rsidP="000059BC">
      <w:pPr>
        <w:pStyle w:val="Listaszerbekezds"/>
      </w:pPr>
    </w:p>
    <w:p w:rsidR="00AD4944" w:rsidRDefault="00AD4944" w:rsidP="003573D8">
      <w:pPr>
        <w:pStyle w:val="Listaszerbekezds"/>
        <w:numPr>
          <w:ilvl w:val="2"/>
          <w:numId w:val="49"/>
        </w:numPr>
        <w:ind w:hanging="938"/>
        <w:jc w:val="both"/>
      </w:pPr>
      <w:r w:rsidRPr="00AD4944">
        <w:t xml:space="preserve">Az eseti megrendelések során felhasznált anyagok a </w:t>
      </w:r>
      <w:r w:rsidR="00696849">
        <w:t xml:space="preserve">3.12. </w:t>
      </w:r>
      <w:r w:rsidRPr="00AD4944">
        <w:t xml:space="preserve">pont szerint az előzetesen benyújtott és elfogadott kalkuláció alapján kerülhetnek elszámolásra. </w:t>
      </w:r>
    </w:p>
    <w:p w:rsidR="00D64E5B" w:rsidRPr="00AD4944" w:rsidRDefault="00D64E5B" w:rsidP="00D64E5B">
      <w:pPr>
        <w:pStyle w:val="Listaszerbekezds"/>
        <w:ind w:left="1080"/>
        <w:jc w:val="both"/>
      </w:pPr>
    </w:p>
    <w:p w:rsidR="00AD4944" w:rsidRPr="00AD4944" w:rsidRDefault="00AD4944" w:rsidP="003573D8">
      <w:pPr>
        <w:numPr>
          <w:ilvl w:val="0"/>
          <w:numId w:val="48"/>
        </w:numPr>
        <w:jc w:val="center"/>
        <w:rPr>
          <w:b/>
          <w:sz w:val="28"/>
          <w:szCs w:val="28"/>
        </w:rPr>
      </w:pPr>
      <w:r w:rsidRPr="00AD4944">
        <w:rPr>
          <w:b/>
          <w:sz w:val="28"/>
          <w:szCs w:val="28"/>
        </w:rPr>
        <w:lastRenderedPageBreak/>
        <w:t>Teljesítés ideje és helye</w:t>
      </w:r>
    </w:p>
    <w:p w:rsidR="00AD4944" w:rsidRPr="00AD4944" w:rsidRDefault="00AD4944" w:rsidP="00AD4944">
      <w:pPr>
        <w:jc w:val="center"/>
        <w:rPr>
          <w:b/>
          <w:sz w:val="28"/>
          <w:szCs w:val="28"/>
        </w:rPr>
      </w:pPr>
    </w:p>
    <w:p w:rsidR="00AD4944" w:rsidRDefault="00AD4944" w:rsidP="003573D8">
      <w:pPr>
        <w:numPr>
          <w:ilvl w:val="1"/>
          <w:numId w:val="48"/>
        </w:numPr>
        <w:tabs>
          <w:tab w:val="num" w:pos="709"/>
        </w:tabs>
        <w:spacing w:after="120"/>
        <w:ind w:left="709" w:hanging="567"/>
      </w:pPr>
      <w:bookmarkStart w:id="10" w:name="_Ref11737050"/>
      <w:r w:rsidRPr="00AD4944">
        <w:t>A teljesítési határid</w:t>
      </w:r>
      <w:bookmarkEnd w:id="10"/>
      <w:r w:rsidRPr="00AD4944">
        <w:t xml:space="preserve">ő: </w:t>
      </w:r>
    </w:p>
    <w:p w:rsidR="00AD4944" w:rsidRDefault="00AD4944" w:rsidP="00AD4944">
      <w:pPr>
        <w:ind w:left="709"/>
        <w:jc w:val="both"/>
        <w:rPr>
          <w:szCs w:val="20"/>
        </w:rPr>
      </w:pPr>
      <w:r w:rsidRPr="00D64E5B">
        <w:rPr>
          <w:b/>
          <w:szCs w:val="20"/>
        </w:rPr>
        <w:t>A szerződés időtartama:</w:t>
      </w:r>
      <w:r w:rsidRPr="00AD4944">
        <w:rPr>
          <w:szCs w:val="20"/>
        </w:rPr>
        <w:t xml:space="preserve"> </w:t>
      </w:r>
      <w:r w:rsidR="000059BC">
        <w:rPr>
          <w:spacing w:val="10"/>
        </w:rPr>
        <w:t xml:space="preserve">Szerződéskötéstől </w:t>
      </w:r>
      <w:r w:rsidRPr="00AD4944">
        <w:rPr>
          <w:szCs w:val="20"/>
        </w:rPr>
        <w:t>201</w:t>
      </w:r>
      <w:r w:rsidR="00D64E5B">
        <w:rPr>
          <w:szCs w:val="20"/>
        </w:rPr>
        <w:t>8</w:t>
      </w:r>
      <w:r w:rsidRPr="00AD4944">
        <w:rPr>
          <w:szCs w:val="20"/>
        </w:rPr>
        <w:t>. december 31-ig.</w:t>
      </w:r>
    </w:p>
    <w:p w:rsidR="000059BC" w:rsidRPr="00D64E5B" w:rsidRDefault="000059BC" w:rsidP="00AD4944">
      <w:pPr>
        <w:ind w:left="709"/>
        <w:jc w:val="both"/>
        <w:rPr>
          <w:sz w:val="12"/>
          <w:szCs w:val="12"/>
        </w:rPr>
      </w:pPr>
    </w:p>
    <w:p w:rsidR="00AD4944" w:rsidRDefault="00AD4944" w:rsidP="00AD4944">
      <w:pPr>
        <w:ind w:left="709"/>
        <w:jc w:val="both"/>
        <w:rPr>
          <w:szCs w:val="20"/>
        </w:rPr>
      </w:pPr>
      <w:r w:rsidRPr="00D64E5B">
        <w:rPr>
          <w:b/>
          <w:szCs w:val="20"/>
        </w:rPr>
        <w:t>Karbantartási feladatok teljesítési határideje:</w:t>
      </w:r>
      <w:r w:rsidRPr="00AD4944">
        <w:rPr>
          <w:szCs w:val="20"/>
        </w:rPr>
        <w:t xml:space="preserve"> a műszaki követelményekben meghatározottak szerint.</w:t>
      </w:r>
    </w:p>
    <w:p w:rsidR="00D80AEB" w:rsidRPr="00D64E5B" w:rsidRDefault="00D80AEB" w:rsidP="00AD4944">
      <w:pPr>
        <w:ind w:left="709"/>
        <w:jc w:val="both"/>
        <w:rPr>
          <w:sz w:val="12"/>
          <w:szCs w:val="12"/>
        </w:rPr>
      </w:pPr>
    </w:p>
    <w:p w:rsidR="00AD4944" w:rsidRPr="00AD4944" w:rsidRDefault="00AD4944" w:rsidP="00AD4944">
      <w:pPr>
        <w:ind w:left="709"/>
        <w:jc w:val="both"/>
        <w:rPr>
          <w:szCs w:val="20"/>
        </w:rPr>
      </w:pPr>
      <w:r w:rsidRPr="00D64E5B">
        <w:rPr>
          <w:b/>
          <w:szCs w:val="20"/>
        </w:rPr>
        <w:t>Rendkívüli meghibásodás esetén javítások teljesítési határideje:</w:t>
      </w:r>
      <w:r w:rsidRPr="00AD4944">
        <w:rPr>
          <w:szCs w:val="20"/>
        </w:rPr>
        <w:t xml:space="preserve"> egyedi megrendelés alapján.</w:t>
      </w:r>
    </w:p>
    <w:p w:rsidR="00AD4944" w:rsidRPr="00AD4944" w:rsidRDefault="00AD4944" w:rsidP="00AD4944">
      <w:pPr>
        <w:ind w:left="709"/>
        <w:rPr>
          <w:highlight w:val="yellow"/>
        </w:rPr>
      </w:pPr>
    </w:p>
    <w:p w:rsidR="00AD4944" w:rsidRDefault="00AD4944" w:rsidP="003573D8">
      <w:pPr>
        <w:numPr>
          <w:ilvl w:val="1"/>
          <w:numId w:val="48"/>
        </w:numPr>
        <w:tabs>
          <w:tab w:val="num" w:pos="709"/>
        </w:tabs>
        <w:spacing w:after="120"/>
        <w:ind w:left="709" w:hanging="567"/>
      </w:pPr>
      <w:r w:rsidRPr="00AD4944">
        <w:t xml:space="preserve">A teljesítés helye: </w:t>
      </w:r>
    </w:p>
    <w:p w:rsidR="00AD4944" w:rsidRPr="00AD4944" w:rsidRDefault="00AD4944" w:rsidP="00AD4944">
      <w:pPr>
        <w:ind w:left="709"/>
        <w:jc w:val="both"/>
        <w:rPr>
          <w:szCs w:val="20"/>
        </w:rPr>
      </w:pPr>
      <w:r w:rsidRPr="00AD4944">
        <w:rPr>
          <w:szCs w:val="20"/>
        </w:rPr>
        <w:t>A Magyar Honvédség katonai szervezeteinek telephelyei, a szerződés 1. számú mellékletét képező Műszaki követelmények szerint.</w:t>
      </w:r>
    </w:p>
    <w:p w:rsidR="00AD4944" w:rsidRDefault="00AD4944" w:rsidP="00AD4944">
      <w:pPr>
        <w:ind w:left="709"/>
        <w:jc w:val="both"/>
        <w:rPr>
          <w:szCs w:val="20"/>
          <w:highlight w:val="yellow"/>
        </w:rPr>
      </w:pPr>
    </w:p>
    <w:p w:rsidR="00AD4944" w:rsidRPr="00AD4944" w:rsidRDefault="00AD4944" w:rsidP="003573D8">
      <w:pPr>
        <w:numPr>
          <w:ilvl w:val="0"/>
          <w:numId w:val="48"/>
        </w:numPr>
        <w:spacing w:after="120"/>
        <w:jc w:val="center"/>
        <w:rPr>
          <w:b/>
          <w:bCs/>
          <w:sz w:val="28"/>
          <w:szCs w:val="28"/>
        </w:rPr>
      </w:pPr>
      <w:r w:rsidRPr="00AD4944">
        <w:rPr>
          <w:b/>
          <w:bCs/>
          <w:sz w:val="28"/>
          <w:szCs w:val="28"/>
        </w:rPr>
        <w:t>Teljesítési feltételek</w:t>
      </w:r>
    </w:p>
    <w:p w:rsidR="00AD4944" w:rsidRPr="00AD4944" w:rsidRDefault="00AD4944" w:rsidP="003573D8">
      <w:pPr>
        <w:numPr>
          <w:ilvl w:val="1"/>
          <w:numId w:val="48"/>
        </w:numPr>
        <w:tabs>
          <w:tab w:val="num" w:pos="709"/>
        </w:tabs>
        <w:spacing w:after="120"/>
        <w:ind w:left="709" w:hanging="567"/>
      </w:pPr>
      <w:r w:rsidRPr="00AD4944">
        <w:t>A feladat leírása:</w:t>
      </w:r>
    </w:p>
    <w:p w:rsidR="00AD4944" w:rsidRPr="00AD4944" w:rsidRDefault="00AD4944" w:rsidP="00AD4944">
      <w:pPr>
        <w:tabs>
          <w:tab w:val="num" w:pos="709"/>
        </w:tabs>
        <w:ind w:left="709"/>
        <w:jc w:val="both"/>
      </w:pPr>
      <w:r w:rsidRPr="00AD4944">
        <w:t xml:space="preserve">A </w:t>
      </w:r>
      <w:r w:rsidR="005135DA" w:rsidRPr="00F1433B">
        <w:t>Magyar Honvédség telephelyein üzemelő üzemanyag töltőállomások, üzemanyag konténer</w:t>
      </w:r>
      <w:r w:rsidR="005135DA">
        <w:t>es töltőállomások</w:t>
      </w:r>
      <w:r w:rsidR="005135DA" w:rsidRPr="00F1433B">
        <w:t xml:space="preserve">, tárolótartályok és azok kapcsolódó technológiai rendszereinek, üzemanyag </w:t>
      </w:r>
      <w:proofErr w:type="spellStart"/>
      <w:r w:rsidR="005135DA" w:rsidRPr="00F1433B">
        <w:t>adalékoló</w:t>
      </w:r>
      <w:proofErr w:type="spellEnd"/>
      <w:r w:rsidR="005135DA" w:rsidRPr="00F1433B">
        <w:t xml:space="preserve"> és kiadó berendezéseinek és a kiépített Üzemanyag Monitoring Rendszer (továbbiakban: ÜMR) </w:t>
      </w:r>
      <w:r w:rsidRPr="00AD4944">
        <w:t xml:space="preserve">adatgyűjtő </w:t>
      </w:r>
      <w:r w:rsidR="005135DA" w:rsidRPr="00F1433B">
        <w:t>végpontjainak</w:t>
      </w:r>
      <w:r w:rsidR="005135DA">
        <w:t xml:space="preserve"> és monitoring programjának folyamatos működése</w:t>
      </w:r>
      <w:r w:rsidR="005135DA" w:rsidRPr="00AD4944">
        <w:t xml:space="preserve"> </w:t>
      </w:r>
      <w:r w:rsidRPr="00AD4944">
        <w:t>jelen szerződés 1.2. pontjában meghatározott vállalkozói díj ellenében.</w:t>
      </w:r>
    </w:p>
    <w:p w:rsidR="00AD4944" w:rsidRPr="00AD4944" w:rsidRDefault="00AD4944" w:rsidP="00AD4944">
      <w:pPr>
        <w:ind w:left="709"/>
      </w:pPr>
    </w:p>
    <w:p w:rsidR="00AD4944" w:rsidRPr="00AD4944" w:rsidRDefault="00AD4944" w:rsidP="003573D8">
      <w:pPr>
        <w:numPr>
          <w:ilvl w:val="1"/>
          <w:numId w:val="48"/>
        </w:numPr>
        <w:tabs>
          <w:tab w:val="num" w:pos="709"/>
        </w:tabs>
        <w:spacing w:after="120"/>
        <w:ind w:left="709" w:hanging="567"/>
      </w:pPr>
      <w:r w:rsidRPr="00AD4944">
        <w:t xml:space="preserve">A 3.1. pontban leírtak </w:t>
      </w:r>
      <w:r w:rsidR="0092057C">
        <w:t xml:space="preserve">érdekében </w:t>
      </w:r>
      <w:r w:rsidRPr="00AD4944">
        <w:t>Vállalkozó feladatai a következők:</w:t>
      </w:r>
    </w:p>
    <w:p w:rsidR="0092057C" w:rsidRPr="00F1433B" w:rsidRDefault="0092057C" w:rsidP="003573D8">
      <w:pPr>
        <w:numPr>
          <w:ilvl w:val="2"/>
          <w:numId w:val="48"/>
        </w:numPr>
        <w:ind w:hanging="862"/>
        <w:jc w:val="both"/>
      </w:pPr>
      <w:r w:rsidRPr="00F1433B">
        <w:t>Az MH katonai szervezeteinél üzemelő üzemanyag töltőállomások, üzemanyag konténer</w:t>
      </w:r>
      <w:r>
        <w:t>es töltőállomások</w:t>
      </w:r>
      <w:r w:rsidRPr="00F1433B">
        <w:t xml:space="preserve">, tárolótartályok és azok kapcsolódó technológiai rendszereinek, üzemanyag kiadó berendezéseknek rendszeres javító karbantartása, kútoszlopok </w:t>
      </w:r>
      <w:proofErr w:type="spellStart"/>
      <w:r w:rsidRPr="00F1433B">
        <w:t>átfolyásmérőinek</w:t>
      </w:r>
      <w:proofErr w:type="spellEnd"/>
      <w:r w:rsidRPr="00F1433B">
        <w:t xml:space="preserve"> hitelesítése, a hajtóanyag tárolótartályok felülvizsgálata, mérésügyi hitelesítése, javítása.</w:t>
      </w:r>
    </w:p>
    <w:p w:rsidR="0092057C" w:rsidRPr="00F1433B" w:rsidRDefault="0092057C" w:rsidP="0092057C">
      <w:pPr>
        <w:ind w:firstLine="660"/>
        <w:jc w:val="both"/>
      </w:pPr>
    </w:p>
    <w:p w:rsidR="0092057C" w:rsidRPr="00F1433B" w:rsidRDefault="0092057C" w:rsidP="003573D8">
      <w:pPr>
        <w:numPr>
          <w:ilvl w:val="2"/>
          <w:numId w:val="48"/>
        </w:numPr>
        <w:ind w:hanging="862"/>
        <w:jc w:val="both"/>
      </w:pPr>
      <w:r w:rsidRPr="00F1433B">
        <w:t xml:space="preserve">Az MH ARB Bázisparancsnokság Hetényegyháza katonai szervezetnél lévő Üzemanyag Ellátó Raktár üzemanyag technológiai rendszerinek, üzemanyag kiadó berendezések rendszeres javító karbantartása, az </w:t>
      </w:r>
      <w:proofErr w:type="spellStart"/>
      <w:r w:rsidRPr="00F1433B">
        <w:t>átfolyásmérők</w:t>
      </w:r>
      <w:proofErr w:type="spellEnd"/>
      <w:r w:rsidRPr="00F1433B">
        <w:t xml:space="preserve"> hitelesítése, a hajtóanyag tárolótartályok felülvizsgálata, mérésügyi hitelesítése, javítása.</w:t>
      </w:r>
    </w:p>
    <w:p w:rsidR="0092057C" w:rsidRPr="00F1433B" w:rsidRDefault="0092057C" w:rsidP="0092057C">
      <w:pPr>
        <w:ind w:firstLine="660"/>
        <w:jc w:val="both"/>
      </w:pPr>
    </w:p>
    <w:p w:rsidR="0092057C" w:rsidRPr="00F1433B" w:rsidRDefault="0092057C" w:rsidP="003573D8">
      <w:pPr>
        <w:numPr>
          <w:ilvl w:val="2"/>
          <w:numId w:val="48"/>
        </w:numPr>
        <w:ind w:hanging="862"/>
        <w:jc w:val="both"/>
      </w:pPr>
      <w:r w:rsidRPr="00F1433B">
        <w:t xml:space="preserve">Katonai repülőterek JET-A1 repülőpetróleum ellátó rendszereinek, tároló tárolótartályok és azok kapcsolódó technológiai rendszereinek, üzemanyag </w:t>
      </w:r>
      <w:proofErr w:type="spellStart"/>
      <w:r w:rsidRPr="00F1433B">
        <w:t>adalékoló</w:t>
      </w:r>
      <w:proofErr w:type="spellEnd"/>
      <w:r w:rsidRPr="00F1433B">
        <w:t xml:space="preserve"> és kiadó berendezések rendszeres javító karbantartása, </w:t>
      </w:r>
      <w:proofErr w:type="spellStart"/>
      <w:r w:rsidRPr="00F1433B">
        <w:t>átfolyásmérőinek</w:t>
      </w:r>
      <w:proofErr w:type="spellEnd"/>
      <w:r w:rsidRPr="00F1433B">
        <w:t xml:space="preserve"> hitelesítése, a hajtóanyag tárolótartályok felülvizsgálata, mérésügyi hitelesítése, javítása.</w:t>
      </w:r>
    </w:p>
    <w:p w:rsidR="0092057C" w:rsidRPr="00F1433B" w:rsidRDefault="0092057C" w:rsidP="0092057C">
      <w:pPr>
        <w:ind w:firstLine="660"/>
        <w:jc w:val="both"/>
      </w:pPr>
    </w:p>
    <w:p w:rsidR="0092057C" w:rsidRPr="00F1433B" w:rsidRDefault="0092057C" w:rsidP="003573D8">
      <w:pPr>
        <w:numPr>
          <w:ilvl w:val="2"/>
          <w:numId w:val="48"/>
        </w:numPr>
        <w:ind w:hanging="862"/>
        <w:jc w:val="both"/>
      </w:pPr>
      <w:r w:rsidRPr="00F1433B">
        <w:t>A kiépített ÜMR adatgyűjtő végpontjainak rendszeres karbantartása, a végpontok közötti kommunikációs kapcsolat biztosításának fenntartása,</w:t>
      </w:r>
      <w:r>
        <w:t xml:space="preserve"> a kapcsolódó monitoring program és számítógépes állomások üzemeltetése,</w:t>
      </w:r>
      <w:r w:rsidRPr="00F1433B">
        <w:t xml:space="preserve"> valamint az üzemelés során ke</w:t>
      </w:r>
      <w:r w:rsidR="00C92E48">
        <w:t>letkező adatok archiválása és a</w:t>
      </w:r>
      <w:r w:rsidR="007E6F3E">
        <w:t xml:space="preserve">z MH Logisztikai Központ </w:t>
      </w:r>
      <w:r w:rsidRPr="00F1433B">
        <w:t>felé történő továbbítása.</w:t>
      </w:r>
    </w:p>
    <w:p w:rsidR="0092057C" w:rsidRPr="00F1433B" w:rsidRDefault="0092057C" w:rsidP="0092057C">
      <w:pPr>
        <w:ind w:firstLine="660"/>
      </w:pPr>
    </w:p>
    <w:p w:rsidR="0092057C" w:rsidRDefault="006B1CC0" w:rsidP="003573D8">
      <w:pPr>
        <w:numPr>
          <w:ilvl w:val="2"/>
          <w:numId w:val="48"/>
        </w:numPr>
        <w:ind w:hanging="862"/>
        <w:jc w:val="both"/>
      </w:pPr>
      <w:r>
        <w:t xml:space="preserve">A Költségviselő </w:t>
      </w:r>
      <w:r w:rsidR="0092057C" w:rsidRPr="00F1433B">
        <w:t>külön megre</w:t>
      </w:r>
      <w:r w:rsidR="00396624">
        <w:t>ndelése alapján a 3.2.1.-3</w:t>
      </w:r>
      <w:r w:rsidR="0092057C" w:rsidRPr="00F1433B">
        <w:t>.2.4. pontokba tartozó rendszerekhez, technológiákhoz kapcsolódó rendkívüli javítási, bontási feladatok végrehajtása a javítási keretből.</w:t>
      </w:r>
    </w:p>
    <w:p w:rsidR="0092057C" w:rsidRDefault="0092057C" w:rsidP="0092057C">
      <w:pPr>
        <w:pStyle w:val="Listaszerbekezds"/>
      </w:pPr>
    </w:p>
    <w:p w:rsidR="00396624" w:rsidRPr="00F1433B" w:rsidRDefault="00396624" w:rsidP="003573D8">
      <w:pPr>
        <w:numPr>
          <w:ilvl w:val="1"/>
          <w:numId w:val="48"/>
        </w:numPr>
        <w:tabs>
          <w:tab w:val="num" w:pos="709"/>
        </w:tabs>
        <w:spacing w:after="120"/>
        <w:ind w:left="709" w:hanging="567"/>
      </w:pPr>
      <w:r w:rsidRPr="00F1433B">
        <w:t>Karbantartás</w:t>
      </w:r>
    </w:p>
    <w:p w:rsidR="00396624" w:rsidRPr="00F1433B" w:rsidRDefault="00396624" w:rsidP="003573D8">
      <w:pPr>
        <w:numPr>
          <w:ilvl w:val="2"/>
          <w:numId w:val="48"/>
        </w:numPr>
        <w:ind w:hanging="862"/>
        <w:jc w:val="both"/>
      </w:pPr>
      <w:r w:rsidRPr="00F1433B">
        <w:t>A 2000. évi C. törvény a számvitelről az alábbiakban fogalmazza meg a karbantartás fogalmát: „Karbantartás:</w:t>
      </w:r>
      <w:r w:rsidRPr="00F1433B">
        <w:rPr>
          <w:i/>
          <w:iCs/>
        </w:rPr>
        <w:t xml:space="preserve"> </w:t>
      </w:r>
      <w:r w:rsidRPr="00F1433B">
        <w:t>a használatban lévő tárgyi eszköz folyamatos, zavartalan, biztonságos üzemeltetését szolgáló javítási, karbantartási tevékenység, ideértve a tervszerű megelőző karbantartást, a hosszabb időszakonként, de rendszeresen visszatérő nagyjavítást, és mindazon javítási, karbantartási tevékenységet, amelyet a rendeltetésszerű használat érdekében el kell végezni, amely a folyamatos elhasználódás rendszeres helyreállítását eredményezi”.</w:t>
      </w:r>
    </w:p>
    <w:p w:rsidR="00396624" w:rsidRPr="00F1433B" w:rsidRDefault="00396624" w:rsidP="00396624">
      <w:pPr>
        <w:ind w:firstLine="660"/>
        <w:jc w:val="both"/>
      </w:pPr>
    </w:p>
    <w:p w:rsidR="00396624" w:rsidRPr="00F1433B" w:rsidRDefault="00396624" w:rsidP="003573D8">
      <w:pPr>
        <w:numPr>
          <w:ilvl w:val="2"/>
          <w:numId w:val="48"/>
        </w:numPr>
        <w:ind w:hanging="862"/>
        <w:jc w:val="both"/>
      </w:pPr>
      <w:r w:rsidRPr="00F1433B">
        <w:t xml:space="preserve">Ez a bevezetésben szereplő technológiai rendszerek, és elemek esetében azt jelenti, hogy </w:t>
      </w:r>
      <w:r w:rsidR="00CC4E89">
        <w:t>Vállalkozónak</w:t>
      </w:r>
      <w:r w:rsidR="00C672E7">
        <w:t xml:space="preserve"> </w:t>
      </w:r>
      <w:r w:rsidRPr="00F1433B">
        <w:t>a szerződésben meghatározott időintervallumon belül (negyedév, félév) folyamatosan (amennyiben szükséges, akár többszöri kiszállással) biztosítania kell azok rendeltetésszerű működését.</w:t>
      </w:r>
    </w:p>
    <w:p w:rsidR="00396624" w:rsidRPr="00F1433B" w:rsidRDefault="00396624" w:rsidP="00396624">
      <w:pPr>
        <w:ind w:firstLine="660"/>
        <w:jc w:val="both"/>
      </w:pPr>
    </w:p>
    <w:p w:rsidR="00DD6C54" w:rsidRDefault="00396624" w:rsidP="003573D8">
      <w:pPr>
        <w:numPr>
          <w:ilvl w:val="2"/>
          <w:numId w:val="48"/>
        </w:numPr>
        <w:ind w:hanging="862"/>
        <w:jc w:val="both"/>
      </w:pPr>
      <w:r w:rsidRPr="00F1433B">
        <w:t>A karbantartás során felhasznált anyagokat és alkatrészeket (a</w:t>
      </w:r>
      <w:r>
        <w:t xml:space="preserve"> 10 évnél régebben beépített szivattyú aggregátok és </w:t>
      </w:r>
      <w:proofErr w:type="spellStart"/>
      <w:r>
        <w:t>átfolyásmérők</w:t>
      </w:r>
      <w:proofErr w:type="spellEnd"/>
      <w:r>
        <w:t xml:space="preserve"> részegységei; </w:t>
      </w:r>
      <w:proofErr w:type="spellStart"/>
      <w:r>
        <w:t>elzárószerelvények</w:t>
      </w:r>
      <w:proofErr w:type="spellEnd"/>
      <w:r>
        <w:t>;</w:t>
      </w:r>
      <w:r w:rsidRPr="00F1433B">
        <w:t xml:space="preserve"> </w:t>
      </w:r>
      <w:r>
        <w:t xml:space="preserve">valamint a </w:t>
      </w:r>
      <w:r w:rsidRPr="00F1433B">
        <w:t xml:space="preserve">FAFNIR </w:t>
      </w:r>
      <w:proofErr w:type="spellStart"/>
      <w:r w:rsidRPr="00F1433B">
        <w:t>Vaporix</w:t>
      </w:r>
      <w:proofErr w:type="spellEnd"/>
      <w:r w:rsidRPr="00F1433B">
        <w:t xml:space="preserve"> típusú benzingőz monitoring rendszer és a szintmérő szonda kivételével, belekalkulálva</w:t>
      </w:r>
      <w:r w:rsidR="00CC4E89">
        <w:t xml:space="preserve"> a karbantartás költségeibe) a Vállalkozó </w:t>
      </w:r>
      <w:r w:rsidRPr="00F1433B">
        <w:t>kö</w:t>
      </w:r>
      <w:r w:rsidR="00DD6C54">
        <w:t xml:space="preserve">teles beszerezni és biztosítani </w:t>
      </w:r>
      <w:r w:rsidR="00DD6C54" w:rsidRPr="00DD6C54">
        <w:t>jelen szerződés 1. sz. melléklete szerint (az árakat az éves karbantartási díj tartalmazza).</w:t>
      </w:r>
    </w:p>
    <w:p w:rsidR="00173DA7" w:rsidRDefault="00173DA7" w:rsidP="00173DA7">
      <w:pPr>
        <w:pStyle w:val="Listaszerbekezds"/>
      </w:pPr>
    </w:p>
    <w:p w:rsidR="00173DA7" w:rsidRDefault="00173DA7" w:rsidP="003573D8">
      <w:pPr>
        <w:numPr>
          <w:ilvl w:val="1"/>
          <w:numId w:val="48"/>
        </w:numPr>
        <w:tabs>
          <w:tab w:val="num" w:pos="709"/>
        </w:tabs>
        <w:spacing w:after="240"/>
        <w:ind w:left="709" w:hanging="567"/>
      </w:pPr>
      <w:r w:rsidRPr="00F1433B">
        <w:t>Nem rendeltetésszerű használat során keletkezett meghibásodások</w:t>
      </w:r>
    </w:p>
    <w:p w:rsidR="00173DA7" w:rsidRPr="00173DA7" w:rsidRDefault="00173DA7" w:rsidP="003573D8">
      <w:pPr>
        <w:numPr>
          <w:ilvl w:val="2"/>
          <w:numId w:val="48"/>
        </w:numPr>
        <w:spacing w:after="120"/>
        <w:ind w:hanging="862"/>
        <w:jc w:val="both"/>
      </w:pPr>
      <w:r w:rsidRPr="00173DA7">
        <w:rPr>
          <w:color w:val="222222"/>
        </w:rPr>
        <w:t>Ez alatt értendő a nem rendeltetésszerű használatból, üzemeltetésből, szándékosságból eredő, valamint természeti jelenségek által okozott (elemi kár) hibák kijavítása, konkrétan:</w:t>
      </w:r>
    </w:p>
    <w:p w:rsidR="00173DA7" w:rsidRPr="00F1433B" w:rsidRDefault="00173DA7" w:rsidP="003573D8">
      <w:pPr>
        <w:numPr>
          <w:ilvl w:val="0"/>
          <w:numId w:val="40"/>
        </w:numPr>
        <w:tabs>
          <w:tab w:val="clear" w:pos="360"/>
          <w:tab w:val="right" w:pos="9496"/>
        </w:tabs>
        <w:suppressAutoHyphens/>
        <w:ind w:left="1418"/>
        <w:jc w:val="both"/>
      </w:pPr>
      <w:r w:rsidRPr="00F1433B">
        <w:t>kezelői hibából (képzetlenség, figyelmetlenség, stb.) eredő hibák</w:t>
      </w:r>
    </w:p>
    <w:p w:rsidR="00173DA7" w:rsidRPr="00F1433B" w:rsidRDefault="00173DA7" w:rsidP="003573D8">
      <w:pPr>
        <w:numPr>
          <w:ilvl w:val="0"/>
          <w:numId w:val="40"/>
        </w:numPr>
        <w:tabs>
          <w:tab w:val="clear" w:pos="360"/>
          <w:tab w:val="right" w:pos="9496"/>
        </w:tabs>
        <w:suppressAutoHyphens/>
        <w:ind w:left="1418"/>
        <w:jc w:val="both"/>
      </w:pPr>
      <w:r w:rsidRPr="00F1433B">
        <w:t>szándékos károkozásból eredő hibák</w:t>
      </w:r>
    </w:p>
    <w:p w:rsidR="00173DA7" w:rsidRPr="00F1433B" w:rsidRDefault="00173DA7" w:rsidP="003573D8">
      <w:pPr>
        <w:numPr>
          <w:ilvl w:val="0"/>
          <w:numId w:val="40"/>
        </w:numPr>
        <w:tabs>
          <w:tab w:val="clear" w:pos="360"/>
          <w:tab w:val="right" w:pos="9496"/>
        </w:tabs>
        <w:suppressAutoHyphens/>
        <w:ind w:left="1418"/>
        <w:jc w:val="both"/>
      </w:pPr>
      <w:r w:rsidRPr="00F1433B">
        <w:t>közvetett üzemeltetési hibából eredő meghibásodások (túlfeszültség, szennyezett hajtóanyag bekerülése a technológia rendszerbe stb.)</w:t>
      </w:r>
    </w:p>
    <w:p w:rsidR="00173DA7" w:rsidRPr="00F1433B" w:rsidRDefault="00173DA7" w:rsidP="003573D8">
      <w:pPr>
        <w:numPr>
          <w:ilvl w:val="0"/>
          <w:numId w:val="40"/>
        </w:numPr>
        <w:tabs>
          <w:tab w:val="clear" w:pos="360"/>
          <w:tab w:val="right" w:pos="9496"/>
        </w:tabs>
        <w:suppressAutoHyphens/>
        <w:ind w:left="1418"/>
        <w:jc w:val="both"/>
      </w:pPr>
      <w:r w:rsidRPr="00F1433B">
        <w:t>villámlás következtében bekövetkezett meghibásodások (zárlatok, stb.)</w:t>
      </w:r>
    </w:p>
    <w:p w:rsidR="00173DA7" w:rsidRPr="00F1433B" w:rsidRDefault="00173DA7" w:rsidP="003573D8">
      <w:pPr>
        <w:numPr>
          <w:ilvl w:val="0"/>
          <w:numId w:val="40"/>
        </w:numPr>
        <w:tabs>
          <w:tab w:val="clear" w:pos="360"/>
          <w:tab w:val="right" w:pos="9496"/>
        </w:tabs>
        <w:suppressAutoHyphens/>
        <w:ind w:left="1418"/>
        <w:jc w:val="both"/>
      </w:pPr>
      <w:r w:rsidRPr="00F1433B">
        <w:t>elemi kár következtében bekövetkezett meghibásodások (zárlatok</w:t>
      </w:r>
      <w:r>
        <w:t>;</w:t>
      </w:r>
      <w:r w:rsidRPr="00F1433B">
        <w:t xml:space="preserve"> fakidőlés következtében bekövetkező meghibásodások</w:t>
      </w:r>
      <w:r>
        <w:t>;</w:t>
      </w:r>
      <w:r w:rsidRPr="00F1433B">
        <w:t xml:space="preserve"> </w:t>
      </w:r>
      <w:r>
        <w:t xml:space="preserve">vihar, árvíz, földrengés </w:t>
      </w:r>
      <w:r w:rsidRPr="00F1433B">
        <w:t>stb.</w:t>
      </w:r>
      <w:r>
        <w:t xml:space="preserve"> következtében bekövetkező meghibásodások</w:t>
      </w:r>
      <w:r w:rsidRPr="00F1433B">
        <w:t>)</w:t>
      </w:r>
    </w:p>
    <w:p w:rsidR="00173DA7" w:rsidRPr="00F1433B" w:rsidRDefault="00173DA7" w:rsidP="00173DA7">
      <w:pPr>
        <w:ind w:left="708"/>
        <w:jc w:val="both"/>
        <w:rPr>
          <w:color w:val="222222"/>
          <w:highlight w:val="yellow"/>
        </w:rPr>
      </w:pPr>
    </w:p>
    <w:p w:rsidR="00173DA7" w:rsidRDefault="00173DA7" w:rsidP="003573D8">
      <w:pPr>
        <w:numPr>
          <w:ilvl w:val="2"/>
          <w:numId w:val="48"/>
        </w:numPr>
        <w:spacing w:after="240"/>
        <w:ind w:hanging="862"/>
        <w:jc w:val="both"/>
        <w:rPr>
          <w:color w:val="222222"/>
        </w:rPr>
      </w:pPr>
      <w:r>
        <w:rPr>
          <w:color w:val="222222"/>
        </w:rPr>
        <w:t>A</w:t>
      </w:r>
      <w:r w:rsidRPr="00F1433B">
        <w:rPr>
          <w:color w:val="222222"/>
        </w:rPr>
        <w:t xml:space="preserve"> fenti esetekben a hiba feltárását (amely a karbantartás része) követően benyújtott részletes árajánlat (lehetőség szerint fényképekkel, saját szakvéleménnyel alátámasztott) alapján – amelyben a szerződésben megadott km rezsi óradíjjal kell számolni - végzett kétoldalú egyeztetések, és az árajánlat írásos elfogadása után lehet elvégezni a hibaelhárítást.</w:t>
      </w:r>
    </w:p>
    <w:p w:rsidR="00204EAE" w:rsidRPr="00204EAE" w:rsidRDefault="00204EAE" w:rsidP="003573D8">
      <w:pPr>
        <w:numPr>
          <w:ilvl w:val="1"/>
          <w:numId w:val="48"/>
        </w:numPr>
        <w:tabs>
          <w:tab w:val="num" w:pos="709"/>
        </w:tabs>
        <w:spacing w:after="120"/>
        <w:ind w:left="709" w:hanging="567"/>
        <w:jc w:val="both"/>
        <w:rPr>
          <w:color w:val="222222"/>
        </w:rPr>
      </w:pPr>
      <w:r>
        <w:rPr>
          <w:color w:val="222222"/>
        </w:rPr>
        <w:t xml:space="preserve">A Vállalkozó </w:t>
      </w:r>
      <w:r w:rsidRPr="00204EAE">
        <w:rPr>
          <w:color w:val="222222"/>
        </w:rPr>
        <w:t>köteles a munkavégzés helyén az alábbi okmányokat, dokumentumokat vezetni, folyamatosan naprakész állapotban tartani, az ellenőrzésre jogosult személyeknek bemutatni (az ÜMR rendszer karbantartására ez nem vonatkozik):</w:t>
      </w:r>
    </w:p>
    <w:p w:rsidR="00204EAE" w:rsidRPr="00204EAE" w:rsidRDefault="00204EAE" w:rsidP="003573D8">
      <w:pPr>
        <w:numPr>
          <w:ilvl w:val="0"/>
          <w:numId w:val="40"/>
        </w:numPr>
        <w:tabs>
          <w:tab w:val="clear" w:pos="360"/>
          <w:tab w:val="right" w:pos="9496"/>
        </w:tabs>
        <w:suppressAutoHyphens/>
        <w:ind w:left="1418"/>
        <w:jc w:val="both"/>
      </w:pPr>
      <w:r w:rsidRPr="00204EAE">
        <w:t>generál kivitelezési építési napló,</w:t>
      </w:r>
    </w:p>
    <w:p w:rsidR="00204EAE" w:rsidRPr="00204EAE" w:rsidRDefault="00204EAE" w:rsidP="003573D8">
      <w:pPr>
        <w:numPr>
          <w:ilvl w:val="0"/>
          <w:numId w:val="40"/>
        </w:numPr>
        <w:tabs>
          <w:tab w:val="clear" w:pos="360"/>
          <w:tab w:val="right" w:pos="9496"/>
        </w:tabs>
        <w:suppressAutoHyphens/>
        <w:ind w:left="1418"/>
        <w:jc w:val="both"/>
      </w:pPr>
      <w:r w:rsidRPr="00204EAE">
        <w:t>munkaterület átadás-átvételi jegyzőkönyv,</w:t>
      </w:r>
    </w:p>
    <w:p w:rsidR="00204EAE" w:rsidRPr="00204EAE" w:rsidRDefault="00204EAE" w:rsidP="003573D8">
      <w:pPr>
        <w:numPr>
          <w:ilvl w:val="0"/>
          <w:numId w:val="40"/>
        </w:numPr>
        <w:tabs>
          <w:tab w:val="clear" w:pos="360"/>
          <w:tab w:val="right" w:pos="9496"/>
        </w:tabs>
        <w:suppressAutoHyphens/>
        <w:ind w:left="1418"/>
        <w:jc w:val="both"/>
      </w:pPr>
      <w:r w:rsidRPr="00204EAE">
        <w:t>beszállási engedély tartályban végzendő munkákhoz,</w:t>
      </w:r>
    </w:p>
    <w:p w:rsidR="00204EAE" w:rsidRPr="00204EAE" w:rsidRDefault="00204EAE" w:rsidP="003573D8">
      <w:pPr>
        <w:numPr>
          <w:ilvl w:val="0"/>
          <w:numId w:val="40"/>
        </w:numPr>
        <w:tabs>
          <w:tab w:val="clear" w:pos="360"/>
          <w:tab w:val="right" w:pos="9496"/>
        </w:tabs>
        <w:suppressAutoHyphens/>
        <w:ind w:left="1418"/>
        <w:jc w:val="both"/>
      </w:pPr>
      <w:r w:rsidRPr="00204EAE">
        <w:t>tisztítási jegyzőkönyv,</w:t>
      </w:r>
    </w:p>
    <w:p w:rsidR="00204EAE" w:rsidRPr="00204EAE" w:rsidRDefault="00204EAE" w:rsidP="003573D8">
      <w:pPr>
        <w:numPr>
          <w:ilvl w:val="0"/>
          <w:numId w:val="40"/>
        </w:numPr>
        <w:tabs>
          <w:tab w:val="clear" w:pos="360"/>
          <w:tab w:val="right" w:pos="9496"/>
        </w:tabs>
        <w:suppressAutoHyphens/>
        <w:ind w:left="1418"/>
        <w:jc w:val="both"/>
      </w:pPr>
      <w:r w:rsidRPr="00204EAE">
        <w:t>a hitelesítés végzéséhez az MKEH által előírt dokumentumok,</w:t>
      </w:r>
    </w:p>
    <w:p w:rsidR="00204EAE" w:rsidRDefault="00204EAE" w:rsidP="003573D8">
      <w:pPr>
        <w:numPr>
          <w:ilvl w:val="0"/>
          <w:numId w:val="40"/>
        </w:numPr>
        <w:tabs>
          <w:tab w:val="clear" w:pos="360"/>
          <w:tab w:val="right" w:pos="9496"/>
        </w:tabs>
        <w:suppressAutoHyphens/>
        <w:ind w:left="1418"/>
        <w:jc w:val="both"/>
      </w:pPr>
      <w:r w:rsidRPr="00204EAE">
        <w:lastRenderedPageBreak/>
        <w:t>használati etalon (</w:t>
      </w:r>
      <w:proofErr w:type="spellStart"/>
      <w:r w:rsidRPr="00204EAE">
        <w:t>-ok</w:t>
      </w:r>
      <w:proofErr w:type="spellEnd"/>
      <w:r w:rsidRPr="00204EAE">
        <w:t>) minősítési bizonyítványai, korrekciós tényezőkkel.</w:t>
      </w:r>
    </w:p>
    <w:p w:rsidR="00862608" w:rsidRDefault="00862608" w:rsidP="00862608">
      <w:pPr>
        <w:tabs>
          <w:tab w:val="right" w:pos="9496"/>
        </w:tabs>
        <w:suppressAutoHyphens/>
        <w:ind w:left="1058"/>
        <w:jc w:val="both"/>
      </w:pPr>
    </w:p>
    <w:p w:rsidR="00862608" w:rsidRDefault="00862608" w:rsidP="003573D8">
      <w:pPr>
        <w:numPr>
          <w:ilvl w:val="1"/>
          <w:numId w:val="48"/>
        </w:numPr>
        <w:tabs>
          <w:tab w:val="clear" w:pos="360"/>
          <w:tab w:val="num" w:pos="709"/>
        </w:tabs>
        <w:spacing w:after="120"/>
        <w:ind w:left="709" w:hanging="567"/>
        <w:jc w:val="both"/>
      </w:pPr>
      <w:r>
        <w:t xml:space="preserve">A </w:t>
      </w:r>
      <w:r>
        <w:rPr>
          <w:lang w:eastAsia="ar-SA"/>
        </w:rPr>
        <w:t>karbantartási</w:t>
      </w:r>
      <w:r>
        <w:t xml:space="preserve"> és kivitelezési munkák szakellenőrzésére jogosult személyek:</w:t>
      </w:r>
    </w:p>
    <w:p w:rsidR="00862608" w:rsidRDefault="00862608" w:rsidP="003573D8">
      <w:pPr>
        <w:numPr>
          <w:ilvl w:val="0"/>
          <w:numId w:val="40"/>
        </w:numPr>
        <w:tabs>
          <w:tab w:val="clear" w:pos="360"/>
          <w:tab w:val="right" w:pos="9496"/>
        </w:tabs>
        <w:suppressAutoHyphens/>
        <w:ind w:left="1418"/>
        <w:jc w:val="both"/>
      </w:pPr>
      <w:r>
        <w:t>MH LK, MH ÖHP, MH ARB kijelölt szakemberei,</w:t>
      </w:r>
    </w:p>
    <w:p w:rsidR="00862608" w:rsidRDefault="00862608" w:rsidP="003573D8">
      <w:pPr>
        <w:numPr>
          <w:ilvl w:val="0"/>
          <w:numId w:val="40"/>
        </w:numPr>
        <w:tabs>
          <w:tab w:val="clear" w:pos="360"/>
          <w:tab w:val="right" w:pos="9496"/>
        </w:tabs>
        <w:suppressAutoHyphens/>
        <w:ind w:left="1418"/>
        <w:jc w:val="both"/>
      </w:pPr>
      <w:r>
        <w:t>MH ÖHP tűzvédelmi és balesetvédelmi megbízottjai (kivéve MH LK, MH ARB, MH BHD, MH AA, MH EK telephelyei),</w:t>
      </w:r>
    </w:p>
    <w:p w:rsidR="00862608" w:rsidRDefault="00862608" w:rsidP="003573D8">
      <w:pPr>
        <w:numPr>
          <w:ilvl w:val="0"/>
          <w:numId w:val="40"/>
        </w:numPr>
        <w:tabs>
          <w:tab w:val="clear" w:pos="360"/>
          <w:tab w:val="right" w:pos="9496"/>
        </w:tabs>
        <w:suppressAutoHyphens/>
        <w:ind w:left="1418"/>
        <w:jc w:val="both"/>
      </w:pPr>
      <w:r>
        <w:t>HM Hatósági Hivatal</w:t>
      </w:r>
    </w:p>
    <w:p w:rsidR="00862608" w:rsidRDefault="00862608" w:rsidP="003573D8">
      <w:pPr>
        <w:numPr>
          <w:ilvl w:val="0"/>
          <w:numId w:val="40"/>
        </w:numPr>
        <w:tabs>
          <w:tab w:val="clear" w:pos="360"/>
          <w:tab w:val="right" w:pos="9496"/>
        </w:tabs>
        <w:suppressAutoHyphens/>
        <w:spacing w:after="240"/>
        <w:ind w:left="1417" w:hanging="357"/>
        <w:jc w:val="both"/>
      </w:pPr>
      <w:r>
        <w:t xml:space="preserve">polgári hatóságok (MKEH, </w:t>
      </w:r>
      <w:proofErr w:type="spellStart"/>
      <w:r>
        <w:t>MKEH</w:t>
      </w:r>
      <w:proofErr w:type="spellEnd"/>
      <w:r>
        <w:t xml:space="preserve"> MH, MKEH MFH, MKEH PMFH stb. és jogutód szervezetek) szakemberei.</w:t>
      </w:r>
    </w:p>
    <w:p w:rsidR="00862608" w:rsidRPr="00B560C5" w:rsidRDefault="00862608" w:rsidP="003573D8">
      <w:pPr>
        <w:numPr>
          <w:ilvl w:val="1"/>
          <w:numId w:val="48"/>
        </w:numPr>
        <w:tabs>
          <w:tab w:val="clear" w:pos="360"/>
          <w:tab w:val="num" w:pos="709"/>
        </w:tabs>
        <w:spacing w:after="240"/>
        <w:ind w:left="709" w:hanging="567"/>
        <w:jc w:val="both"/>
      </w:pPr>
      <w:r w:rsidRPr="00BA7D9A">
        <w:rPr>
          <w:color w:val="222222"/>
        </w:rPr>
        <w:t xml:space="preserve">A karbantartási, tisztítási munkálatok alatti beavatkozásokról </w:t>
      </w:r>
      <w:r>
        <w:rPr>
          <w:color w:val="222222"/>
        </w:rPr>
        <w:t>Vállalkozó</w:t>
      </w:r>
      <w:r w:rsidRPr="00BA7D9A">
        <w:rPr>
          <w:color w:val="222222"/>
        </w:rPr>
        <w:t xml:space="preserve"> munkalapot/jegyzőkönyvet készít (beleértve az ÜMR rendszer </w:t>
      </w:r>
      <w:r>
        <w:rPr>
          <w:color w:val="222222"/>
        </w:rPr>
        <w:t>karbantartását</w:t>
      </w:r>
      <w:r w:rsidRPr="00BA7D9A">
        <w:rPr>
          <w:color w:val="222222"/>
        </w:rPr>
        <w:t>), amely tartalmazza az elvégzett munkákat és a beépítésre, lecserélésre került alkatrészeket.</w:t>
      </w:r>
    </w:p>
    <w:p w:rsidR="00B560C5" w:rsidRPr="00862608" w:rsidRDefault="00B560C5" w:rsidP="003573D8">
      <w:pPr>
        <w:numPr>
          <w:ilvl w:val="1"/>
          <w:numId w:val="48"/>
        </w:numPr>
        <w:tabs>
          <w:tab w:val="clear" w:pos="360"/>
          <w:tab w:val="num" w:pos="709"/>
        </w:tabs>
        <w:spacing w:after="240"/>
        <w:ind w:left="709" w:hanging="567"/>
        <w:jc w:val="both"/>
      </w:pPr>
      <w:r>
        <w:rPr>
          <w:color w:val="222222"/>
        </w:rPr>
        <w:t>Amennyiben a minősített kútoszlopon a minősítést igazoló plomba megsérült, vagy a kimérő berendezésen erőszakos beavatkozás nyomai fedezhetők fel, akkor azt a Vállalkozó haladéktalanul írásban jelzi a Költségviselő felé.</w:t>
      </w:r>
    </w:p>
    <w:p w:rsidR="00862608" w:rsidRPr="00862608" w:rsidRDefault="00862608" w:rsidP="003573D8">
      <w:pPr>
        <w:numPr>
          <w:ilvl w:val="1"/>
          <w:numId w:val="48"/>
        </w:numPr>
        <w:tabs>
          <w:tab w:val="clear" w:pos="360"/>
          <w:tab w:val="num" w:pos="709"/>
        </w:tabs>
        <w:spacing w:after="240"/>
        <w:ind w:left="709" w:hanging="567"/>
        <w:jc w:val="both"/>
      </w:pPr>
      <w:r w:rsidRPr="00BA7D9A">
        <w:rPr>
          <w:color w:val="222222"/>
        </w:rPr>
        <w:t xml:space="preserve">A teljesítés igazolása a munkalap / jegyzőkönyv alapján történik, melyet </w:t>
      </w:r>
      <w:r w:rsidR="00B560C5">
        <w:rPr>
          <w:color w:val="222222"/>
        </w:rPr>
        <w:t>a Vállalkozó</w:t>
      </w:r>
      <w:r w:rsidRPr="00BA7D9A">
        <w:rPr>
          <w:color w:val="222222"/>
        </w:rPr>
        <w:t xml:space="preserve">, illetve </w:t>
      </w:r>
      <w:r w:rsidR="00B560C5">
        <w:rPr>
          <w:color w:val="222222"/>
        </w:rPr>
        <w:t>a Költségviselő</w:t>
      </w:r>
      <w:r w:rsidRPr="00BA7D9A">
        <w:rPr>
          <w:color w:val="222222"/>
        </w:rPr>
        <w:t xml:space="preserve"> (vagy annak képviselője, ebben az esetben az eszközt üzemeltető katonai szervezet) kijelölt műszaki ellenőre vagy a katonai szervezet üzemanyag szakterület vezetője, aláírásukkal és hivatalos bélyegzővel (ennek hiányában szolgálati igazolványuk számának megjelölésével) látnak el.</w:t>
      </w:r>
    </w:p>
    <w:p w:rsidR="00862608" w:rsidRDefault="00862608" w:rsidP="003573D8">
      <w:pPr>
        <w:numPr>
          <w:ilvl w:val="1"/>
          <w:numId w:val="48"/>
        </w:numPr>
        <w:tabs>
          <w:tab w:val="clear" w:pos="360"/>
          <w:tab w:val="num" w:pos="709"/>
        </w:tabs>
        <w:spacing w:after="120"/>
        <w:ind w:left="709" w:hanging="567"/>
        <w:jc w:val="both"/>
        <w:rPr>
          <w:color w:val="222222"/>
        </w:rPr>
      </w:pPr>
      <w:r>
        <w:rPr>
          <w:color w:val="222222"/>
        </w:rPr>
        <w:t>A Vállalkozó a karbantartások és felülvizsgálatok tervezésekor az alábbi periódusok figyelembevételével készítse el az ütemtervet.</w:t>
      </w:r>
    </w:p>
    <w:p w:rsidR="00862608" w:rsidRPr="00862608" w:rsidRDefault="00862608" w:rsidP="003573D8">
      <w:pPr>
        <w:numPr>
          <w:ilvl w:val="0"/>
          <w:numId w:val="40"/>
        </w:numPr>
        <w:tabs>
          <w:tab w:val="clear" w:pos="360"/>
          <w:tab w:val="right" w:pos="9496"/>
        </w:tabs>
        <w:suppressAutoHyphens/>
        <w:ind w:left="1418"/>
        <w:jc w:val="both"/>
      </w:pPr>
      <w:r w:rsidRPr="00862608">
        <w:t>kéthavi karbantartások között minimum 1,5 hónap, de legfeljebb 2,5 hónap telhet el;</w:t>
      </w:r>
    </w:p>
    <w:p w:rsidR="00862608" w:rsidRPr="00862608" w:rsidRDefault="00862608" w:rsidP="003573D8">
      <w:pPr>
        <w:numPr>
          <w:ilvl w:val="0"/>
          <w:numId w:val="40"/>
        </w:numPr>
        <w:tabs>
          <w:tab w:val="clear" w:pos="360"/>
          <w:tab w:val="right" w:pos="9496"/>
        </w:tabs>
        <w:suppressAutoHyphens/>
        <w:ind w:left="1418"/>
        <w:jc w:val="both"/>
      </w:pPr>
      <w:r w:rsidRPr="00862608">
        <w:t>negyedéves karbantartások között minimum 2 hónap, de legfeljebb 4 hónap telhet el;</w:t>
      </w:r>
    </w:p>
    <w:p w:rsidR="00862608" w:rsidRPr="00862608" w:rsidRDefault="00862608" w:rsidP="003573D8">
      <w:pPr>
        <w:numPr>
          <w:ilvl w:val="0"/>
          <w:numId w:val="40"/>
        </w:numPr>
        <w:tabs>
          <w:tab w:val="clear" w:pos="360"/>
          <w:tab w:val="right" w:pos="9496"/>
        </w:tabs>
        <w:suppressAutoHyphens/>
        <w:ind w:left="1418"/>
        <w:jc w:val="both"/>
      </w:pPr>
      <w:r w:rsidRPr="00862608">
        <w:t>féléves karbantartások között minimum 5 hónap, de legfeljebb 7 hónap telhet el;</w:t>
      </w:r>
    </w:p>
    <w:p w:rsidR="00862608" w:rsidRPr="00862608" w:rsidRDefault="00862608" w:rsidP="003573D8">
      <w:pPr>
        <w:numPr>
          <w:ilvl w:val="0"/>
          <w:numId w:val="40"/>
        </w:numPr>
        <w:tabs>
          <w:tab w:val="clear" w:pos="360"/>
          <w:tab w:val="right" w:pos="9496"/>
        </w:tabs>
        <w:suppressAutoHyphens/>
        <w:ind w:left="1418"/>
        <w:jc w:val="both"/>
      </w:pPr>
      <w:r w:rsidRPr="00862608">
        <w:t>éves karbantartások között minimum 11 hónap, de legfeljebb 13 hónap telhet el;</w:t>
      </w:r>
    </w:p>
    <w:p w:rsidR="00862608" w:rsidRPr="00862608" w:rsidRDefault="00862608" w:rsidP="003573D8">
      <w:pPr>
        <w:numPr>
          <w:ilvl w:val="0"/>
          <w:numId w:val="40"/>
        </w:numPr>
        <w:tabs>
          <w:tab w:val="clear" w:pos="360"/>
          <w:tab w:val="right" w:pos="9496"/>
        </w:tabs>
        <w:suppressAutoHyphens/>
        <w:spacing w:after="240"/>
        <w:ind w:left="1417" w:hanging="357"/>
        <w:jc w:val="both"/>
      </w:pPr>
      <w:r w:rsidRPr="00862608">
        <w:t>a periodikus felülvizsgálatokat, minősítéseket az érvényességi időkön belül kell végrehajtani.</w:t>
      </w:r>
    </w:p>
    <w:p w:rsidR="00862608" w:rsidRPr="00862608" w:rsidRDefault="00862608" w:rsidP="003573D8">
      <w:pPr>
        <w:numPr>
          <w:ilvl w:val="1"/>
          <w:numId w:val="48"/>
        </w:numPr>
        <w:tabs>
          <w:tab w:val="clear" w:pos="360"/>
          <w:tab w:val="num" w:pos="709"/>
        </w:tabs>
        <w:spacing w:after="240"/>
        <w:ind w:left="709" w:hanging="567"/>
        <w:jc w:val="both"/>
      </w:pPr>
      <w:r>
        <w:rPr>
          <w:lang w:eastAsia="ar-SA"/>
        </w:rPr>
        <w:t>A Vállalkozó</w:t>
      </w:r>
      <w:r w:rsidRPr="00BA7D9A">
        <w:rPr>
          <w:lang w:eastAsia="ar-SA"/>
        </w:rPr>
        <w:t xml:space="preserve"> az adott évre karbantartási ütemtervet készít, amelynek egy példányát</w:t>
      </w:r>
      <w:r>
        <w:rPr>
          <w:lang w:eastAsia="ar-SA"/>
        </w:rPr>
        <w:t xml:space="preserve"> a Költségviselő </w:t>
      </w:r>
      <w:r w:rsidRPr="00862608">
        <w:rPr>
          <w:lang w:eastAsia="ar-SA"/>
        </w:rPr>
        <w:t>részére az első évre a szerződés megkötésétől számított 30 napon belül, második és harmadik évre legkésőbb a tárgyévet megelőző év december 01.-ig megküld. Amennyiben a minősített kútoszlopon a minősítést igazoló plomba megsérült, vagy a kimérő berendezésen erőszakos beavatkozás nyomai fedezhetők fel, akkor azt a Vállalkozó haladéktalanul jelzi a Költségviselő felé.</w:t>
      </w:r>
    </w:p>
    <w:p w:rsidR="00862608" w:rsidRPr="00862608" w:rsidRDefault="00862608" w:rsidP="003573D8">
      <w:pPr>
        <w:numPr>
          <w:ilvl w:val="1"/>
          <w:numId w:val="48"/>
        </w:numPr>
        <w:tabs>
          <w:tab w:val="clear" w:pos="360"/>
          <w:tab w:val="num" w:pos="709"/>
        </w:tabs>
        <w:spacing w:after="240"/>
        <w:ind w:left="709" w:hanging="567"/>
        <w:jc w:val="both"/>
      </w:pPr>
      <w:r w:rsidRPr="00862608">
        <w:rPr>
          <w:lang w:eastAsia="ar-SA"/>
        </w:rPr>
        <w:t>A külön a javítási keretbő</w:t>
      </w:r>
      <w:r w:rsidR="002411A0">
        <w:rPr>
          <w:lang w:eastAsia="ar-SA"/>
        </w:rPr>
        <w:t xml:space="preserve">l történő megrendelés esetén a Vállalkozó </w:t>
      </w:r>
      <w:r w:rsidRPr="00862608">
        <w:rPr>
          <w:lang w:eastAsia="ar-SA"/>
        </w:rPr>
        <w:t>kalkulációt készít a megrendelésre kerülő feladat költségeiről, amelyet a Költségviselő részére megküld. A javítást a kalkuláció elfogadása után lehet megkezdeni.</w:t>
      </w:r>
    </w:p>
    <w:p w:rsidR="00AD4944" w:rsidRPr="00862608" w:rsidRDefault="00AD4944" w:rsidP="003573D8">
      <w:pPr>
        <w:numPr>
          <w:ilvl w:val="1"/>
          <w:numId w:val="48"/>
        </w:numPr>
        <w:tabs>
          <w:tab w:val="clear" w:pos="360"/>
          <w:tab w:val="num" w:pos="709"/>
        </w:tabs>
        <w:spacing w:after="240"/>
        <w:ind w:left="709" w:hanging="567"/>
        <w:jc w:val="both"/>
        <w:rPr>
          <w:lang w:eastAsia="ar-SA"/>
        </w:rPr>
      </w:pPr>
      <w:r w:rsidRPr="00862608">
        <w:rPr>
          <w:lang w:eastAsia="ar-SA"/>
        </w:rPr>
        <w:t xml:space="preserve">Vállalkozó </w:t>
      </w:r>
      <w:r w:rsidR="00862608" w:rsidRPr="00862608">
        <w:rPr>
          <w:lang w:eastAsia="ar-SA"/>
        </w:rPr>
        <w:t>által átadásra kerülő dokumentációk, csatolva az aktuális számlához</w:t>
      </w:r>
    </w:p>
    <w:p w:rsidR="00862608" w:rsidRPr="00F1433B" w:rsidRDefault="00862608" w:rsidP="003573D8">
      <w:pPr>
        <w:numPr>
          <w:ilvl w:val="0"/>
          <w:numId w:val="40"/>
        </w:numPr>
        <w:tabs>
          <w:tab w:val="clear" w:pos="360"/>
        </w:tabs>
        <w:suppressAutoHyphens/>
        <w:ind w:left="1418"/>
        <w:jc w:val="both"/>
      </w:pPr>
      <w:r w:rsidRPr="00F1433B">
        <w:t xml:space="preserve">Felülvizsgálati jegyzőkönyvek és bizonyítványok (villámvédelmi, érintésvédelmi, hitelesítési, szivárgás érzékelő, </w:t>
      </w:r>
      <w:proofErr w:type="spellStart"/>
      <w:r w:rsidRPr="00F1433B">
        <w:t>gázveszélyjelző</w:t>
      </w:r>
      <w:proofErr w:type="spellEnd"/>
      <w:r w:rsidRPr="00F1433B">
        <w:t>, hitelesítési) 2-2 papír alapú példányban (</w:t>
      </w:r>
      <w:r>
        <w:t xml:space="preserve">1 példány az </w:t>
      </w:r>
      <w:r w:rsidRPr="00F1433B">
        <w:t>üzemeltető katonai szervezet</w:t>
      </w:r>
      <w:r>
        <w:t xml:space="preserve"> példánya, amelyet a Költségviselő </w:t>
      </w:r>
      <w:r w:rsidRPr="00F1433B">
        <w:t xml:space="preserve">továbbít; </w:t>
      </w:r>
      <w:r>
        <w:t>1 példány a Költségviselő példánya</w:t>
      </w:r>
      <w:r w:rsidRPr="00F1433B">
        <w:t>).</w:t>
      </w:r>
    </w:p>
    <w:p w:rsidR="00862608" w:rsidRPr="00F1433B" w:rsidRDefault="00862608" w:rsidP="003573D8">
      <w:pPr>
        <w:numPr>
          <w:ilvl w:val="0"/>
          <w:numId w:val="40"/>
        </w:numPr>
        <w:tabs>
          <w:tab w:val="clear" w:pos="360"/>
        </w:tabs>
        <w:suppressAutoHyphens/>
        <w:ind w:left="1418"/>
        <w:jc w:val="both"/>
      </w:pPr>
      <w:r w:rsidRPr="00F1433B">
        <w:lastRenderedPageBreak/>
        <w:t>Felülvizsgálati jegyzőkönyvek (tisztítási, nyomáspróba, szerkezeti, pisztolygáz, gáziga, olajfogó hatásfok) 3-3 papír alapú példányban (</w:t>
      </w:r>
      <w:r>
        <w:t xml:space="preserve">1 példány az </w:t>
      </w:r>
      <w:r w:rsidRPr="00F1433B">
        <w:t>üzemeltető katonai szervezet</w:t>
      </w:r>
      <w:r>
        <w:t xml:space="preserve"> példánya, amelyet a Költségviselő </w:t>
      </w:r>
      <w:r w:rsidRPr="00F1433B">
        <w:t xml:space="preserve">továbbít; </w:t>
      </w:r>
      <w:r>
        <w:t>1 példány a Költségviselő példánya</w:t>
      </w:r>
      <w:r w:rsidRPr="00F1433B">
        <w:t xml:space="preserve">; </w:t>
      </w:r>
      <w:r>
        <w:t xml:space="preserve">1 példány az </w:t>
      </w:r>
      <w:r w:rsidRPr="00F1433B">
        <w:t>érintett szakhatóság</w:t>
      </w:r>
      <w:r>
        <w:t xml:space="preserve"> példánya</w:t>
      </w:r>
      <w:r w:rsidRPr="00F1433B">
        <w:t xml:space="preserve"> - tértivevényes levélben).</w:t>
      </w:r>
    </w:p>
    <w:p w:rsidR="00862608" w:rsidRPr="00F1433B" w:rsidRDefault="00862608" w:rsidP="003573D8">
      <w:pPr>
        <w:numPr>
          <w:ilvl w:val="0"/>
          <w:numId w:val="40"/>
        </w:numPr>
        <w:tabs>
          <w:tab w:val="clear" w:pos="360"/>
        </w:tabs>
        <w:suppressAutoHyphens/>
        <w:ind w:left="1418"/>
        <w:jc w:val="both"/>
      </w:pPr>
      <w:r w:rsidRPr="00F1433B">
        <w:t>Az összes felülvizsgálati jegyzőkönyvet és bizonyítványt 1 archivált példányban CD-n (PDF form</w:t>
      </w:r>
      <w:r>
        <w:t xml:space="preserve">átumban) is meg kell küldeni a Költségviselő </w:t>
      </w:r>
      <w:r w:rsidRPr="00F1433B">
        <w:t>részére</w:t>
      </w:r>
      <w:r>
        <w:t xml:space="preserve"> (negyedévenként összesítve)</w:t>
      </w:r>
      <w:r w:rsidRPr="00F1433B">
        <w:t>.</w:t>
      </w:r>
    </w:p>
    <w:p w:rsidR="00862608" w:rsidRDefault="00862608" w:rsidP="003573D8">
      <w:pPr>
        <w:numPr>
          <w:ilvl w:val="0"/>
          <w:numId w:val="40"/>
        </w:numPr>
        <w:tabs>
          <w:tab w:val="clear" w:pos="360"/>
        </w:tabs>
        <w:suppressAutoHyphens/>
        <w:ind w:left="1418"/>
        <w:jc w:val="both"/>
      </w:pPr>
      <w:r w:rsidRPr="00F1433B">
        <w:t xml:space="preserve">Féléves, negyedéves, kéthavi karbantartási jegyzőkönyveket 1 archivált példányban CD-n (PDF formátumban) kell megküldeni </w:t>
      </w:r>
      <w:r>
        <w:t>a Költségviselő</w:t>
      </w:r>
      <w:r w:rsidRPr="00F1433B">
        <w:t xml:space="preserve"> részére</w:t>
      </w:r>
      <w:r>
        <w:t xml:space="preserve"> (negyedévenként összesítve)</w:t>
      </w:r>
      <w:r w:rsidRPr="00F1433B">
        <w:t>.</w:t>
      </w:r>
    </w:p>
    <w:p w:rsidR="00B014B3" w:rsidRDefault="00B014B3" w:rsidP="003573D8">
      <w:pPr>
        <w:numPr>
          <w:ilvl w:val="0"/>
          <w:numId w:val="40"/>
        </w:numPr>
        <w:tabs>
          <w:tab w:val="clear" w:pos="360"/>
        </w:tabs>
        <w:suppressAutoHyphens/>
        <w:spacing w:after="240"/>
        <w:ind w:left="1417" w:hanging="357"/>
        <w:jc w:val="both"/>
      </w:pPr>
      <w:r w:rsidRPr="00F1433B">
        <w:t xml:space="preserve">A negyedéves adatmentéseket, archiválásokat CD-n kell megküldeni </w:t>
      </w:r>
      <w:r>
        <w:t>a Költségviselő</w:t>
      </w:r>
      <w:r w:rsidRPr="00F1433B">
        <w:t xml:space="preserve"> részére.</w:t>
      </w:r>
    </w:p>
    <w:p w:rsidR="00870E11" w:rsidRDefault="00870E11" w:rsidP="003573D8">
      <w:pPr>
        <w:numPr>
          <w:ilvl w:val="1"/>
          <w:numId w:val="48"/>
        </w:numPr>
        <w:tabs>
          <w:tab w:val="clear" w:pos="360"/>
          <w:tab w:val="num" w:pos="709"/>
        </w:tabs>
        <w:spacing w:after="240"/>
        <w:ind w:left="709" w:hanging="567"/>
        <w:jc w:val="both"/>
        <w:rPr>
          <w:lang w:eastAsia="ar-SA"/>
        </w:rPr>
      </w:pPr>
      <w:r>
        <w:rPr>
          <w:lang w:eastAsia="ar-SA"/>
        </w:rPr>
        <w:t>Évente egy alkalommal a Költségviselő külön megrendelését követően</w:t>
      </w:r>
      <w:r w:rsidR="00740CEF">
        <w:rPr>
          <w:lang w:eastAsia="ar-SA"/>
        </w:rPr>
        <w:t xml:space="preserve"> az MH ARB B</w:t>
      </w:r>
      <w:r w:rsidR="0051291F">
        <w:rPr>
          <w:lang w:eastAsia="ar-SA"/>
        </w:rPr>
        <w:t>ázisparancsnokság</w:t>
      </w:r>
      <w:r w:rsidR="00740CEF">
        <w:rPr>
          <w:lang w:eastAsia="ar-SA"/>
        </w:rPr>
        <w:t xml:space="preserve"> (Hetényegyháza) katonai szervezetnél</w:t>
      </w:r>
      <w:r>
        <w:rPr>
          <w:lang w:eastAsia="ar-SA"/>
        </w:rPr>
        <w:t xml:space="preserve"> a</w:t>
      </w:r>
      <w:r w:rsidRPr="00F1433B">
        <w:rPr>
          <w:lang w:eastAsia="ar-SA"/>
        </w:rPr>
        <w:t xml:space="preserve"> kezelő állomány részére (legfeljebb 3 munkanap) </w:t>
      </w:r>
      <w:r>
        <w:rPr>
          <w:lang w:eastAsia="ar-SA"/>
        </w:rPr>
        <w:t xml:space="preserve">Vállalkozó által </w:t>
      </w:r>
      <w:r w:rsidRPr="00F1433B">
        <w:rPr>
          <w:lang w:eastAsia="ar-SA"/>
        </w:rPr>
        <w:t>elméleti és gyakorlati vizsgáztatással egybekötött továbbképzés</w:t>
      </w:r>
      <w:r>
        <w:rPr>
          <w:lang w:eastAsia="ar-SA"/>
        </w:rPr>
        <w:t xml:space="preserve"> megtartása.</w:t>
      </w:r>
      <w:r w:rsidR="00740CEF">
        <w:rPr>
          <w:lang w:eastAsia="ar-SA"/>
        </w:rPr>
        <w:t xml:space="preserve"> Az oktatásra üzemanyag szakkiképzések részeként kerül sor az éves kiképzési ütemterv szerint. Az időpont a feladatok függvényében változhat. </w:t>
      </w:r>
    </w:p>
    <w:p w:rsidR="006C2EAC" w:rsidRPr="00F1433B" w:rsidRDefault="00740CEF" w:rsidP="003573D8">
      <w:pPr>
        <w:numPr>
          <w:ilvl w:val="1"/>
          <w:numId w:val="48"/>
        </w:numPr>
        <w:tabs>
          <w:tab w:val="clear" w:pos="360"/>
          <w:tab w:val="num" w:pos="709"/>
        </w:tabs>
        <w:spacing w:after="240"/>
        <w:ind w:left="709" w:hanging="567"/>
        <w:jc w:val="both"/>
        <w:rPr>
          <w:lang w:eastAsia="ar-SA"/>
        </w:rPr>
      </w:pPr>
      <w:r>
        <w:rPr>
          <w:lang w:eastAsia="ar-SA"/>
        </w:rPr>
        <w:t>A</w:t>
      </w:r>
      <w:r w:rsidRPr="00F1433B">
        <w:rPr>
          <w:lang w:eastAsia="ar-SA"/>
        </w:rPr>
        <w:t xml:space="preserve"> Válla</w:t>
      </w:r>
      <w:r>
        <w:rPr>
          <w:lang w:eastAsia="ar-SA"/>
        </w:rPr>
        <w:t>l</w:t>
      </w:r>
      <w:r w:rsidRPr="00F1433B">
        <w:rPr>
          <w:lang w:eastAsia="ar-SA"/>
        </w:rPr>
        <w:t xml:space="preserve">kozónak térítésmentes készenlétet kell biztosítani </w:t>
      </w:r>
      <w:r w:rsidR="006C2EAC" w:rsidRPr="00F1433B">
        <w:rPr>
          <w:lang w:eastAsia="ar-SA"/>
        </w:rPr>
        <w:t>évente legfeljebb 4 alkalommal (4 nap) a szerződés keretén belül a kiemelt rendezvények során (repülőnap, nemzetközi gyakorlatok) egy fő gépészeti és egy fő irányítástechnikai szakemberrel az MH</w:t>
      </w:r>
      <w:r w:rsidR="006C2EAC">
        <w:rPr>
          <w:lang w:eastAsia="ar-SA"/>
        </w:rPr>
        <w:t xml:space="preserve"> LK</w:t>
      </w:r>
      <w:r w:rsidR="006C2EAC" w:rsidRPr="00F1433B">
        <w:rPr>
          <w:lang w:eastAsia="ar-SA"/>
        </w:rPr>
        <w:t xml:space="preserve"> által </w:t>
      </w:r>
      <w:r w:rsidR="00534E28">
        <w:rPr>
          <w:lang w:eastAsia="ar-SA"/>
        </w:rPr>
        <w:t>megadott katonai szervezeteknél az alábbiak szerint:</w:t>
      </w:r>
    </w:p>
    <w:p w:rsidR="006C2EAC" w:rsidRDefault="006C2EAC" w:rsidP="003573D8">
      <w:pPr>
        <w:pStyle w:val="Szvegtrzsbehzssal"/>
        <w:numPr>
          <w:ilvl w:val="1"/>
          <w:numId w:val="62"/>
        </w:numPr>
        <w:spacing w:after="0"/>
        <w:jc w:val="both"/>
      </w:pPr>
      <w:r>
        <w:t>1 fő szakember: legyen képes a töltőállomásoknál, központi feltöltő rendszereknél fellépő gépészeti hibák azonnali elhárítására;</w:t>
      </w:r>
    </w:p>
    <w:p w:rsidR="006C2EAC" w:rsidRDefault="006C2EAC" w:rsidP="003573D8">
      <w:pPr>
        <w:pStyle w:val="Szvegtrzsbehzssal"/>
        <w:numPr>
          <w:ilvl w:val="1"/>
          <w:numId w:val="62"/>
        </w:numPr>
        <w:spacing w:after="0"/>
        <w:jc w:val="both"/>
      </w:pPr>
      <w:r>
        <w:t>1 fő szakember:</w:t>
      </w:r>
      <w:r w:rsidRPr="00F35911">
        <w:t xml:space="preserve"> </w:t>
      </w:r>
      <w:r>
        <w:t>legyen képes a központi feltöltő rendszereknél (</w:t>
      </w:r>
      <w:proofErr w:type="spellStart"/>
      <w:r>
        <w:t>adalékoló</w:t>
      </w:r>
      <w:proofErr w:type="spellEnd"/>
      <w:r>
        <w:t>, vezérlő rendszerek) fellépő irányítástechnikai hibák azonnali elhárítására</w:t>
      </w:r>
    </w:p>
    <w:p w:rsidR="00740CEF" w:rsidRDefault="006C2EAC" w:rsidP="003573D8">
      <w:pPr>
        <w:pStyle w:val="Szvegtrzsbehzssal"/>
        <w:numPr>
          <w:ilvl w:val="1"/>
          <w:numId w:val="62"/>
        </w:numPr>
        <w:spacing w:after="0"/>
        <w:jc w:val="both"/>
      </w:pPr>
      <w:r>
        <w:t xml:space="preserve">A kiemelt rendezvényeken történő készenlét biztosítása (repülőnap, nemzetközi gyakorlatok) a rendezvényt </w:t>
      </w:r>
      <w:r w:rsidRPr="00221F1F">
        <w:t>megelőző 10.</w:t>
      </w:r>
      <w:r>
        <w:t xml:space="preserve"> munkanapig megigénylésre kerül az MH LK által.</w:t>
      </w:r>
    </w:p>
    <w:p w:rsidR="006C2EAC" w:rsidRDefault="006C2EAC" w:rsidP="006C2EAC">
      <w:pPr>
        <w:pStyle w:val="Szvegtrzsbehzssal"/>
        <w:spacing w:after="0"/>
        <w:ind w:left="1440"/>
        <w:jc w:val="both"/>
      </w:pPr>
    </w:p>
    <w:p w:rsidR="00740CEF" w:rsidRDefault="00740CEF" w:rsidP="003573D8">
      <w:pPr>
        <w:numPr>
          <w:ilvl w:val="2"/>
          <w:numId w:val="48"/>
        </w:numPr>
        <w:spacing w:after="120"/>
        <w:ind w:hanging="862"/>
        <w:jc w:val="both"/>
      </w:pPr>
      <w:r>
        <w:t xml:space="preserve">A kiemelt rendezvényeken történő készenlét biztosítása (repülőnap, nemzetközi gyakorlatok) a rendezvényt </w:t>
      </w:r>
      <w:r w:rsidRPr="00221F1F">
        <w:t>megelőző 10.</w:t>
      </w:r>
      <w:r>
        <w:t xml:space="preserve"> munkanapig megigénylésre kerül </w:t>
      </w:r>
      <w:r w:rsidR="002D2216">
        <w:t>a Költségviselő</w:t>
      </w:r>
      <w:r>
        <w:t xml:space="preserve"> által.</w:t>
      </w:r>
    </w:p>
    <w:p w:rsidR="00AD4944" w:rsidRPr="00AD4944" w:rsidRDefault="00AD4944" w:rsidP="003573D8">
      <w:pPr>
        <w:numPr>
          <w:ilvl w:val="0"/>
          <w:numId w:val="48"/>
        </w:numPr>
        <w:spacing w:after="120"/>
        <w:jc w:val="center"/>
        <w:rPr>
          <w:b/>
          <w:bCs/>
          <w:sz w:val="28"/>
          <w:szCs w:val="28"/>
        </w:rPr>
      </w:pPr>
      <w:r w:rsidRPr="00AD4944">
        <w:rPr>
          <w:b/>
          <w:bCs/>
          <w:sz w:val="28"/>
          <w:szCs w:val="28"/>
        </w:rPr>
        <w:t>Fizetési feltételek</w:t>
      </w:r>
    </w:p>
    <w:p w:rsidR="00AD4944" w:rsidRPr="00EF6AFB" w:rsidRDefault="00AD4944" w:rsidP="003573D8">
      <w:pPr>
        <w:numPr>
          <w:ilvl w:val="1"/>
          <w:numId w:val="48"/>
        </w:numPr>
        <w:tabs>
          <w:tab w:val="num" w:pos="709"/>
        </w:tabs>
        <w:spacing w:after="120"/>
        <w:ind w:left="709" w:hanging="567"/>
        <w:jc w:val="both"/>
      </w:pPr>
      <w:r w:rsidRPr="00EF6AFB">
        <w:t>Vállalkozó a számla benyújtására a már teljesített szolgáltatásra vonatkozóan utólag jogosult, előleg fizetésére nincs mód.</w:t>
      </w:r>
    </w:p>
    <w:p w:rsidR="00997441" w:rsidRPr="00997441" w:rsidRDefault="00EF6AFB" w:rsidP="003573D8">
      <w:pPr>
        <w:numPr>
          <w:ilvl w:val="1"/>
          <w:numId w:val="48"/>
        </w:numPr>
        <w:tabs>
          <w:tab w:val="num" w:pos="709"/>
        </w:tabs>
        <w:spacing w:after="120"/>
        <w:ind w:left="709" w:hanging="567"/>
        <w:jc w:val="both"/>
      </w:pPr>
      <w:r w:rsidRPr="00997441">
        <w:t>A számla benyújtásának feltétele, hogy a tárgyi időszakban végzett munkákról szóló jegyzőkönyvek/munkalapok teljesítés igazolása megtörténjen</w:t>
      </w:r>
      <w:r w:rsidR="00997441" w:rsidRPr="00997441">
        <w:t>, valamint a kodifikációs adatszolgáltatás teljesítéséről szóló igazolás</w:t>
      </w:r>
      <w:r w:rsidRPr="00997441">
        <w:t>. A jegyzőkönyveket/munkalapokat</w:t>
      </w:r>
      <w:r w:rsidR="00997441" w:rsidRPr="00997441">
        <w:t>, valamint a kodifikációs adatszolgáltatás teljesítéséről szóló igazolást</w:t>
      </w:r>
      <w:r w:rsidRPr="00997441">
        <w:t xml:space="preserve"> a számlához csatolva kell benyújtani. A pénzügyi teljesítés csak az igazolt munkák után számlánként egy összegben esedékes.</w:t>
      </w:r>
    </w:p>
    <w:p w:rsidR="00AD4944" w:rsidRDefault="00AD4944" w:rsidP="003573D8">
      <w:pPr>
        <w:numPr>
          <w:ilvl w:val="1"/>
          <w:numId w:val="48"/>
        </w:numPr>
        <w:tabs>
          <w:tab w:val="num" w:pos="709"/>
        </w:tabs>
        <w:spacing w:after="120"/>
        <w:ind w:left="709" w:hanging="567"/>
        <w:jc w:val="both"/>
      </w:pPr>
      <w:r w:rsidRPr="00EF6AFB">
        <w:t>Vállalkozó negyedévente nyújt be számlát</w:t>
      </w:r>
      <w:r w:rsidR="00EF6AFB" w:rsidRPr="00EF6AFB">
        <w:t>,</w:t>
      </w:r>
      <w:r w:rsidRPr="00EF6AFB">
        <w:t xml:space="preserve"> </w:t>
      </w:r>
      <w:r w:rsidR="00EF6AFB" w:rsidRPr="00EF6AFB">
        <w:t>a tárgy negyedévet követő hónap 5. munkanapjáig, az adott időszakban elvégzett munkákról</w:t>
      </w:r>
      <w:r w:rsidRPr="00EF6AFB">
        <w:t xml:space="preserve"> a 4.2. pont szerint.</w:t>
      </w:r>
    </w:p>
    <w:p w:rsidR="00602254" w:rsidRPr="00EF6AFB" w:rsidRDefault="00B63DE8" w:rsidP="00602254">
      <w:pPr>
        <w:tabs>
          <w:tab w:val="num" w:pos="709"/>
        </w:tabs>
        <w:spacing w:after="120"/>
        <w:ind w:left="709"/>
        <w:jc w:val="both"/>
      </w:pPr>
      <w:r w:rsidRPr="00B63DE8">
        <w:lastRenderedPageBreak/>
        <w:t>Az előző hónap e</w:t>
      </w:r>
      <w:r w:rsidR="00602254" w:rsidRPr="00B63DE8">
        <w:t xml:space="preserve">seti </w:t>
      </w:r>
      <w:r w:rsidRPr="00B63DE8">
        <w:t>javításainak számláit Vállalkozó havonta, a h</w:t>
      </w:r>
      <w:r w:rsidR="006F42A2">
        <w:t>ónap 5. munkanapjáig nyújtsa be a teljesítésigazolások, munkalapok, a negyedéves karbantartás szerint.</w:t>
      </w:r>
    </w:p>
    <w:p w:rsidR="00AD4944" w:rsidRPr="00DF0867" w:rsidRDefault="00AD4944" w:rsidP="003573D8">
      <w:pPr>
        <w:numPr>
          <w:ilvl w:val="1"/>
          <w:numId w:val="48"/>
        </w:numPr>
        <w:tabs>
          <w:tab w:val="num" w:pos="709"/>
        </w:tabs>
        <w:spacing w:after="240"/>
        <w:ind w:left="709" w:hanging="567"/>
        <w:jc w:val="both"/>
        <w:rPr>
          <w:color w:val="0070C0"/>
        </w:rPr>
      </w:pPr>
      <w:r w:rsidRPr="00AD4944">
        <w:t xml:space="preserve">Vállalkozó a számlát 2 példányban nyújtja be a Költségviselőnek. A számlához csatolt okmányok 1 sorozatának eredetinek kell lennie. A számlán a szerződés azonosító számot fel kell tüntetni. </w:t>
      </w:r>
    </w:p>
    <w:p w:rsidR="00DF0867" w:rsidRPr="0099507B" w:rsidRDefault="00DF0867" w:rsidP="003573D8">
      <w:pPr>
        <w:numPr>
          <w:ilvl w:val="1"/>
          <w:numId w:val="48"/>
        </w:numPr>
        <w:tabs>
          <w:tab w:val="num" w:pos="709"/>
        </w:tabs>
        <w:spacing w:after="240"/>
        <w:ind w:left="709" w:hanging="567"/>
        <w:jc w:val="both"/>
      </w:pPr>
      <w:r w:rsidRPr="0099507B">
        <w:t xml:space="preserve">A </w:t>
      </w:r>
      <w:r w:rsidRPr="00783AB1">
        <w:t>számlák</w:t>
      </w:r>
      <w:r w:rsidRPr="0099507B">
        <w:t xml:space="preserve"> ellenértékét </w:t>
      </w:r>
      <w:r w:rsidR="00BC1ADC">
        <w:t>Költségviselő</w:t>
      </w:r>
      <w:r w:rsidRPr="0099507B">
        <w:t xml:space="preserve"> (a Magyar Államkincstárnál vezetett számlájáról) a </w:t>
      </w:r>
      <w:r w:rsidRPr="0099507B">
        <w:rPr>
          <w:bCs/>
        </w:rPr>
        <w:t xml:space="preserve">Vállalkozó által benyújtott számla alapján, az igazolt teljesítést követően a </w:t>
      </w:r>
      <w:r w:rsidRPr="0099507B">
        <w:t xml:space="preserve">Ptk. 6:130 § </w:t>
      </w:r>
      <w:r w:rsidRPr="0099507B">
        <w:rPr>
          <w:bCs/>
        </w:rPr>
        <w:t xml:space="preserve">(1)–(2) </w:t>
      </w:r>
      <w:r w:rsidRPr="0099507B">
        <w:t>bekezdése szerint átutalással egyenlíti ki a Vállalkozó számlájára, a MÁK fizetési rendjének megfelelően.</w:t>
      </w:r>
    </w:p>
    <w:p w:rsidR="00AD4944" w:rsidRPr="00AD4944" w:rsidRDefault="00AD4944" w:rsidP="003573D8">
      <w:pPr>
        <w:numPr>
          <w:ilvl w:val="1"/>
          <w:numId w:val="48"/>
        </w:numPr>
        <w:tabs>
          <w:tab w:val="num" w:pos="709"/>
        </w:tabs>
        <w:spacing w:after="120"/>
        <w:ind w:left="709" w:hanging="567"/>
        <w:jc w:val="both"/>
      </w:pPr>
      <w:r w:rsidRPr="00AD4944">
        <w:t>A számlán az alábbi kifizetőhelyet kell feltüntetni:</w:t>
      </w:r>
    </w:p>
    <w:p w:rsidR="00AD4944" w:rsidRPr="00AD4944" w:rsidRDefault="00AD4944" w:rsidP="00AD4944">
      <w:pPr>
        <w:keepNext/>
        <w:ind w:left="1276"/>
        <w:jc w:val="both"/>
        <w:outlineLvl w:val="7"/>
        <w:rPr>
          <w:b/>
        </w:rPr>
      </w:pPr>
      <w:r w:rsidRPr="00AD4944">
        <w:rPr>
          <w:b/>
        </w:rPr>
        <w:t>MH Anyagellátó Raktárbázis (MH ARB)</w:t>
      </w:r>
    </w:p>
    <w:p w:rsidR="00AD4944" w:rsidRPr="00AD4944" w:rsidRDefault="00AD4944" w:rsidP="00AD4944">
      <w:pPr>
        <w:keepNext/>
        <w:ind w:left="1276"/>
        <w:jc w:val="both"/>
        <w:outlineLvl w:val="7"/>
      </w:pPr>
      <w:r w:rsidRPr="00AD4944">
        <w:t>Számlaszáma: 10023002-00290115-00000000</w:t>
      </w:r>
    </w:p>
    <w:p w:rsidR="00AD4944" w:rsidRPr="00AD4944" w:rsidRDefault="00AD4944" w:rsidP="00AD4944">
      <w:pPr>
        <w:ind w:left="1276"/>
        <w:jc w:val="both"/>
      </w:pPr>
      <w:r w:rsidRPr="00AD4944">
        <w:t>Cím: 1163 Budapest, Újszász u. 37-39.</w:t>
      </w:r>
    </w:p>
    <w:p w:rsidR="00AD4944" w:rsidRPr="00AD4944" w:rsidRDefault="00AD4944" w:rsidP="00AD4944">
      <w:pPr>
        <w:widowControl w:val="0"/>
        <w:tabs>
          <w:tab w:val="left" w:pos="720"/>
        </w:tabs>
        <w:autoSpaceDE w:val="0"/>
        <w:autoSpaceDN w:val="0"/>
        <w:adjustRightInd w:val="0"/>
        <w:ind w:firstLine="720"/>
        <w:jc w:val="both"/>
        <w:rPr>
          <w:bCs/>
          <w:sz w:val="20"/>
          <w:szCs w:val="20"/>
        </w:rPr>
      </w:pPr>
    </w:p>
    <w:p w:rsidR="00AD4944" w:rsidRPr="00AD4944" w:rsidRDefault="00AD4944" w:rsidP="003573D8">
      <w:pPr>
        <w:numPr>
          <w:ilvl w:val="1"/>
          <w:numId w:val="48"/>
        </w:numPr>
        <w:tabs>
          <w:tab w:val="num" w:pos="709"/>
        </w:tabs>
        <w:spacing w:after="240"/>
        <w:ind w:left="709" w:hanging="567"/>
        <w:jc w:val="both"/>
      </w:pPr>
      <w:r w:rsidRPr="00AD4944">
        <w:t>Amennyiben a Vállalkozó a szerződés szerinti kötelezettségeinek maradéktalanul nem tesz eleget, vagy a számla és mellékletei az alaki és tartalmi követelményeknek nem felelnek meg, akkor a Költségviselő a hiány pótlására a számlát Vállalkozónak visszaküldi. A számla ilyen okból történő visszaküldése a fizetési határidő vonatkozásában halasztó hatályú. A Vállalkozó részéről ismételten kiállított és a Költségviselő felé benyújtott számla kifizetése a befogadástól számított 30 naptári napon belül esedékes.</w:t>
      </w:r>
    </w:p>
    <w:p w:rsidR="00DF0867" w:rsidRDefault="00DF0867" w:rsidP="003573D8">
      <w:pPr>
        <w:numPr>
          <w:ilvl w:val="1"/>
          <w:numId w:val="48"/>
        </w:numPr>
        <w:tabs>
          <w:tab w:val="num" w:pos="709"/>
        </w:tabs>
        <w:spacing w:after="240"/>
        <w:ind w:left="709" w:hanging="567"/>
        <w:jc w:val="both"/>
      </w:pPr>
      <w:r w:rsidRPr="005F5458">
        <w:t xml:space="preserve">Abban az esetben, ha a </w:t>
      </w:r>
      <w:r>
        <w:t>Költségviselő</w:t>
      </w:r>
      <w:r w:rsidRPr="005F5458">
        <w:t xml:space="preserve"> a szerződés 4.</w:t>
      </w:r>
      <w:r>
        <w:t>5</w:t>
      </w:r>
      <w:proofErr w:type="gramStart"/>
      <w:r w:rsidRPr="005F5458">
        <w:t>.</w:t>
      </w:r>
      <w:r>
        <w:t>,</w:t>
      </w:r>
      <w:proofErr w:type="gramEnd"/>
      <w:r>
        <w:t xml:space="preserve"> 4.6.</w:t>
      </w:r>
      <w:r w:rsidRPr="005F5458">
        <w:t xml:space="preserve"> pontjában meghatározott határidőhöz képest késedelmes fizetést teljesít, a ki nem fizetett számla összege után a Vállalkozó részére a Ptk. 6:155. §</w:t>
      </w:r>
      <w:proofErr w:type="spellStart"/>
      <w:r w:rsidRPr="005F5458">
        <w:t>-ban</w:t>
      </w:r>
      <w:proofErr w:type="spellEnd"/>
      <w:r w:rsidRPr="005F5458">
        <w:t xml:space="preserve"> meghatározott mértékű késedelmi </w:t>
      </w:r>
      <w:r w:rsidRPr="00CE0B85">
        <w:t>kamatot</w:t>
      </w:r>
      <w:r>
        <w:t xml:space="preserve"> </w:t>
      </w:r>
      <w:r w:rsidRPr="00CE0B85">
        <w:t>köteles fizetni.</w:t>
      </w:r>
      <w:r>
        <w:t xml:space="preserve"> Megrendelő hivatkozik a behajtási költségátalányról szóló 2016. évi IX. törvényre.</w:t>
      </w:r>
    </w:p>
    <w:p w:rsidR="00DF0867" w:rsidRDefault="00DF0867" w:rsidP="003573D8">
      <w:pPr>
        <w:pStyle w:val="Listaszerbekezds"/>
        <w:numPr>
          <w:ilvl w:val="1"/>
          <w:numId w:val="48"/>
        </w:numPr>
        <w:tabs>
          <w:tab w:val="num" w:pos="709"/>
        </w:tabs>
        <w:ind w:left="709" w:hanging="567"/>
        <w:contextualSpacing w:val="0"/>
        <w:jc w:val="both"/>
        <w:rPr>
          <w:bCs/>
        </w:rPr>
      </w:pPr>
      <w:r w:rsidRPr="005F5458">
        <w:rPr>
          <w:bCs/>
        </w:rPr>
        <w:t>A Vállalkozó késedelmi kamatának érvényesítése céljából</w:t>
      </w:r>
      <w:r>
        <w:rPr>
          <w:bCs/>
        </w:rPr>
        <w:t xml:space="preserve"> felszólító levelet állít ki a Megrendelő </w:t>
      </w:r>
      <w:r w:rsidRPr="005F5458">
        <w:rPr>
          <w:bCs/>
        </w:rPr>
        <w:t>nevére és címére.</w:t>
      </w:r>
    </w:p>
    <w:p w:rsidR="006530CB" w:rsidRDefault="006530CB" w:rsidP="006530CB">
      <w:pPr>
        <w:pStyle w:val="Listaszerbekezds"/>
        <w:tabs>
          <w:tab w:val="num" w:pos="709"/>
        </w:tabs>
        <w:ind w:left="709"/>
        <w:contextualSpacing w:val="0"/>
        <w:jc w:val="both"/>
        <w:rPr>
          <w:bCs/>
        </w:rPr>
      </w:pPr>
    </w:p>
    <w:p w:rsidR="006530CB" w:rsidRDefault="006530CB" w:rsidP="003573D8">
      <w:pPr>
        <w:pStyle w:val="Listaszerbekezds"/>
        <w:numPr>
          <w:ilvl w:val="1"/>
          <w:numId w:val="48"/>
        </w:numPr>
        <w:tabs>
          <w:tab w:val="num" w:pos="709"/>
        </w:tabs>
        <w:ind w:left="709" w:hanging="567"/>
        <w:contextualSpacing w:val="0"/>
        <w:jc w:val="both"/>
        <w:rPr>
          <w:bCs/>
        </w:rPr>
      </w:pPr>
      <w:r>
        <w:rPr>
          <w:bCs/>
        </w:rPr>
        <w:t xml:space="preserve">Vállalkozó </w:t>
      </w:r>
      <w:r w:rsidRPr="006530CB">
        <w:rPr>
          <w:bCs/>
        </w:rPr>
        <w:t xml:space="preserve">kijelenti, hogy rendelkezik érvényes, </w:t>
      </w:r>
    </w:p>
    <w:p w:rsidR="006530CB" w:rsidRDefault="006530CB" w:rsidP="006530CB">
      <w:pPr>
        <w:pStyle w:val="Listaszerbekezds"/>
        <w:tabs>
          <w:tab w:val="num" w:pos="709"/>
        </w:tabs>
        <w:ind w:left="709"/>
        <w:contextualSpacing w:val="0"/>
        <w:jc w:val="both"/>
        <w:rPr>
          <w:bCs/>
        </w:rPr>
      </w:pPr>
      <w:r>
        <w:rPr>
          <w:bCs/>
        </w:rPr>
        <w:t xml:space="preserve">- </w:t>
      </w:r>
      <w:r w:rsidRPr="006530CB">
        <w:rPr>
          <w:bCs/>
        </w:rPr>
        <w:t xml:space="preserve">káresemény, szolgáltatás esetén káreseményenként 50 </w:t>
      </w:r>
      <w:r w:rsidR="006A1C60">
        <w:rPr>
          <w:bCs/>
        </w:rPr>
        <w:t xml:space="preserve">millió </w:t>
      </w:r>
      <w:r w:rsidRPr="006530CB">
        <w:rPr>
          <w:bCs/>
        </w:rPr>
        <w:t>Ft, valamint</w:t>
      </w:r>
    </w:p>
    <w:p w:rsidR="006530CB" w:rsidRDefault="006530CB" w:rsidP="006530CB">
      <w:pPr>
        <w:pStyle w:val="Listaszerbekezds"/>
        <w:tabs>
          <w:tab w:val="num" w:pos="709"/>
        </w:tabs>
        <w:ind w:left="709"/>
        <w:contextualSpacing w:val="0"/>
        <w:jc w:val="both"/>
        <w:rPr>
          <w:bCs/>
        </w:rPr>
      </w:pPr>
      <w:r>
        <w:rPr>
          <w:bCs/>
        </w:rPr>
        <w:t xml:space="preserve">- </w:t>
      </w:r>
      <w:r w:rsidRPr="006530CB">
        <w:rPr>
          <w:bCs/>
        </w:rPr>
        <w:t xml:space="preserve">környezetvédelmi kár esetén káreseményenként legalább 8 </w:t>
      </w:r>
      <w:r w:rsidR="006A1C60">
        <w:rPr>
          <w:bCs/>
        </w:rPr>
        <w:t xml:space="preserve">millió </w:t>
      </w:r>
      <w:r w:rsidRPr="006530CB">
        <w:rPr>
          <w:bCs/>
        </w:rPr>
        <w:t xml:space="preserve">Ft </w:t>
      </w:r>
    </w:p>
    <w:p w:rsidR="006530CB" w:rsidRPr="006530CB" w:rsidRDefault="006530CB" w:rsidP="006530CB">
      <w:pPr>
        <w:tabs>
          <w:tab w:val="num" w:pos="709"/>
        </w:tabs>
        <w:ind w:left="709"/>
        <w:jc w:val="both"/>
        <w:rPr>
          <w:bCs/>
        </w:rPr>
      </w:pPr>
      <w:proofErr w:type="gramStart"/>
      <w:r w:rsidRPr="006530CB">
        <w:rPr>
          <w:bCs/>
        </w:rPr>
        <w:t>garanciát</w:t>
      </w:r>
      <w:proofErr w:type="gramEnd"/>
      <w:r w:rsidR="006A1C60">
        <w:rPr>
          <w:bCs/>
        </w:rPr>
        <w:t xml:space="preserve"> </w:t>
      </w:r>
      <w:r w:rsidRPr="006530CB">
        <w:rPr>
          <w:bCs/>
        </w:rPr>
        <w:t>nyújtó felelősség-biztosítással a tevékenységéből eredő esetleges károk megtérítésére.</w:t>
      </w:r>
    </w:p>
    <w:p w:rsidR="00AD4944" w:rsidRDefault="00AD4944" w:rsidP="00AD4944">
      <w:pPr>
        <w:spacing w:after="120"/>
        <w:ind w:left="567"/>
        <w:jc w:val="both"/>
        <w:rPr>
          <w:sz w:val="20"/>
          <w:szCs w:val="20"/>
          <w:highlight w:val="yellow"/>
        </w:rPr>
      </w:pPr>
    </w:p>
    <w:p w:rsidR="00AD4944" w:rsidRPr="00AD4944" w:rsidRDefault="00AD4944" w:rsidP="003573D8">
      <w:pPr>
        <w:numPr>
          <w:ilvl w:val="0"/>
          <w:numId w:val="48"/>
        </w:numPr>
        <w:spacing w:after="120"/>
        <w:jc w:val="center"/>
        <w:rPr>
          <w:b/>
          <w:bCs/>
          <w:sz w:val="28"/>
          <w:szCs w:val="28"/>
        </w:rPr>
      </w:pPr>
      <w:r w:rsidRPr="00AD4944">
        <w:rPr>
          <w:b/>
          <w:bCs/>
          <w:sz w:val="28"/>
          <w:szCs w:val="28"/>
        </w:rPr>
        <w:t>Felek jogai és kötelezettségei</w:t>
      </w:r>
    </w:p>
    <w:p w:rsidR="00A23EA9" w:rsidRPr="00A23EA9" w:rsidRDefault="00A23EA9" w:rsidP="003573D8">
      <w:pPr>
        <w:numPr>
          <w:ilvl w:val="1"/>
          <w:numId w:val="48"/>
        </w:numPr>
        <w:tabs>
          <w:tab w:val="num" w:pos="709"/>
        </w:tabs>
        <w:spacing w:after="240"/>
        <w:ind w:left="709" w:hanging="567"/>
        <w:jc w:val="both"/>
      </w:pPr>
      <w:r w:rsidRPr="00A23EA9">
        <w:t>A munkavégzés során a tűz-, munka- és környezetvédelm</w:t>
      </w:r>
      <w:r w:rsidR="002411A0">
        <w:t xml:space="preserve">i rendszabályok betartásáért a vállalkozó </w:t>
      </w:r>
      <w:r w:rsidRPr="00A23EA9">
        <w:t>a felelő</w:t>
      </w:r>
      <w:r w:rsidR="002411A0">
        <w:t xml:space="preserve">s. A munkák megkezdése előtt a Vállalkozó </w:t>
      </w:r>
      <w:r w:rsidRPr="00A23EA9">
        <w:t>dolgozói részére a MH speciális előírásait ismertető tájékoztatót tartanak a katonai szervezetek kijelölt szakemberei. Az előírások be nem tartása a munkavégzés felfüggesztését, a szerződés felbontását vonhatja maga után.</w:t>
      </w:r>
    </w:p>
    <w:p w:rsidR="00A23EA9" w:rsidRPr="00A23EA9" w:rsidRDefault="00A23EA9" w:rsidP="003573D8">
      <w:pPr>
        <w:numPr>
          <w:ilvl w:val="1"/>
          <w:numId w:val="48"/>
        </w:numPr>
        <w:tabs>
          <w:tab w:val="num" w:pos="709"/>
        </w:tabs>
        <w:spacing w:after="120"/>
        <w:ind w:left="709" w:hanging="567"/>
        <w:jc w:val="both"/>
      </w:pPr>
      <w:r w:rsidRPr="00A23EA9">
        <w:t>Az előírások teljesülésének ellenőrzésére jogosultak:</w:t>
      </w:r>
    </w:p>
    <w:p w:rsidR="00A23EA9" w:rsidRPr="00A23EA9" w:rsidRDefault="00A23EA9" w:rsidP="003573D8">
      <w:pPr>
        <w:numPr>
          <w:ilvl w:val="0"/>
          <w:numId w:val="40"/>
        </w:numPr>
        <w:tabs>
          <w:tab w:val="clear" w:pos="360"/>
        </w:tabs>
        <w:suppressAutoHyphens/>
        <w:ind w:left="1418"/>
        <w:jc w:val="both"/>
      </w:pPr>
      <w:r w:rsidRPr="00A23EA9">
        <w:t>MH LK kijelölt szakemberei,</w:t>
      </w:r>
    </w:p>
    <w:p w:rsidR="00A23EA9" w:rsidRPr="00A23EA9" w:rsidRDefault="00A23EA9" w:rsidP="003573D8">
      <w:pPr>
        <w:numPr>
          <w:ilvl w:val="0"/>
          <w:numId w:val="40"/>
        </w:numPr>
        <w:tabs>
          <w:tab w:val="clear" w:pos="360"/>
        </w:tabs>
        <w:suppressAutoHyphens/>
        <w:ind w:left="1418"/>
        <w:jc w:val="both"/>
      </w:pPr>
      <w:r w:rsidRPr="00A23EA9">
        <w:lastRenderedPageBreak/>
        <w:t>MH ÖHP szakemberei (kivéve MH LK, MH ARB, MH BHD, MH AA, MH EK telephelyei),</w:t>
      </w:r>
    </w:p>
    <w:p w:rsidR="00A23EA9" w:rsidRPr="00A23EA9" w:rsidRDefault="00A23EA9" w:rsidP="003573D8">
      <w:pPr>
        <w:numPr>
          <w:ilvl w:val="0"/>
          <w:numId w:val="40"/>
        </w:numPr>
        <w:tabs>
          <w:tab w:val="clear" w:pos="360"/>
        </w:tabs>
        <w:suppressAutoHyphens/>
        <w:ind w:left="1418"/>
        <w:jc w:val="both"/>
      </w:pPr>
      <w:r w:rsidRPr="00A23EA9">
        <w:t>MH ÖHP tűzvédelmi és balesetvédelmi megbízottjai (kivéve MH LK, MH ARB, MH BHD, MH AA, MH EK telephelyei)</w:t>
      </w:r>
    </w:p>
    <w:p w:rsidR="00A23EA9" w:rsidRDefault="00A23EA9" w:rsidP="003573D8">
      <w:pPr>
        <w:numPr>
          <w:ilvl w:val="0"/>
          <w:numId w:val="40"/>
        </w:numPr>
        <w:tabs>
          <w:tab w:val="clear" w:pos="360"/>
        </w:tabs>
        <w:suppressAutoHyphens/>
        <w:ind w:left="1418"/>
        <w:jc w:val="both"/>
      </w:pPr>
      <w:r w:rsidRPr="00A23EA9">
        <w:t>elöljáró szakszolgálati személyek.</w:t>
      </w:r>
    </w:p>
    <w:p w:rsidR="00A23EA9" w:rsidRPr="00A23EA9" w:rsidRDefault="00A23EA9" w:rsidP="00A23EA9">
      <w:pPr>
        <w:suppressAutoHyphens/>
        <w:ind w:left="1418"/>
        <w:jc w:val="both"/>
      </w:pPr>
    </w:p>
    <w:p w:rsidR="005C2451" w:rsidRPr="005C2451" w:rsidRDefault="005C2451" w:rsidP="003573D8">
      <w:pPr>
        <w:numPr>
          <w:ilvl w:val="1"/>
          <w:numId w:val="48"/>
        </w:numPr>
        <w:tabs>
          <w:tab w:val="num" w:pos="709"/>
        </w:tabs>
        <w:spacing w:after="240"/>
        <w:ind w:left="709" w:hanging="567"/>
        <w:jc w:val="both"/>
      </w:pPr>
      <w:r w:rsidRPr="005C2451">
        <w:t>A tartályok tisztítása és fenékürítése során kitermelt hajtóanyag tárolásáról és kezeléséről az érvényes belső minőségbiztosítási intézkedéseknek megfelelően a katonai szervezetek kötelesek gondoskodni.</w:t>
      </w:r>
    </w:p>
    <w:p w:rsidR="005C2451" w:rsidRPr="005C2451" w:rsidRDefault="005C2451" w:rsidP="003573D8">
      <w:pPr>
        <w:numPr>
          <w:ilvl w:val="1"/>
          <w:numId w:val="48"/>
        </w:numPr>
        <w:tabs>
          <w:tab w:val="num" w:pos="709"/>
        </w:tabs>
        <w:spacing w:after="240"/>
        <w:ind w:left="709" w:hanging="567"/>
        <w:jc w:val="both"/>
      </w:pPr>
      <w:r w:rsidRPr="005C2451">
        <w:t>A tartálytisztítások során keletkező szennyezett rongy ártalmatlanításáról, továbbá az olajfogó műtárgyak tisztítása, javítása, karbantartása, csapadékvíz tartály ürítése kapcsán keletkezett veszélyes hulladék ártalmatlanításáról (e</w:t>
      </w:r>
      <w:r>
        <w:t xml:space="preserve">lszállításáról, kezeléséről) a Vállalkozónak </w:t>
      </w:r>
      <w:r w:rsidRPr="005C2451">
        <w:t>kell gondoskodnia. A katonai szervezetek a veszélyes hulladékok gyűjtésében, köztes tárolásában közreműködnek, a tartálytisztítási maradék tárolásáh</w:t>
      </w:r>
      <w:r>
        <w:t xml:space="preserve">oz biztosítják az eszközöket a Vállalkozó igénye szerint. A Vállalkozó </w:t>
      </w:r>
      <w:r w:rsidRPr="005C2451">
        <w:t>a munkák ideje alatt köteles a munkaterület tisztaságát fenntartani.</w:t>
      </w:r>
    </w:p>
    <w:p w:rsidR="00AD4944" w:rsidRPr="00EE1FD9" w:rsidRDefault="00AD4944" w:rsidP="003573D8">
      <w:pPr>
        <w:numPr>
          <w:ilvl w:val="1"/>
          <w:numId w:val="48"/>
        </w:numPr>
        <w:tabs>
          <w:tab w:val="num" w:pos="709"/>
        </w:tabs>
        <w:spacing w:after="240"/>
        <w:ind w:left="709" w:hanging="567"/>
        <w:jc w:val="both"/>
      </w:pPr>
      <w:r w:rsidRPr="00AD4944">
        <w:t xml:space="preserve">A keletkezett veszélyes hulladékok kezelésével kapcsolatban a Vállalkozó köteles betartani a </w:t>
      </w:r>
      <w:r w:rsidR="00764AA8">
        <w:t>225/2015 (VIII.</w:t>
      </w:r>
      <w:r w:rsidR="00764AA8" w:rsidRPr="00681CFB">
        <w:t>7.)</w:t>
      </w:r>
      <w:r w:rsidR="00764AA8">
        <w:t xml:space="preserve"> </w:t>
      </w:r>
      <w:r w:rsidRPr="00AD4944">
        <w:t>Korm. rendelet (</w:t>
      </w:r>
      <w:r w:rsidR="00764AA8" w:rsidRPr="00764AA8">
        <w:t>a veszélyes hulladékkal kapcsolatos egyes tevékenységek részletes szabályairól</w:t>
      </w:r>
      <w:r w:rsidRPr="00AD4944">
        <w:t xml:space="preserve">) előírásait. </w:t>
      </w:r>
      <w:r w:rsidRPr="00AD4944">
        <w:rPr>
          <w:szCs w:val="20"/>
        </w:rPr>
        <w:t>A keletkezett hulladékokat (veszélyes és nem veszélyes) kizárólag érvényes környezetvédelmi hatósági engedéllyel rendelkező hulladékkezelő szervhez lehet leadni. A hulladékok elszállítását és átvételét igazoló dokumentumok (veszélyes hulladékok esetében „</w:t>
      </w:r>
      <w:proofErr w:type="spellStart"/>
      <w:r w:rsidRPr="00AD4944">
        <w:rPr>
          <w:szCs w:val="20"/>
        </w:rPr>
        <w:t>Sz</w:t>
      </w:r>
      <w:proofErr w:type="spellEnd"/>
      <w:r w:rsidRPr="00AD4944">
        <w:rPr>
          <w:szCs w:val="20"/>
        </w:rPr>
        <w:t>” kísérőjegy) másolatát a szakvéleménnyel együtt a Költségviselő részére le kell adni. Ezen dokumentumon szerepelnie kell a hulladék származási helyének, az átadó adatainak, az átvevő adatainak és az engedélyének számának, a hulladék megnevezésének</w:t>
      </w:r>
      <w:r w:rsidR="00764AA8">
        <w:rPr>
          <w:szCs w:val="20"/>
        </w:rPr>
        <w:t xml:space="preserve">, mennyisége adatainak és </w:t>
      </w:r>
      <w:r w:rsidR="00764AA8" w:rsidRPr="00655639">
        <w:t xml:space="preserve">az </w:t>
      </w:r>
      <w:r w:rsidR="00764AA8">
        <w:t>azonosító</w:t>
      </w:r>
      <w:r w:rsidR="00764AA8" w:rsidRPr="00655639">
        <w:t xml:space="preserve"> kódszámnak </w:t>
      </w:r>
      <w:r w:rsidRPr="00AD4944">
        <w:rPr>
          <w:szCs w:val="20"/>
        </w:rPr>
        <w:t xml:space="preserve">a 72/2013. (VIII. 27.) VM rendelet alapján. Amennyiben vállalkozó </w:t>
      </w:r>
      <w:proofErr w:type="gramStart"/>
      <w:r w:rsidRPr="00AD4944">
        <w:rPr>
          <w:szCs w:val="20"/>
        </w:rPr>
        <w:t>ezen</w:t>
      </w:r>
      <w:proofErr w:type="gramEnd"/>
      <w:r w:rsidRPr="00AD4944">
        <w:rPr>
          <w:szCs w:val="20"/>
        </w:rPr>
        <w:t xml:space="preserve"> kötelezettségeinek nem tesz eleget, az ebből eredő károkat </w:t>
      </w:r>
      <w:r w:rsidRPr="00EE1FD9">
        <w:t>köteles megtéríteni.</w:t>
      </w:r>
    </w:p>
    <w:p w:rsidR="00AD4944" w:rsidRPr="00AD4944" w:rsidRDefault="00AD4944" w:rsidP="003573D8">
      <w:pPr>
        <w:numPr>
          <w:ilvl w:val="1"/>
          <w:numId w:val="48"/>
        </w:numPr>
        <w:tabs>
          <w:tab w:val="num" w:pos="709"/>
        </w:tabs>
        <w:spacing w:after="240"/>
        <w:ind w:left="709" w:hanging="567"/>
        <w:jc w:val="both"/>
      </w:pPr>
      <w:r w:rsidRPr="00AD4944">
        <w:t xml:space="preserve">A Vállalkozó </w:t>
      </w:r>
      <w:r w:rsidR="00EE1FD9" w:rsidRPr="008C756F">
        <w:t xml:space="preserve">köteles biztosítani a veszélyes hulladékok kezeléséhez részére előírt </w:t>
      </w:r>
      <w:r w:rsidR="00EE1FD9" w:rsidRPr="00EE1FD9">
        <w:t>nyilvántartásokat</w:t>
      </w:r>
      <w:r w:rsidR="00EE1FD9">
        <w:t>, dokumentumokat</w:t>
      </w:r>
      <w:r w:rsidRPr="00AD4944">
        <w:t>.</w:t>
      </w:r>
    </w:p>
    <w:p w:rsidR="00AD4944" w:rsidRPr="00BC1ADC" w:rsidRDefault="00AD4944" w:rsidP="003573D8">
      <w:pPr>
        <w:numPr>
          <w:ilvl w:val="1"/>
          <w:numId w:val="48"/>
        </w:numPr>
        <w:tabs>
          <w:tab w:val="num" w:pos="709"/>
        </w:tabs>
        <w:spacing w:after="240"/>
        <w:ind w:left="709" w:hanging="567"/>
        <w:jc w:val="both"/>
      </w:pPr>
      <w:r w:rsidRPr="00BC1ADC">
        <w:t>Vállalkozó</w:t>
      </w:r>
      <w:r w:rsidR="00EE1FD9" w:rsidRPr="00BC1ADC">
        <w:t>nak</w:t>
      </w:r>
      <w:r w:rsidRPr="00BC1ADC">
        <w:t xml:space="preserve"> </w:t>
      </w:r>
      <w:r w:rsidR="00EE1FD9" w:rsidRPr="00BC1ADC">
        <w:t>a munkák során szigorúan be kell tartani és tartatni a vonatkozó környezetvédelmi előírásokat.</w:t>
      </w:r>
    </w:p>
    <w:p w:rsidR="00AD4944" w:rsidRPr="00BC1ADC" w:rsidRDefault="00AD4944" w:rsidP="003573D8">
      <w:pPr>
        <w:numPr>
          <w:ilvl w:val="1"/>
          <w:numId w:val="48"/>
        </w:numPr>
        <w:tabs>
          <w:tab w:val="num" w:pos="709"/>
        </w:tabs>
        <w:spacing w:after="120"/>
        <w:ind w:left="709" w:hanging="567"/>
        <w:jc w:val="both"/>
      </w:pPr>
      <w:r w:rsidRPr="00BC1ADC">
        <w:t>Költségviselő biztosítja a szerződésben vállalt munkák elvégzésére kijelölt személyek részére a szolgáltatás elvégzésére jogosító belépési engedélyt.</w:t>
      </w:r>
    </w:p>
    <w:p w:rsidR="0044283B" w:rsidRPr="00BC1ADC" w:rsidRDefault="00AD4944" w:rsidP="003573D8">
      <w:pPr>
        <w:numPr>
          <w:ilvl w:val="1"/>
          <w:numId w:val="48"/>
        </w:numPr>
        <w:tabs>
          <w:tab w:val="num" w:pos="709"/>
        </w:tabs>
        <w:spacing w:after="120"/>
        <w:ind w:left="709" w:hanging="567"/>
        <w:jc w:val="both"/>
      </w:pPr>
      <w:r w:rsidRPr="00BC1ADC">
        <w:t>Költségviselő munkavégzésre alkalmas állapotban rendelkezésre bocsátja a helyszínt, biztosítja a hitelesítési közeget és rendelkezésre bocsátja a jelen szerződés szerinti munkák elvégzéséhez szükséges elektromos energiát, vizet, valamint a csatorna bekötési lehetőséget.</w:t>
      </w:r>
    </w:p>
    <w:p w:rsidR="00AD4944" w:rsidRPr="00AD4944" w:rsidRDefault="00AD4944" w:rsidP="003573D8">
      <w:pPr>
        <w:numPr>
          <w:ilvl w:val="0"/>
          <w:numId w:val="48"/>
        </w:numPr>
        <w:spacing w:after="120"/>
        <w:jc w:val="center"/>
        <w:rPr>
          <w:b/>
          <w:bCs/>
          <w:sz w:val="28"/>
          <w:szCs w:val="28"/>
        </w:rPr>
      </w:pPr>
      <w:r w:rsidRPr="00AD4944">
        <w:rPr>
          <w:b/>
          <w:bCs/>
          <w:sz w:val="28"/>
          <w:szCs w:val="28"/>
        </w:rPr>
        <w:t>Nem szerződésszerű teljesítés következményei</w:t>
      </w:r>
    </w:p>
    <w:p w:rsidR="00783AB1" w:rsidRPr="00783AB1" w:rsidRDefault="00783AB1" w:rsidP="003573D8">
      <w:pPr>
        <w:numPr>
          <w:ilvl w:val="1"/>
          <w:numId w:val="48"/>
        </w:numPr>
        <w:tabs>
          <w:tab w:val="num" w:pos="709"/>
        </w:tabs>
        <w:spacing w:after="120"/>
        <w:ind w:left="709" w:hanging="567"/>
        <w:jc w:val="both"/>
      </w:pPr>
      <w:r w:rsidRPr="00AD4944">
        <w:t xml:space="preserve">Amennyiben a Vállalkozó a szerződést </w:t>
      </w:r>
      <w:r w:rsidRPr="00783AB1">
        <w:t>olyan okból kifolyólag, amelyért felelős, késedelmesen teljesít</w:t>
      </w:r>
      <w:r w:rsidRPr="00AD4944">
        <w:t>, úgy késedelmi kötbért köteles fizetni, melynek</w:t>
      </w:r>
      <w:r>
        <w:t xml:space="preserve"> mértéke karbantartás esetén az összesen </w:t>
      </w:r>
      <w:r w:rsidRPr="00AD4944">
        <w:t xml:space="preserve">karbantartási díj nettó </w:t>
      </w:r>
      <w:proofErr w:type="gramStart"/>
      <w:r w:rsidRPr="00AD4944">
        <w:t xml:space="preserve">értékének </w:t>
      </w:r>
      <w:r w:rsidRPr="00783AB1">
        <w:rPr>
          <w:highlight w:val="yellow"/>
        </w:rPr>
        <w:t>…</w:t>
      </w:r>
      <w:proofErr w:type="gramEnd"/>
      <w:r w:rsidRPr="00783AB1">
        <w:rPr>
          <w:highlight w:val="yellow"/>
        </w:rPr>
        <w:t>%-a /nap (ajánlat alapján)</w:t>
      </w:r>
      <w:r w:rsidRPr="00783AB1">
        <w:t>,</w:t>
      </w:r>
      <w:r>
        <w:t xml:space="preserve"> </w:t>
      </w:r>
      <w:r w:rsidRPr="00790394">
        <w:t>javítás esetén az egyedi megrendelésben szereplő összeg nettó értékének 0,3 %-a /nap.</w:t>
      </w:r>
      <w:r>
        <w:t xml:space="preserve"> M</w:t>
      </w:r>
      <w:r w:rsidRPr="00CF1FC0">
        <w:t>aximális mértéke a késedelemmel érintett szolgáltatás nettó vállalkozói díjának 30%-</w:t>
      </w:r>
      <w:proofErr w:type="gramStart"/>
      <w:r w:rsidRPr="00CF1FC0">
        <w:t>a.</w:t>
      </w:r>
      <w:proofErr w:type="gramEnd"/>
    </w:p>
    <w:p w:rsidR="00AD4944" w:rsidRPr="00AD4944" w:rsidRDefault="00AD4944" w:rsidP="003573D8">
      <w:pPr>
        <w:numPr>
          <w:ilvl w:val="1"/>
          <w:numId w:val="48"/>
        </w:numPr>
        <w:tabs>
          <w:tab w:val="num" w:pos="709"/>
        </w:tabs>
        <w:spacing w:after="120"/>
        <w:ind w:left="709" w:hanging="567"/>
        <w:jc w:val="both"/>
      </w:pPr>
      <w:r w:rsidRPr="00AD4944">
        <w:lastRenderedPageBreak/>
        <w:t xml:space="preserve">A késedelmi kötbér fizetése nem mentesíti a Vállalkozót a szolgáltatás teljesítésének kötelezettsége alól. </w:t>
      </w:r>
    </w:p>
    <w:p w:rsidR="00AD4944" w:rsidRPr="00AD4944" w:rsidRDefault="00AD4944" w:rsidP="003573D8">
      <w:pPr>
        <w:numPr>
          <w:ilvl w:val="1"/>
          <w:numId w:val="48"/>
        </w:numPr>
        <w:tabs>
          <w:tab w:val="num" w:pos="709"/>
        </w:tabs>
        <w:spacing w:after="120"/>
        <w:ind w:left="709" w:hanging="567"/>
        <w:jc w:val="both"/>
      </w:pPr>
      <w:r w:rsidRPr="00AD4944">
        <w:t xml:space="preserve">A Megrendelő jogosult felmondani a szerződést amennyiben a Vállalkozó a vállalt teljesítési határidőt legalább 30 nappal meghaladja, vagy a szerződésből fakadó egyéb kötelezettségét súlyosan megszegi. Ezekben az esetekben, továbbá ha a szerződés teljesítése a Vállalkozónak felróható okból meghiúsul, a Megrendelő meghiúsulási kötbérre jogosult, melynek alapja karbantartás esetén az </w:t>
      </w:r>
      <w:r w:rsidR="00783AB1">
        <w:t>összesen</w:t>
      </w:r>
      <w:r w:rsidRPr="00AD4944">
        <w:t xml:space="preserve"> karbantartási díj nettó értéke, mérték</w:t>
      </w:r>
      <w:r w:rsidR="00783AB1">
        <w:t>e annak 30%-</w:t>
      </w:r>
      <w:proofErr w:type="gramStart"/>
      <w:r w:rsidR="00783AB1">
        <w:t>a</w:t>
      </w:r>
      <w:proofErr w:type="gramEnd"/>
      <w:r w:rsidR="00783AB1">
        <w:t xml:space="preserve">, javítás esetén az egyedi megrendelés </w:t>
      </w:r>
      <w:r w:rsidRPr="00AD4944">
        <w:t>nettó értéke, mértéke annak 30%-a.</w:t>
      </w:r>
    </w:p>
    <w:p w:rsidR="00AD4944" w:rsidRPr="00AD4944" w:rsidRDefault="00AD4944" w:rsidP="003573D8">
      <w:pPr>
        <w:numPr>
          <w:ilvl w:val="1"/>
          <w:numId w:val="48"/>
        </w:numPr>
        <w:tabs>
          <w:tab w:val="num" w:pos="709"/>
        </w:tabs>
        <w:spacing w:after="120"/>
        <w:ind w:left="709" w:hanging="567"/>
        <w:jc w:val="both"/>
      </w:pPr>
      <w:r w:rsidRPr="00AD4944">
        <w:t>Megrendelőnek joga van az esedékes kötbéreket a vállalkozói díjból levonni a Kbt. 130. § (6) bekezdésében meghatározottak betartásával.</w:t>
      </w:r>
    </w:p>
    <w:p w:rsidR="00AD4944" w:rsidRPr="00AD4944" w:rsidRDefault="00AD4944" w:rsidP="003573D8">
      <w:pPr>
        <w:numPr>
          <w:ilvl w:val="1"/>
          <w:numId w:val="48"/>
        </w:numPr>
        <w:tabs>
          <w:tab w:val="num" w:pos="709"/>
        </w:tabs>
        <w:spacing w:after="120"/>
        <w:ind w:left="709" w:hanging="567"/>
        <w:jc w:val="both"/>
      </w:pPr>
      <w:r w:rsidRPr="00AD4944">
        <w:t xml:space="preserve">A </w:t>
      </w:r>
      <w:r w:rsidRPr="00AD4944">
        <w:rPr>
          <w:bCs/>
        </w:rPr>
        <w:t xml:space="preserve">kötbér </w:t>
      </w:r>
      <w:r w:rsidRPr="00AD4944">
        <w:t>összegének megfizetésétől függetlenül a Megrendelő</w:t>
      </w:r>
      <w:r w:rsidRPr="00AD4944">
        <w:rPr>
          <w:b/>
        </w:rPr>
        <w:t xml:space="preserve"> </w:t>
      </w:r>
      <w:r w:rsidRPr="00AD4944">
        <w:t>kártérítési igényét érvényesítheti.</w:t>
      </w:r>
    </w:p>
    <w:p w:rsidR="00AD4944" w:rsidRPr="00AD4944" w:rsidRDefault="00AD4944" w:rsidP="003573D8">
      <w:pPr>
        <w:numPr>
          <w:ilvl w:val="1"/>
          <w:numId w:val="48"/>
        </w:numPr>
        <w:tabs>
          <w:tab w:val="num" w:pos="709"/>
        </w:tabs>
        <w:spacing w:after="120"/>
        <w:ind w:left="709" w:hanging="567"/>
        <w:jc w:val="both"/>
      </w:pPr>
      <w:r w:rsidRPr="00AD4944">
        <w:t>A Megrendelő kötbérigényének érvényesítése nem zárja ki a szerződésszegésből eredő kötbér összegén felül jelentkező kártérítési igény érvényesítésének lehetőségét.</w:t>
      </w:r>
    </w:p>
    <w:p w:rsidR="00AD4944" w:rsidRPr="00AD4944" w:rsidRDefault="00AD4944" w:rsidP="003573D8">
      <w:pPr>
        <w:numPr>
          <w:ilvl w:val="1"/>
          <w:numId w:val="48"/>
        </w:numPr>
        <w:tabs>
          <w:tab w:val="num" w:pos="709"/>
        </w:tabs>
        <w:spacing w:after="120"/>
        <w:ind w:left="709" w:hanging="567"/>
        <w:jc w:val="both"/>
      </w:pPr>
      <w:r w:rsidRPr="00AD4944">
        <w:rPr>
          <w:bCs/>
        </w:rPr>
        <w:t>Megrendelő hivatkozik a Ptk. 6:186. § (1) bekezdésére.</w:t>
      </w:r>
    </w:p>
    <w:p w:rsidR="00AD4944" w:rsidRPr="00AD4944" w:rsidRDefault="00AD4944" w:rsidP="003573D8">
      <w:pPr>
        <w:numPr>
          <w:ilvl w:val="1"/>
          <w:numId w:val="48"/>
        </w:numPr>
        <w:tabs>
          <w:tab w:val="num" w:pos="709"/>
        </w:tabs>
        <w:spacing w:after="120"/>
        <w:ind w:left="709" w:hanging="567"/>
        <w:jc w:val="both"/>
      </w:pPr>
      <w:r w:rsidRPr="00AD4944">
        <w:t>Súlyos szerződésszegésnek minősül különösen, de nem kizárólagosan:</w:t>
      </w:r>
    </w:p>
    <w:p w:rsidR="00AD4944" w:rsidRPr="00AD4944" w:rsidRDefault="00AD4944" w:rsidP="003573D8">
      <w:pPr>
        <w:pStyle w:val="Listaszerbekezds"/>
        <w:numPr>
          <w:ilvl w:val="0"/>
          <w:numId w:val="52"/>
        </w:numPr>
        <w:tabs>
          <w:tab w:val="right" w:leader="dot" w:pos="6390"/>
        </w:tabs>
        <w:spacing w:after="120"/>
        <w:ind w:left="1418"/>
        <w:jc w:val="both"/>
        <w:rPr>
          <w:noProof/>
        </w:rPr>
      </w:pPr>
      <w:r w:rsidRPr="00AD4944">
        <w:rPr>
          <w:noProof/>
        </w:rPr>
        <w:t xml:space="preserve">Vállalkozó vagy Alvállalkozója megsérti a </w:t>
      </w:r>
      <w:r w:rsidRPr="00F54954">
        <w:rPr>
          <w:noProof/>
        </w:rPr>
        <w:t xml:space="preserve">szerződés </w:t>
      </w:r>
      <w:r w:rsidR="00F54954" w:rsidRPr="00F54954">
        <w:rPr>
          <w:noProof/>
        </w:rPr>
        <w:t>14.7</w:t>
      </w:r>
      <w:r w:rsidRPr="00F54954">
        <w:rPr>
          <w:noProof/>
        </w:rPr>
        <w:t>.</w:t>
      </w:r>
      <w:r w:rsidRPr="00AD4944">
        <w:rPr>
          <w:noProof/>
        </w:rPr>
        <w:t xml:space="preserve"> pontjában meghatározott titoktartási kötelezettségét;</w:t>
      </w:r>
    </w:p>
    <w:p w:rsidR="00AD4944" w:rsidRPr="00AD4944" w:rsidRDefault="00AD4944" w:rsidP="003573D8">
      <w:pPr>
        <w:pStyle w:val="Listaszerbekezds"/>
        <w:numPr>
          <w:ilvl w:val="0"/>
          <w:numId w:val="52"/>
        </w:numPr>
        <w:tabs>
          <w:tab w:val="right" w:leader="dot" w:pos="6390"/>
        </w:tabs>
        <w:spacing w:after="120"/>
        <w:ind w:left="1418"/>
        <w:jc w:val="both"/>
        <w:rPr>
          <w:noProof/>
        </w:rPr>
      </w:pPr>
      <w:r w:rsidRPr="00AD4944">
        <w:rPr>
          <w:noProof/>
        </w:rPr>
        <w:t xml:space="preserve">Vállalkozó </w:t>
      </w:r>
      <w:r w:rsidRPr="00F54954">
        <w:rPr>
          <w:noProof/>
        </w:rPr>
        <w:t>megszegi a szerződés 14.</w:t>
      </w:r>
      <w:r w:rsidR="00F54954" w:rsidRPr="00F54954">
        <w:rPr>
          <w:noProof/>
        </w:rPr>
        <w:t>1</w:t>
      </w:r>
      <w:r w:rsidRPr="00F54954">
        <w:rPr>
          <w:noProof/>
        </w:rPr>
        <w:t>. pontjában meghatározott összeférhetetlenségi szabályokat;</w:t>
      </w:r>
    </w:p>
    <w:p w:rsidR="00AD4944" w:rsidRPr="00AD4944" w:rsidRDefault="00AD4944" w:rsidP="003573D8">
      <w:pPr>
        <w:pStyle w:val="Listaszerbekezds"/>
        <w:numPr>
          <w:ilvl w:val="0"/>
          <w:numId w:val="52"/>
        </w:numPr>
        <w:tabs>
          <w:tab w:val="right" w:leader="dot" w:pos="6390"/>
        </w:tabs>
        <w:spacing w:after="120"/>
        <w:ind w:left="1418"/>
        <w:jc w:val="both"/>
        <w:rPr>
          <w:noProof/>
        </w:rPr>
      </w:pPr>
      <w:r w:rsidRPr="00AD4944">
        <w:rPr>
          <w:noProof/>
        </w:rPr>
        <w:t>Vállalkozó a Megrendelő írásbeli engedélye nélkül más Alvállalkozót vesz igénybe;</w:t>
      </w:r>
    </w:p>
    <w:p w:rsidR="00AD4944" w:rsidRPr="00AD4944" w:rsidRDefault="00AD4944" w:rsidP="003573D8">
      <w:pPr>
        <w:pStyle w:val="Listaszerbekezds"/>
        <w:numPr>
          <w:ilvl w:val="0"/>
          <w:numId w:val="52"/>
        </w:numPr>
        <w:tabs>
          <w:tab w:val="right" w:leader="dot" w:pos="6390"/>
        </w:tabs>
        <w:spacing w:after="120"/>
        <w:ind w:left="1418"/>
        <w:jc w:val="both"/>
        <w:rPr>
          <w:noProof/>
        </w:rPr>
      </w:pPr>
      <w:r w:rsidRPr="00AD4944">
        <w:rPr>
          <w:noProof/>
        </w:rPr>
        <w:t>A szerződés teljesítése során derül ki, hogy Vállalkozó az ajánlattétel, illetve a szerződéskötés során lényeges körülményről, tényről valótlan vagy hamis adatot szolgáltatott;</w:t>
      </w:r>
    </w:p>
    <w:p w:rsidR="00AD4944" w:rsidRPr="00AD4944" w:rsidRDefault="00AD4944" w:rsidP="003573D8">
      <w:pPr>
        <w:pStyle w:val="Listaszerbekezds"/>
        <w:numPr>
          <w:ilvl w:val="0"/>
          <w:numId w:val="52"/>
        </w:numPr>
        <w:tabs>
          <w:tab w:val="right" w:leader="dot" w:pos="6390"/>
        </w:tabs>
        <w:ind w:left="1418"/>
        <w:jc w:val="both"/>
        <w:rPr>
          <w:noProof/>
        </w:rPr>
      </w:pPr>
      <w:r w:rsidRPr="00AD4944">
        <w:rPr>
          <w:noProof/>
        </w:rPr>
        <w:t>Vállalkozó szerződészegést követ el, és a szerződésszegést az arra történő többszöri felszólítás ellenére sem szünteti meg, vagy ismétlődően hasonló szerződésszegést követ el.</w:t>
      </w:r>
    </w:p>
    <w:p w:rsidR="00AD4944" w:rsidRPr="00AD4944" w:rsidRDefault="00AD4944" w:rsidP="00AD4944">
      <w:pPr>
        <w:tabs>
          <w:tab w:val="right" w:leader="dot" w:pos="6390"/>
        </w:tabs>
        <w:ind w:left="720"/>
        <w:jc w:val="both"/>
        <w:rPr>
          <w:noProof/>
        </w:rPr>
      </w:pPr>
    </w:p>
    <w:p w:rsidR="00AD4944" w:rsidRPr="00AD4944" w:rsidRDefault="00AD4944" w:rsidP="003573D8">
      <w:pPr>
        <w:numPr>
          <w:ilvl w:val="0"/>
          <w:numId w:val="48"/>
        </w:numPr>
        <w:spacing w:after="120"/>
        <w:jc w:val="center"/>
        <w:rPr>
          <w:b/>
          <w:noProof/>
          <w:sz w:val="28"/>
          <w:szCs w:val="28"/>
        </w:rPr>
      </w:pPr>
      <w:r w:rsidRPr="00AD4944">
        <w:rPr>
          <w:b/>
          <w:noProof/>
          <w:sz w:val="28"/>
          <w:szCs w:val="28"/>
        </w:rPr>
        <w:t>Minőségbiztosítás</w:t>
      </w:r>
    </w:p>
    <w:p w:rsidR="00AD4944" w:rsidRPr="00DF4093" w:rsidRDefault="00AD4944" w:rsidP="003573D8">
      <w:pPr>
        <w:numPr>
          <w:ilvl w:val="1"/>
          <w:numId w:val="48"/>
        </w:numPr>
        <w:tabs>
          <w:tab w:val="num" w:pos="709"/>
        </w:tabs>
        <w:spacing w:after="120"/>
        <w:ind w:left="709" w:hanging="567"/>
        <w:jc w:val="both"/>
        <w:rPr>
          <w:noProof/>
        </w:rPr>
      </w:pPr>
      <w:r w:rsidRPr="00DF4093">
        <w:rPr>
          <w:noProof/>
        </w:rPr>
        <w:t xml:space="preserve">Jelen szerződés követelményei állami minőségbiztosítás hatálya alá tartoznak, a </w:t>
      </w:r>
      <w:r w:rsidR="00DF4093" w:rsidRPr="00DF4093">
        <w:rPr>
          <w:noProof/>
        </w:rPr>
        <w:t>Magyar Honvédség Logisztikai Központ</w:t>
      </w:r>
      <w:r w:rsidRPr="00DF4093">
        <w:rPr>
          <w:noProof/>
        </w:rPr>
        <w:t xml:space="preserve"> (a továbbiakban: </w:t>
      </w:r>
      <w:r w:rsidR="00DF4093" w:rsidRPr="00DF4093">
        <w:rPr>
          <w:noProof/>
        </w:rPr>
        <w:t>MH LK</w:t>
      </w:r>
      <w:r w:rsidRPr="00DF4093">
        <w:rPr>
          <w:noProof/>
        </w:rPr>
        <w:t>) képviselője, mint a magyar Állami Minőségbiztosítási Szervezet jogosult a minőségbiztosítási kérdésekben a Költségviselő képviseletére.</w:t>
      </w:r>
    </w:p>
    <w:p w:rsidR="00DF4093" w:rsidRDefault="00DF4093" w:rsidP="00594704">
      <w:pPr>
        <w:spacing w:after="120"/>
        <w:ind w:left="709"/>
        <w:jc w:val="both"/>
        <w:rPr>
          <w:lang w:eastAsia="x-none"/>
        </w:rPr>
      </w:pPr>
      <w:r w:rsidRPr="00DF4093">
        <w:rPr>
          <w:lang w:val="x-none" w:eastAsia="x-none"/>
        </w:rPr>
        <w:t xml:space="preserve">A </w:t>
      </w:r>
      <w:r w:rsidRPr="00DF4093">
        <w:rPr>
          <w:noProof/>
        </w:rPr>
        <w:t>minőségbiztosítással</w:t>
      </w:r>
      <w:r w:rsidRPr="00DF4093">
        <w:rPr>
          <w:lang w:val="x-none" w:eastAsia="x-none"/>
        </w:rPr>
        <w:t xml:space="preserve"> és kodifikációval kapcsolatosan felmerülő kérdések esetében értesítendő:</w:t>
      </w:r>
    </w:p>
    <w:p w:rsidR="00DF4093" w:rsidRPr="00312830" w:rsidRDefault="00DF4093" w:rsidP="00DF4093">
      <w:pPr>
        <w:pStyle w:val="Listaszerbekezds"/>
        <w:ind w:left="709"/>
        <w:jc w:val="both"/>
        <w:rPr>
          <w:lang w:eastAsia="x-none"/>
        </w:rPr>
      </w:pPr>
      <w:r>
        <w:rPr>
          <w:lang w:eastAsia="x-none"/>
        </w:rPr>
        <w:t>MH LK</w:t>
      </w:r>
    </w:p>
    <w:p w:rsidR="00DF4093" w:rsidRPr="00312830" w:rsidRDefault="00DF4093" w:rsidP="00DF4093">
      <w:pPr>
        <w:pStyle w:val="Listaszerbekezds"/>
        <w:ind w:left="709"/>
        <w:jc w:val="both"/>
        <w:rPr>
          <w:lang w:eastAsia="x-none"/>
        </w:rPr>
      </w:pPr>
      <w:r>
        <w:rPr>
          <w:lang w:eastAsia="x-none"/>
        </w:rPr>
        <w:t>Parancsnok</w:t>
      </w:r>
      <w:r w:rsidRPr="00DF4093">
        <w:rPr>
          <w:lang w:val="x-none" w:eastAsia="x-none"/>
        </w:rPr>
        <w:t>:</w:t>
      </w:r>
      <w:r w:rsidRPr="00DF4093">
        <w:rPr>
          <w:lang w:val="x-none" w:eastAsia="x-none"/>
        </w:rPr>
        <w:tab/>
      </w:r>
      <w:r>
        <w:rPr>
          <w:lang w:eastAsia="x-none"/>
        </w:rPr>
        <w:t>Baráth István dandártábornok</w:t>
      </w:r>
    </w:p>
    <w:p w:rsidR="00DF4093" w:rsidRPr="00DF4093" w:rsidRDefault="00DF4093" w:rsidP="00DF4093">
      <w:pPr>
        <w:pStyle w:val="Listaszerbekezds"/>
        <w:ind w:left="709"/>
        <w:jc w:val="both"/>
        <w:rPr>
          <w:lang w:val="x-none" w:eastAsia="x-none"/>
        </w:rPr>
      </w:pPr>
      <w:r w:rsidRPr="00DF4093">
        <w:rPr>
          <w:lang w:val="x-none" w:eastAsia="x-none"/>
        </w:rPr>
        <w:t>Postacím:</w:t>
      </w:r>
      <w:r w:rsidRPr="00DF4093">
        <w:rPr>
          <w:lang w:val="x-none" w:eastAsia="x-none"/>
        </w:rPr>
        <w:tab/>
        <w:t>Magyarország, 1885 Budapest Pf. 25.</w:t>
      </w:r>
    </w:p>
    <w:p w:rsidR="00DF4093" w:rsidRPr="00312830" w:rsidRDefault="00DF4093" w:rsidP="00DF4093">
      <w:pPr>
        <w:pStyle w:val="Listaszerbekezds"/>
        <w:ind w:left="709"/>
        <w:jc w:val="both"/>
        <w:rPr>
          <w:lang w:eastAsia="x-none"/>
        </w:rPr>
      </w:pPr>
      <w:r w:rsidRPr="00DF4093">
        <w:rPr>
          <w:lang w:val="x-none" w:eastAsia="x-none"/>
        </w:rPr>
        <w:t>Telefon:</w:t>
      </w:r>
      <w:r w:rsidRPr="00DF4093">
        <w:rPr>
          <w:lang w:val="x-none" w:eastAsia="x-none"/>
        </w:rPr>
        <w:tab/>
        <w:t xml:space="preserve"> (+36) 1 </w:t>
      </w:r>
      <w:r>
        <w:rPr>
          <w:lang w:eastAsia="x-none"/>
        </w:rPr>
        <w:t>398-4587</w:t>
      </w:r>
    </w:p>
    <w:p w:rsidR="00DF4093" w:rsidRPr="00312830" w:rsidRDefault="00DF4093" w:rsidP="00DF4093">
      <w:pPr>
        <w:pStyle w:val="Listaszerbekezds"/>
        <w:ind w:left="709"/>
        <w:jc w:val="both"/>
        <w:rPr>
          <w:lang w:eastAsia="x-none"/>
        </w:rPr>
      </w:pPr>
      <w:r w:rsidRPr="00DF4093">
        <w:rPr>
          <w:lang w:val="x-none" w:eastAsia="x-none"/>
        </w:rPr>
        <w:t xml:space="preserve">Fax: </w:t>
      </w:r>
      <w:r>
        <w:rPr>
          <w:lang w:eastAsia="x-none"/>
        </w:rPr>
        <w:tab/>
      </w:r>
      <w:r>
        <w:rPr>
          <w:lang w:eastAsia="x-none"/>
        </w:rPr>
        <w:tab/>
      </w:r>
      <w:r w:rsidRPr="00DF4093">
        <w:rPr>
          <w:lang w:val="x-none" w:eastAsia="x-none"/>
        </w:rPr>
        <w:t>(+36) 1 </w:t>
      </w:r>
      <w:r>
        <w:rPr>
          <w:lang w:eastAsia="x-none"/>
        </w:rPr>
        <w:t>434-6026, (+36) 1 433-8043</w:t>
      </w:r>
    </w:p>
    <w:p w:rsidR="00DF4093" w:rsidRPr="00DF4093" w:rsidRDefault="00DF4093" w:rsidP="00DF4093">
      <w:pPr>
        <w:pStyle w:val="Listaszerbekezds"/>
        <w:spacing w:after="240"/>
        <w:ind w:left="709"/>
        <w:jc w:val="both"/>
        <w:rPr>
          <w:lang w:val="x-none" w:eastAsia="x-none"/>
        </w:rPr>
      </w:pPr>
      <w:r w:rsidRPr="00DF4093">
        <w:rPr>
          <w:lang w:val="x-none" w:eastAsia="x-none"/>
        </w:rPr>
        <w:t>E-mail:</w:t>
      </w:r>
      <w:r w:rsidRPr="00DF4093">
        <w:rPr>
          <w:lang w:val="x-none" w:eastAsia="x-none"/>
        </w:rPr>
        <w:tab/>
      </w:r>
      <w:hyperlink r:id="rId11" w:history="1">
        <w:r w:rsidRPr="00DF4093">
          <w:rPr>
            <w:color w:val="0000FF"/>
            <w:u w:val="single"/>
            <w:lang w:val="x-none" w:eastAsia="x-none"/>
          </w:rPr>
          <w:t>nqaa@hm.gov.hu</w:t>
        </w:r>
      </w:hyperlink>
    </w:p>
    <w:p w:rsidR="00AD4944" w:rsidRDefault="00AD4944" w:rsidP="003573D8">
      <w:pPr>
        <w:numPr>
          <w:ilvl w:val="1"/>
          <w:numId w:val="48"/>
        </w:numPr>
        <w:tabs>
          <w:tab w:val="num" w:pos="709"/>
        </w:tabs>
        <w:spacing w:after="120"/>
        <w:ind w:left="709" w:hanging="567"/>
        <w:jc w:val="both"/>
        <w:rPr>
          <w:noProof/>
        </w:rPr>
      </w:pPr>
      <w:r w:rsidRPr="00AD4944">
        <w:rPr>
          <w:noProof/>
        </w:rPr>
        <w:t>Vállalkozó az</w:t>
      </w:r>
      <w:r w:rsidR="00AF792D">
        <w:rPr>
          <w:noProof/>
        </w:rPr>
        <w:t xml:space="preserve"> AQAP 2110/2120 normatív dokumentum szerinti minőségirányítási rendszerét, valamint az</w:t>
      </w:r>
      <w:r w:rsidRPr="00AD4944">
        <w:rPr>
          <w:noProof/>
        </w:rPr>
        <w:t xml:space="preserve"> ISO 9001:2008, vagy azzal egyenértékű minőségirányítási </w:t>
      </w:r>
      <w:r w:rsidRPr="00AD4944">
        <w:rPr>
          <w:noProof/>
        </w:rPr>
        <w:lastRenderedPageBreak/>
        <w:t>rendszerét a szerződés teljes időtartama alatt fenntartja. A minőségirányításai rendszer tanúsítottságának megszűnése szerződésszegésnek minősül.</w:t>
      </w:r>
    </w:p>
    <w:p w:rsidR="00077F37" w:rsidRDefault="00B560C5" w:rsidP="003573D8">
      <w:pPr>
        <w:numPr>
          <w:ilvl w:val="1"/>
          <w:numId w:val="48"/>
        </w:numPr>
        <w:tabs>
          <w:tab w:val="num" w:pos="709"/>
        </w:tabs>
        <w:spacing w:after="120"/>
        <w:ind w:left="709" w:hanging="567"/>
        <w:jc w:val="both"/>
        <w:rPr>
          <w:noProof/>
        </w:rPr>
      </w:pPr>
      <w:r>
        <w:rPr>
          <w:noProof/>
        </w:rPr>
        <w:t>Az MH LK fenntartja magának a jogot a karbantartás folyamatainak a teljesítés helyén történő ellenőrzésére.</w:t>
      </w:r>
    </w:p>
    <w:p w:rsidR="00077F37" w:rsidRPr="00AD4944" w:rsidRDefault="00077F37" w:rsidP="003573D8">
      <w:pPr>
        <w:numPr>
          <w:ilvl w:val="0"/>
          <w:numId w:val="48"/>
        </w:numPr>
        <w:tabs>
          <w:tab w:val="num" w:pos="709"/>
        </w:tabs>
        <w:spacing w:after="120"/>
        <w:jc w:val="center"/>
        <w:rPr>
          <w:b/>
          <w:bCs/>
          <w:sz w:val="28"/>
          <w:szCs w:val="28"/>
        </w:rPr>
      </w:pPr>
      <w:r>
        <w:rPr>
          <w:b/>
          <w:bCs/>
          <w:sz w:val="28"/>
          <w:szCs w:val="28"/>
        </w:rPr>
        <w:t>Termék</w:t>
      </w:r>
      <w:r w:rsidR="00CF7A8B">
        <w:rPr>
          <w:b/>
          <w:bCs/>
          <w:sz w:val="28"/>
          <w:szCs w:val="28"/>
        </w:rPr>
        <w:t>kodifikáció</w:t>
      </w:r>
    </w:p>
    <w:p w:rsidR="00077F37" w:rsidRPr="00AD4944" w:rsidRDefault="00077F37" w:rsidP="003573D8">
      <w:pPr>
        <w:numPr>
          <w:ilvl w:val="1"/>
          <w:numId w:val="48"/>
        </w:numPr>
        <w:tabs>
          <w:tab w:val="num" w:pos="709"/>
        </w:tabs>
        <w:spacing w:after="120"/>
        <w:ind w:left="709" w:hanging="567"/>
        <w:jc w:val="both"/>
      </w:pPr>
      <w:r w:rsidRPr="00AD4944">
        <w:t>Ha az ajánlattételi szakaszban a Vállalkozó nem rendelkezik NATO Kereskedelmi és Kormányzati Cégkóddal (NCAGE kód), szerződés aláírását követő 10 munkanapon belül szolgáltasson adatot a NATO Kereskedelmi és Kormányzati Cégkód kiadásához. Az adatszolgáltatáshoz szükséges formanyom</w:t>
      </w:r>
      <w:r>
        <w:t xml:space="preserve">tatvány és kitöltési útmutató az MH Logisztikai Központtól </w:t>
      </w:r>
      <w:r w:rsidRPr="00AD4944">
        <w:t xml:space="preserve">szerezhető be. </w:t>
      </w:r>
    </w:p>
    <w:p w:rsidR="00077F37" w:rsidRPr="00AD4944" w:rsidRDefault="00077F37" w:rsidP="00077F37">
      <w:pPr>
        <w:spacing w:line="360" w:lineRule="auto"/>
        <w:ind w:left="720"/>
        <w:jc w:val="both"/>
        <w:rPr>
          <w:lang w:val="x-none" w:eastAsia="x-none"/>
        </w:rPr>
      </w:pPr>
      <w:r w:rsidRPr="00AD4944">
        <w:rPr>
          <w:lang w:val="x-none" w:eastAsia="x-none"/>
        </w:rPr>
        <w:t>Technikai vagy egyéb probléma, kérdés esetén az illetékes:</w:t>
      </w:r>
    </w:p>
    <w:p w:rsidR="00130907" w:rsidRDefault="00130907" w:rsidP="00130907">
      <w:pPr>
        <w:pStyle w:val="Listaszerbekezds"/>
        <w:ind w:left="709"/>
        <w:jc w:val="both"/>
      </w:pPr>
      <w:r>
        <w:t>Magyar Honvédség Logisztikai Központ</w:t>
      </w:r>
    </w:p>
    <w:p w:rsidR="00130907" w:rsidRDefault="00130907" w:rsidP="00130907">
      <w:pPr>
        <w:pStyle w:val="Listaszerbekezds"/>
        <w:ind w:left="709"/>
        <w:jc w:val="both"/>
      </w:pPr>
      <w:r>
        <w:t xml:space="preserve">Parancsnok: </w:t>
      </w:r>
      <w:r>
        <w:tab/>
        <w:t>Baráth István dandártábornok</w:t>
      </w:r>
    </w:p>
    <w:p w:rsidR="00130907" w:rsidRDefault="00130907" w:rsidP="00130907">
      <w:pPr>
        <w:pStyle w:val="Listaszerbekezds"/>
        <w:ind w:left="709"/>
        <w:jc w:val="both"/>
      </w:pPr>
      <w:r>
        <w:t>Postacím:</w:t>
      </w:r>
      <w:r>
        <w:tab/>
        <w:t>Magyarország, 1885 Budapest Pf. 25.</w:t>
      </w:r>
    </w:p>
    <w:p w:rsidR="00130907" w:rsidRDefault="00130907" w:rsidP="00130907">
      <w:pPr>
        <w:pStyle w:val="Listaszerbekezds"/>
        <w:ind w:left="709"/>
        <w:jc w:val="both"/>
      </w:pPr>
      <w:r>
        <w:t>Telefon:</w:t>
      </w:r>
      <w:r>
        <w:tab/>
        <w:t>(+36) 1 398-4587</w:t>
      </w:r>
    </w:p>
    <w:p w:rsidR="00130907" w:rsidRDefault="00130907" w:rsidP="00130907">
      <w:pPr>
        <w:pStyle w:val="Listaszerbekezds"/>
        <w:ind w:left="709"/>
        <w:jc w:val="both"/>
      </w:pPr>
      <w:r>
        <w:t>Fax:</w:t>
      </w:r>
      <w:r>
        <w:tab/>
      </w:r>
      <w:r>
        <w:tab/>
        <w:t>(+36) 1 434-6035 és (+36) 1 433-8043</w:t>
      </w:r>
    </w:p>
    <w:p w:rsidR="00130907" w:rsidRDefault="00130907" w:rsidP="00130907">
      <w:pPr>
        <w:pStyle w:val="Listaszerbekezds"/>
        <w:ind w:left="709"/>
        <w:jc w:val="both"/>
      </w:pPr>
      <w:r>
        <w:t>E-mail:</w:t>
      </w:r>
      <w:r>
        <w:tab/>
      </w:r>
      <w:hyperlink r:id="rId12" w:history="1">
        <w:r w:rsidRPr="00203A2A">
          <w:rPr>
            <w:rStyle w:val="Hiperhivatkozs"/>
          </w:rPr>
          <w:t>nqaa@hm.gov.hu</w:t>
        </w:r>
      </w:hyperlink>
      <w:r>
        <w:t xml:space="preserve"> </w:t>
      </w:r>
    </w:p>
    <w:p w:rsidR="00077F37" w:rsidRDefault="00077F37" w:rsidP="003573D8">
      <w:pPr>
        <w:numPr>
          <w:ilvl w:val="1"/>
          <w:numId w:val="48"/>
        </w:numPr>
        <w:tabs>
          <w:tab w:val="num" w:pos="709"/>
        </w:tabs>
        <w:spacing w:after="120"/>
        <w:ind w:left="709" w:hanging="567"/>
        <w:jc w:val="both"/>
        <w:rPr>
          <w:noProof/>
        </w:rPr>
      </w:pPr>
      <w:r>
        <w:rPr>
          <w:noProof/>
        </w:rPr>
        <w:t>A Vállalkozó felel az alvállalkozói által eőállított termékek adatszolgáltatásáért is. A kodifikációs adatszolgáltatás teljesítéséről szóló igazolás a számlához csatolandó, a kifizetésének feltétele.</w:t>
      </w:r>
    </w:p>
    <w:p w:rsidR="00AD4944" w:rsidRPr="00AD4944" w:rsidRDefault="00CF7A8B" w:rsidP="003573D8">
      <w:pPr>
        <w:numPr>
          <w:ilvl w:val="1"/>
          <w:numId w:val="48"/>
        </w:numPr>
        <w:tabs>
          <w:tab w:val="num" w:pos="709"/>
        </w:tabs>
        <w:spacing w:after="120"/>
        <w:ind w:left="709" w:hanging="567"/>
        <w:jc w:val="both"/>
        <w:rPr>
          <w:noProof/>
        </w:rPr>
      </w:pPr>
      <w:r>
        <w:rPr>
          <w:noProof/>
        </w:rPr>
        <w:t>Vállalkozó, az általa szállított valamennyi termék szonosításához szükséges adat</w:t>
      </w:r>
      <w:r w:rsidR="00B432F2">
        <w:rPr>
          <w:noProof/>
        </w:rPr>
        <w:t>o</w:t>
      </w:r>
      <w:r>
        <w:rPr>
          <w:noProof/>
        </w:rPr>
        <w:t xml:space="preserve">t jelen szerződés 2. sz. mellékletét képező Termékkodifikációs </w:t>
      </w:r>
      <w:r w:rsidR="002018F8">
        <w:rPr>
          <w:noProof/>
        </w:rPr>
        <w:t>Z</w:t>
      </w:r>
      <w:r>
        <w:rPr>
          <w:noProof/>
        </w:rPr>
        <w:t>áradéknak megfelelően</w:t>
      </w:r>
      <w:r w:rsidR="00B432F2">
        <w:rPr>
          <w:noProof/>
        </w:rPr>
        <w:t xml:space="preserve"> szolgáltatja</w:t>
      </w:r>
      <w:r>
        <w:rPr>
          <w:noProof/>
        </w:rPr>
        <w:t>.</w:t>
      </w:r>
    </w:p>
    <w:p w:rsidR="00AD4944" w:rsidRPr="00AD4944" w:rsidRDefault="00AD4944" w:rsidP="003573D8">
      <w:pPr>
        <w:numPr>
          <w:ilvl w:val="0"/>
          <w:numId w:val="48"/>
        </w:numPr>
        <w:spacing w:after="120"/>
        <w:jc w:val="center"/>
        <w:rPr>
          <w:b/>
          <w:bCs/>
          <w:sz w:val="28"/>
          <w:szCs w:val="28"/>
        </w:rPr>
      </w:pPr>
      <w:r w:rsidRPr="00AD4944">
        <w:rPr>
          <w:b/>
          <w:bCs/>
          <w:sz w:val="28"/>
          <w:szCs w:val="28"/>
        </w:rPr>
        <w:t>Kapcsolattartás</w:t>
      </w:r>
    </w:p>
    <w:p w:rsidR="00815CAC" w:rsidRDefault="00AD4944" w:rsidP="003573D8">
      <w:pPr>
        <w:numPr>
          <w:ilvl w:val="1"/>
          <w:numId w:val="48"/>
        </w:numPr>
        <w:tabs>
          <w:tab w:val="num" w:pos="709"/>
        </w:tabs>
        <w:spacing w:after="120"/>
        <w:ind w:left="709" w:hanging="567"/>
        <w:jc w:val="both"/>
      </w:pPr>
      <w:r w:rsidRPr="00AD4944">
        <w:t>A szerződés teljesítését befolyásoló minden lényeges tényezőt és körülményt a Felek haladéktalanul és írásban közölnek egymással, valamint minden vitás ügy, vagy nézetkülönbség megoldását elsődlegesen közös megállapodással igyekeznek rendezni.</w:t>
      </w:r>
    </w:p>
    <w:p w:rsidR="00815CAC" w:rsidRDefault="00815CAC" w:rsidP="00815CAC">
      <w:pPr>
        <w:tabs>
          <w:tab w:val="num" w:pos="709"/>
        </w:tabs>
        <w:spacing w:after="120"/>
        <w:ind w:left="360"/>
        <w:jc w:val="both"/>
      </w:pPr>
    </w:p>
    <w:p w:rsidR="00AD4944" w:rsidRPr="00815CAC" w:rsidRDefault="00AD4944" w:rsidP="003573D8">
      <w:pPr>
        <w:numPr>
          <w:ilvl w:val="1"/>
          <w:numId w:val="48"/>
        </w:numPr>
        <w:tabs>
          <w:tab w:val="num" w:pos="709"/>
        </w:tabs>
        <w:spacing w:after="120"/>
        <w:ind w:left="709" w:hanging="567"/>
        <w:jc w:val="both"/>
      </w:pPr>
      <w:r w:rsidRPr="00815CAC">
        <w:t>Megrendelő</w:t>
      </w:r>
      <w:r w:rsidRPr="00815CAC">
        <w:rPr>
          <w:bCs/>
        </w:rPr>
        <w:t xml:space="preserve"> részéről kapcsolattartásra kijelölt személy:</w:t>
      </w:r>
    </w:p>
    <w:p w:rsidR="00AD4944" w:rsidRPr="00AD4944" w:rsidRDefault="00AD4944" w:rsidP="00815CAC">
      <w:pPr>
        <w:ind w:left="709"/>
        <w:jc w:val="both"/>
        <w:rPr>
          <w:bCs/>
        </w:rPr>
      </w:pPr>
      <w:r w:rsidRPr="00AD4944">
        <w:rPr>
          <w:bCs/>
        </w:rPr>
        <w:t xml:space="preserve">Név: </w:t>
      </w:r>
    </w:p>
    <w:p w:rsidR="00AD4944" w:rsidRPr="00AD4944" w:rsidRDefault="00AD4944" w:rsidP="00815CAC">
      <w:pPr>
        <w:ind w:left="709"/>
        <w:jc w:val="both"/>
        <w:rPr>
          <w:bCs/>
        </w:rPr>
      </w:pPr>
      <w:r w:rsidRPr="00AD4944">
        <w:rPr>
          <w:bCs/>
        </w:rPr>
        <w:t>Telefon:</w:t>
      </w:r>
      <w:r w:rsidRPr="00AD4944">
        <w:rPr>
          <w:bCs/>
        </w:rPr>
        <w:tab/>
      </w:r>
    </w:p>
    <w:p w:rsidR="00AD4944" w:rsidRPr="00AD4944" w:rsidRDefault="00AD4944" w:rsidP="00815CAC">
      <w:pPr>
        <w:ind w:left="709"/>
        <w:jc w:val="both"/>
      </w:pPr>
      <w:r w:rsidRPr="00AD4944">
        <w:rPr>
          <w:bCs/>
        </w:rPr>
        <w:t xml:space="preserve">Telefax: </w:t>
      </w:r>
    </w:p>
    <w:p w:rsidR="00AD4944" w:rsidRPr="00AD4944" w:rsidRDefault="00AD4944" w:rsidP="00815CAC">
      <w:pPr>
        <w:ind w:left="709"/>
        <w:jc w:val="both"/>
      </w:pPr>
    </w:p>
    <w:p w:rsidR="00AD4944" w:rsidRPr="00AD4944" w:rsidRDefault="00AD4944" w:rsidP="00815CAC">
      <w:pPr>
        <w:spacing w:after="120"/>
        <w:ind w:left="709"/>
        <w:jc w:val="both"/>
        <w:rPr>
          <w:b/>
        </w:rPr>
      </w:pPr>
      <w:r w:rsidRPr="00AD4944">
        <w:t>Vállalkozó részéről kapcsolattartásra kijelölt személy</w:t>
      </w:r>
      <w:r w:rsidRPr="00AD4944">
        <w:rPr>
          <w:b/>
        </w:rPr>
        <w:t xml:space="preserve">: </w:t>
      </w:r>
    </w:p>
    <w:p w:rsidR="00AD4944" w:rsidRPr="00AD4944" w:rsidRDefault="00AD4944" w:rsidP="00815CAC">
      <w:pPr>
        <w:ind w:left="709"/>
        <w:jc w:val="both"/>
        <w:rPr>
          <w:bCs/>
        </w:rPr>
      </w:pPr>
      <w:r w:rsidRPr="00AD4944">
        <w:rPr>
          <w:bCs/>
        </w:rPr>
        <w:t xml:space="preserve">Név: </w:t>
      </w:r>
    </w:p>
    <w:p w:rsidR="00AD4944" w:rsidRPr="00AD4944" w:rsidRDefault="00AD4944" w:rsidP="00815CAC">
      <w:pPr>
        <w:ind w:left="709"/>
        <w:jc w:val="both"/>
        <w:rPr>
          <w:bCs/>
        </w:rPr>
      </w:pPr>
      <w:r w:rsidRPr="00AD4944">
        <w:rPr>
          <w:bCs/>
        </w:rPr>
        <w:t>Telefon:</w:t>
      </w:r>
      <w:r w:rsidRPr="00AD4944">
        <w:rPr>
          <w:bCs/>
        </w:rPr>
        <w:tab/>
      </w:r>
    </w:p>
    <w:p w:rsidR="00AD4944" w:rsidRPr="00AD4944" w:rsidRDefault="00AD4944" w:rsidP="00815CAC">
      <w:pPr>
        <w:ind w:left="709"/>
        <w:jc w:val="both"/>
      </w:pPr>
      <w:r w:rsidRPr="00AD4944">
        <w:rPr>
          <w:bCs/>
        </w:rPr>
        <w:t xml:space="preserve">Telefax: </w:t>
      </w:r>
    </w:p>
    <w:p w:rsidR="00AD4944" w:rsidRPr="00AD4944" w:rsidRDefault="00AD4944" w:rsidP="00815CAC">
      <w:pPr>
        <w:ind w:left="709"/>
        <w:jc w:val="both"/>
      </w:pPr>
    </w:p>
    <w:p w:rsidR="00AD4944" w:rsidRPr="00815CAC" w:rsidRDefault="00AD4944" w:rsidP="00815CAC">
      <w:pPr>
        <w:spacing w:after="120"/>
        <w:ind w:left="709"/>
        <w:jc w:val="both"/>
        <w:rPr>
          <w:b/>
        </w:rPr>
      </w:pPr>
      <w:r w:rsidRPr="00815CAC">
        <w:t>Költségviselő</w:t>
      </w:r>
      <w:r w:rsidR="00815CAC">
        <w:rPr>
          <w:b/>
        </w:rPr>
        <w:t xml:space="preserve"> </w:t>
      </w:r>
      <w:r w:rsidR="00815CAC" w:rsidRPr="00AD4944">
        <w:t>részéről kapcsolattartásra kijelölt személy</w:t>
      </w:r>
      <w:r w:rsidR="00815CAC" w:rsidRPr="00AD4944">
        <w:rPr>
          <w:b/>
        </w:rPr>
        <w:t xml:space="preserve">: </w:t>
      </w:r>
    </w:p>
    <w:p w:rsidR="00AD4944" w:rsidRPr="00AD4944" w:rsidRDefault="00815CAC" w:rsidP="00815CAC">
      <w:pPr>
        <w:ind w:left="709"/>
        <w:jc w:val="both"/>
      </w:pPr>
      <w:r>
        <w:t>Név:</w:t>
      </w:r>
    </w:p>
    <w:p w:rsidR="00AD4944" w:rsidRPr="00AD4944" w:rsidRDefault="00AD4944" w:rsidP="00815CAC">
      <w:pPr>
        <w:ind w:left="709"/>
        <w:jc w:val="both"/>
      </w:pPr>
      <w:r w:rsidRPr="00AD4944">
        <w:t xml:space="preserve">Telefon: </w:t>
      </w:r>
    </w:p>
    <w:p w:rsidR="00AD4944" w:rsidRPr="00AD4944" w:rsidRDefault="00AD4944" w:rsidP="00815CAC">
      <w:pPr>
        <w:ind w:left="709"/>
        <w:jc w:val="both"/>
      </w:pPr>
      <w:r w:rsidRPr="00AD4944">
        <w:t xml:space="preserve">Fax: </w:t>
      </w:r>
    </w:p>
    <w:p w:rsidR="00AD4944" w:rsidRDefault="00AD4944" w:rsidP="006730B4">
      <w:pPr>
        <w:jc w:val="both"/>
        <w:rPr>
          <w:b/>
        </w:rPr>
      </w:pPr>
    </w:p>
    <w:p w:rsidR="006340E7" w:rsidRDefault="006340E7" w:rsidP="006730B4">
      <w:pPr>
        <w:jc w:val="both"/>
        <w:rPr>
          <w:b/>
        </w:rPr>
      </w:pPr>
    </w:p>
    <w:p w:rsidR="006340E7" w:rsidRPr="006730B4" w:rsidRDefault="006340E7" w:rsidP="006730B4">
      <w:pPr>
        <w:jc w:val="both"/>
        <w:rPr>
          <w:b/>
        </w:rPr>
      </w:pPr>
    </w:p>
    <w:p w:rsidR="00AD4944" w:rsidRPr="00AD4944" w:rsidRDefault="00AD4944" w:rsidP="003573D8">
      <w:pPr>
        <w:numPr>
          <w:ilvl w:val="0"/>
          <w:numId w:val="48"/>
        </w:numPr>
        <w:spacing w:after="120"/>
        <w:jc w:val="center"/>
        <w:rPr>
          <w:b/>
          <w:sz w:val="28"/>
          <w:szCs w:val="28"/>
        </w:rPr>
      </w:pPr>
      <w:r w:rsidRPr="00AD4944">
        <w:rPr>
          <w:b/>
          <w:sz w:val="28"/>
          <w:szCs w:val="28"/>
        </w:rPr>
        <w:lastRenderedPageBreak/>
        <w:t>Jótállás</w:t>
      </w:r>
    </w:p>
    <w:p w:rsidR="00AD4944" w:rsidRPr="00AD4944" w:rsidRDefault="00AD4944" w:rsidP="003573D8">
      <w:pPr>
        <w:numPr>
          <w:ilvl w:val="1"/>
          <w:numId w:val="48"/>
        </w:numPr>
        <w:tabs>
          <w:tab w:val="num" w:pos="709"/>
        </w:tabs>
        <w:spacing w:after="120"/>
        <w:ind w:left="709" w:hanging="567"/>
        <w:jc w:val="both"/>
      </w:pPr>
      <w:r w:rsidRPr="00AD4944">
        <w:t>Vállalkozó az általa elvégzett karbantartási, javítási tevékenység (a felhasznált alkatrészek, részegységek, stb. tekintetében) elvégzése után, az üzembe helyezést követően 12 hónap jótállást vállal.</w:t>
      </w:r>
    </w:p>
    <w:p w:rsidR="00AD4944" w:rsidRPr="00AD4944" w:rsidRDefault="00AD4944" w:rsidP="003573D8">
      <w:pPr>
        <w:numPr>
          <w:ilvl w:val="1"/>
          <w:numId w:val="48"/>
        </w:numPr>
        <w:tabs>
          <w:tab w:val="num" w:pos="709"/>
        </w:tabs>
        <w:spacing w:after="120"/>
        <w:ind w:left="709" w:hanging="567"/>
        <w:jc w:val="both"/>
      </w:pPr>
      <w:r w:rsidRPr="00AD4944">
        <w:t>Nem tartozik a jótállás körébe a nem rendeltetésszerű, vagy szakszerűtlen használatból, illetve kezelésből, valamint a szükséges karbantartás elmulasztásából adódó meghibásodás.</w:t>
      </w:r>
    </w:p>
    <w:p w:rsidR="00AD4944" w:rsidRPr="00AD4944" w:rsidRDefault="00AD4944" w:rsidP="003573D8">
      <w:pPr>
        <w:numPr>
          <w:ilvl w:val="0"/>
          <w:numId w:val="48"/>
        </w:numPr>
        <w:spacing w:after="120"/>
        <w:jc w:val="center"/>
        <w:rPr>
          <w:b/>
          <w:bCs/>
          <w:sz w:val="28"/>
          <w:szCs w:val="28"/>
        </w:rPr>
      </w:pPr>
      <w:r w:rsidRPr="00AD4944">
        <w:rPr>
          <w:b/>
          <w:bCs/>
          <w:sz w:val="28"/>
          <w:szCs w:val="28"/>
        </w:rPr>
        <w:t>Akadályközlés</w:t>
      </w:r>
    </w:p>
    <w:p w:rsidR="00AD4944" w:rsidRPr="00AD4944" w:rsidRDefault="00AD4944" w:rsidP="003573D8">
      <w:pPr>
        <w:numPr>
          <w:ilvl w:val="1"/>
          <w:numId w:val="48"/>
        </w:numPr>
        <w:tabs>
          <w:tab w:val="num" w:pos="709"/>
        </w:tabs>
        <w:spacing w:after="120"/>
        <w:ind w:left="709" w:hanging="567"/>
        <w:jc w:val="both"/>
      </w:pPr>
      <w:r w:rsidRPr="00AD4944">
        <w:t>Ha a szerződő felek valamelyike előreláthatólag nem tud szerződésszerűen teljesíteni, köteles a másik felet az akadály felmerülése után, annak megjelölésével haladéktalanul telefonon, valamint megerősítve írásban értesíteni az akadály jellegének, illetve várható megszűnése idejének feltüntetésével.</w:t>
      </w:r>
    </w:p>
    <w:p w:rsidR="00AD4944" w:rsidRPr="00AD4944" w:rsidRDefault="00AD4944" w:rsidP="003573D8">
      <w:pPr>
        <w:numPr>
          <w:ilvl w:val="1"/>
          <w:numId w:val="48"/>
        </w:numPr>
        <w:tabs>
          <w:tab w:val="num" w:pos="709"/>
        </w:tabs>
        <w:spacing w:after="120"/>
        <w:ind w:left="709" w:hanging="567"/>
        <w:jc w:val="both"/>
      </w:pPr>
      <w:r w:rsidRPr="00AD4944">
        <w:t xml:space="preserve">Akadálynak nem minősül a fizetési feltételekben meghatározott feladatok teljesítésének késedelme. </w:t>
      </w:r>
    </w:p>
    <w:p w:rsidR="00AD4944" w:rsidRPr="00AD4944" w:rsidRDefault="00AD4944" w:rsidP="003573D8">
      <w:pPr>
        <w:numPr>
          <w:ilvl w:val="1"/>
          <w:numId w:val="48"/>
        </w:numPr>
        <w:tabs>
          <w:tab w:val="num" w:pos="709"/>
        </w:tabs>
        <w:spacing w:after="120"/>
        <w:ind w:left="709" w:hanging="567"/>
        <w:jc w:val="both"/>
      </w:pPr>
      <w:r w:rsidRPr="00AD4944">
        <w:t>Nem minősül akadálynak az akadályközlő fél által az ajánlatkérés, az ajánlattétel időpontjában már ismert, olyan – teljesítést hátrányosan befolyásoló – körülmény, melyet az akadályközlő fél – tudomása ellenére – a teljesítés paramétereinek meghatározásakor nem vett figyelembe, vagy arról a másik felet nem tájékoztatta.</w:t>
      </w:r>
    </w:p>
    <w:p w:rsidR="00AD4944" w:rsidRPr="00AD4944" w:rsidRDefault="00AD4944" w:rsidP="003573D8">
      <w:pPr>
        <w:numPr>
          <w:ilvl w:val="1"/>
          <w:numId w:val="48"/>
        </w:numPr>
        <w:tabs>
          <w:tab w:val="num" w:pos="709"/>
        </w:tabs>
        <w:spacing w:after="120"/>
        <w:ind w:left="709" w:hanging="567"/>
        <w:jc w:val="both"/>
      </w:pPr>
      <w:r w:rsidRPr="00AD4944">
        <w:t>Akadályközlés a fenti feltételek mellett is csak úgy fogadható el, ha annak a másik fél igazolt tudomására jutása megelőzte az akadályozott feladat végrehajtási határidejét.</w:t>
      </w:r>
    </w:p>
    <w:p w:rsidR="00AD4944" w:rsidRPr="00AD4944" w:rsidRDefault="00AD4944" w:rsidP="003573D8">
      <w:pPr>
        <w:numPr>
          <w:ilvl w:val="1"/>
          <w:numId w:val="48"/>
        </w:numPr>
        <w:tabs>
          <w:tab w:val="num" w:pos="709"/>
        </w:tabs>
        <w:spacing w:after="120"/>
        <w:ind w:left="709" w:hanging="567"/>
        <w:jc w:val="both"/>
      </w:pPr>
      <w:r w:rsidRPr="00AD4944">
        <w:t xml:space="preserve">Akadályközlés esetén az akadályközlő félnek – a másik fél ez irányú igénye alapján – bizonyítási kötelezettsége van.  </w:t>
      </w:r>
    </w:p>
    <w:p w:rsidR="00AD4944" w:rsidRPr="00AD4944" w:rsidRDefault="00AD4944" w:rsidP="003573D8">
      <w:pPr>
        <w:numPr>
          <w:ilvl w:val="0"/>
          <w:numId w:val="48"/>
        </w:numPr>
        <w:spacing w:after="120"/>
        <w:jc w:val="center"/>
        <w:rPr>
          <w:b/>
          <w:bCs/>
          <w:sz w:val="28"/>
          <w:szCs w:val="28"/>
        </w:rPr>
      </w:pPr>
      <w:r w:rsidRPr="00AD4944">
        <w:rPr>
          <w:b/>
          <w:bCs/>
          <w:sz w:val="28"/>
          <w:szCs w:val="28"/>
        </w:rPr>
        <w:t>Vis maior</w:t>
      </w:r>
    </w:p>
    <w:p w:rsidR="00AD4944" w:rsidRPr="00AD4944" w:rsidRDefault="00AD4944" w:rsidP="003573D8">
      <w:pPr>
        <w:numPr>
          <w:ilvl w:val="1"/>
          <w:numId w:val="48"/>
        </w:numPr>
        <w:tabs>
          <w:tab w:val="num" w:pos="709"/>
        </w:tabs>
        <w:spacing w:after="120"/>
        <w:ind w:left="709" w:hanging="567"/>
        <w:jc w:val="both"/>
      </w:pPr>
      <w:r w:rsidRPr="00AD4944">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AD4944">
        <w:t>ezen</w:t>
      </w:r>
      <w:proofErr w:type="gramEnd"/>
      <w:r w:rsidRPr="00AD4944">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AD4944" w:rsidRPr="00AD4944" w:rsidRDefault="00AD4944" w:rsidP="003573D8">
      <w:pPr>
        <w:numPr>
          <w:ilvl w:val="1"/>
          <w:numId w:val="50"/>
        </w:numPr>
        <w:jc w:val="both"/>
      </w:pPr>
      <w:r w:rsidRPr="00AD4944">
        <w:t>természeti katasztrófák (villámcsapás, földrengés, árvíz, hurrikán és hasonlók);</w:t>
      </w:r>
    </w:p>
    <w:p w:rsidR="00AD4944" w:rsidRPr="00AD4944" w:rsidRDefault="00AD4944" w:rsidP="003573D8">
      <w:pPr>
        <w:numPr>
          <w:ilvl w:val="1"/>
          <w:numId w:val="50"/>
        </w:numPr>
        <w:jc w:val="both"/>
      </w:pPr>
      <w:r w:rsidRPr="00AD4944">
        <w:t>tűz, robbanás, járvány;</w:t>
      </w:r>
    </w:p>
    <w:p w:rsidR="00AD4944" w:rsidRPr="00AD4944" w:rsidRDefault="00AD4944" w:rsidP="003573D8">
      <w:pPr>
        <w:numPr>
          <w:ilvl w:val="1"/>
          <w:numId w:val="50"/>
        </w:numPr>
        <w:jc w:val="both"/>
      </w:pPr>
      <w:r w:rsidRPr="00AD4944">
        <w:t>radioaktív sugárzás, sugárszennyeződés;</w:t>
      </w:r>
    </w:p>
    <w:p w:rsidR="00AD4944" w:rsidRPr="00AD4944" w:rsidRDefault="00AD4944" w:rsidP="003573D8">
      <w:pPr>
        <w:numPr>
          <w:ilvl w:val="1"/>
          <w:numId w:val="50"/>
        </w:numPr>
        <w:jc w:val="both"/>
      </w:pPr>
      <w:r w:rsidRPr="00AD4944">
        <w:t>háború vagy más konfliktusok, megszállás ellenséges cselekmények, mozgósítás,  rekvirálás vagy embargó;</w:t>
      </w:r>
    </w:p>
    <w:p w:rsidR="00AD4944" w:rsidRPr="00AD4944" w:rsidRDefault="00AD4944" w:rsidP="003573D8">
      <w:pPr>
        <w:numPr>
          <w:ilvl w:val="1"/>
          <w:numId w:val="50"/>
        </w:numPr>
        <w:jc w:val="both"/>
      </w:pPr>
      <w:r w:rsidRPr="00AD4944">
        <w:t>felkelés, forradalom, lázadás, katonai vagy egyéb államcsíny, polgárháború és terrorcselekmények;</w:t>
      </w:r>
    </w:p>
    <w:p w:rsidR="00AD4944" w:rsidRPr="00AD4944" w:rsidRDefault="00AD4944" w:rsidP="003573D8">
      <w:pPr>
        <w:numPr>
          <w:ilvl w:val="1"/>
          <w:numId w:val="50"/>
        </w:numPr>
        <w:jc w:val="both"/>
      </w:pPr>
      <w:r w:rsidRPr="00AD4944">
        <w:t>zendülés, rendzavarás, zavargások.</w:t>
      </w:r>
    </w:p>
    <w:p w:rsidR="00AD4944" w:rsidRPr="00AD4944" w:rsidRDefault="00AD4944" w:rsidP="00AD4944">
      <w:pPr>
        <w:ind w:left="1440"/>
        <w:jc w:val="both"/>
      </w:pPr>
    </w:p>
    <w:p w:rsidR="00AD4944" w:rsidRPr="00AD4944" w:rsidRDefault="00AD4944" w:rsidP="003573D8">
      <w:pPr>
        <w:numPr>
          <w:ilvl w:val="1"/>
          <w:numId w:val="48"/>
        </w:numPr>
        <w:tabs>
          <w:tab w:val="num" w:pos="709"/>
        </w:tabs>
        <w:spacing w:after="120"/>
        <w:ind w:left="709" w:hanging="567"/>
        <w:jc w:val="both"/>
      </w:pPr>
      <w:r w:rsidRPr="00AD4944">
        <w:t>Vis maior események kihatásai:</w:t>
      </w:r>
    </w:p>
    <w:p w:rsidR="00AD4944" w:rsidRPr="00AD4944" w:rsidRDefault="00AD4944" w:rsidP="00AD4944">
      <w:pPr>
        <w:spacing w:before="120"/>
        <w:ind w:left="709" w:firstLine="567"/>
        <w:jc w:val="both"/>
      </w:pPr>
      <w:r w:rsidRPr="00AD4944">
        <w:t xml:space="preserve">Annak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w:t>
      </w:r>
      <w:r w:rsidRPr="00AD4944">
        <w:lastRenderedPageBreak/>
        <w:t>fenti értesítésben meg kell jelölni a teljesítés várható késedelmi időszakát is, amennyiben ez felmérhető az adott pillanatban.</w:t>
      </w:r>
    </w:p>
    <w:p w:rsidR="00AD4944" w:rsidRPr="00AD4944" w:rsidRDefault="00AD4944" w:rsidP="00AD4944">
      <w:pPr>
        <w:spacing w:before="120"/>
        <w:ind w:left="709" w:firstLine="567"/>
        <w:jc w:val="both"/>
      </w:pPr>
      <w:r w:rsidRPr="00AD4944">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FA47E0" w:rsidRPr="00AD4944" w:rsidRDefault="00FA47E0" w:rsidP="00AD4944">
      <w:pPr>
        <w:spacing w:before="120"/>
        <w:ind w:left="709" w:firstLine="567"/>
        <w:jc w:val="both"/>
      </w:pPr>
    </w:p>
    <w:p w:rsidR="00AD4944" w:rsidRPr="00AD4944" w:rsidRDefault="00AD4944" w:rsidP="003573D8">
      <w:pPr>
        <w:numPr>
          <w:ilvl w:val="0"/>
          <w:numId w:val="48"/>
        </w:numPr>
        <w:spacing w:after="120"/>
        <w:jc w:val="center"/>
        <w:rPr>
          <w:b/>
          <w:bCs/>
          <w:sz w:val="28"/>
          <w:szCs w:val="28"/>
        </w:rPr>
      </w:pPr>
      <w:r w:rsidRPr="00AD4944">
        <w:rPr>
          <w:b/>
          <w:bCs/>
          <w:sz w:val="28"/>
          <w:szCs w:val="28"/>
        </w:rPr>
        <w:t xml:space="preserve"> A szerződés megszűnése és módosítása</w:t>
      </w:r>
    </w:p>
    <w:p w:rsidR="00E92716" w:rsidRPr="00A60147" w:rsidRDefault="00E92716" w:rsidP="003573D8">
      <w:pPr>
        <w:pStyle w:val="Listaszerbekezds"/>
        <w:numPr>
          <w:ilvl w:val="1"/>
          <w:numId w:val="48"/>
        </w:numPr>
        <w:tabs>
          <w:tab w:val="num" w:pos="709"/>
        </w:tabs>
        <w:spacing w:after="240"/>
        <w:ind w:left="709" w:hanging="567"/>
        <w:contextualSpacing w:val="0"/>
        <w:jc w:val="both"/>
      </w:pPr>
      <w:r w:rsidRPr="00A60147">
        <w:t>Ha a szerződés a Megrendelő hibájából kerül megszüntetésre, a Vállalkozó jogosult az addig felmerült és igazolt költségeinek megtérítésére, továbbá egyéb kárának bírói úton történő megállapítására és behajtására.</w:t>
      </w:r>
    </w:p>
    <w:p w:rsidR="00E92716" w:rsidRPr="00A60147" w:rsidRDefault="00E92716" w:rsidP="003573D8">
      <w:pPr>
        <w:pStyle w:val="Listaszerbekezds"/>
        <w:numPr>
          <w:ilvl w:val="1"/>
          <w:numId w:val="48"/>
        </w:numPr>
        <w:tabs>
          <w:tab w:val="num" w:pos="709"/>
        </w:tabs>
        <w:spacing w:after="240"/>
        <w:ind w:left="709" w:hanging="567"/>
        <w:contextualSpacing w:val="0"/>
        <w:jc w:val="both"/>
      </w:pPr>
      <w:r w:rsidRPr="00A60147">
        <w:t>Ha a szerződés a Vállalkozó hibájából (nem szerződésszerű teljesítés) kerül megszüntetésre, a Megrendelő jogosult a Ptk. vonatkozó előírásai szerint bizonyítható kárának bírói úton történő megállapítására és behajtására.</w:t>
      </w:r>
    </w:p>
    <w:p w:rsidR="00E92716" w:rsidRPr="00A60147" w:rsidRDefault="00E92716" w:rsidP="003573D8">
      <w:pPr>
        <w:pStyle w:val="Listaszerbekezds"/>
        <w:numPr>
          <w:ilvl w:val="1"/>
          <w:numId w:val="48"/>
        </w:numPr>
        <w:tabs>
          <w:tab w:val="num" w:pos="709"/>
        </w:tabs>
        <w:spacing w:after="240"/>
        <w:ind w:left="709" w:hanging="567"/>
        <w:contextualSpacing w:val="0"/>
        <w:jc w:val="both"/>
      </w:pPr>
      <w:r w:rsidRPr="00A60147">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E92716" w:rsidRPr="00A60147" w:rsidRDefault="00E92716" w:rsidP="003573D8">
      <w:pPr>
        <w:pStyle w:val="Listaszerbekezds"/>
        <w:numPr>
          <w:ilvl w:val="1"/>
          <w:numId w:val="48"/>
        </w:numPr>
        <w:tabs>
          <w:tab w:val="num" w:pos="709"/>
        </w:tabs>
        <w:spacing w:after="240"/>
        <w:ind w:left="709" w:hanging="567"/>
        <w:contextualSpacing w:val="0"/>
        <w:jc w:val="both"/>
      </w:pPr>
      <w:r w:rsidRPr="00A60147">
        <w:t xml:space="preserve">A </w:t>
      </w:r>
      <w:r>
        <w:t>13</w:t>
      </w:r>
      <w:r w:rsidRPr="00A60147">
        <w:t>.3. pont szerinti felmondás esetén a jelen szerződés azonnali hatállyal szűnik meg.</w:t>
      </w:r>
    </w:p>
    <w:p w:rsidR="00E92716" w:rsidRPr="00A60147" w:rsidRDefault="00E92716" w:rsidP="003573D8">
      <w:pPr>
        <w:pStyle w:val="Listaszerbekezds"/>
        <w:numPr>
          <w:ilvl w:val="1"/>
          <w:numId w:val="48"/>
        </w:numPr>
        <w:tabs>
          <w:tab w:val="num" w:pos="709"/>
        </w:tabs>
        <w:ind w:left="709" w:hanging="567"/>
        <w:contextualSpacing w:val="0"/>
        <w:jc w:val="both"/>
      </w:pPr>
      <w:r>
        <w:t>A szerződés feltételeit a F</w:t>
      </w:r>
      <w:r w:rsidRPr="00A60147">
        <w:t xml:space="preserve">elek közös megegyezéssel </w:t>
      </w:r>
      <w:r>
        <w:t>a Kbt. 141. §</w:t>
      </w:r>
      <w:proofErr w:type="spellStart"/>
      <w:r>
        <w:t>-a</w:t>
      </w:r>
      <w:proofErr w:type="spellEnd"/>
      <w:r>
        <w:t xml:space="preserve"> szerint a beszerzési eljárásrendnek megfelelően </w:t>
      </w:r>
      <w:r w:rsidRPr="00A60147">
        <w:t>írásban módosíthatják.</w:t>
      </w:r>
    </w:p>
    <w:p w:rsidR="00AD4944" w:rsidRPr="00AD4944" w:rsidRDefault="00AD4944" w:rsidP="00077F37">
      <w:pPr>
        <w:spacing w:after="120"/>
        <w:rPr>
          <w:highlight w:val="yellow"/>
        </w:rPr>
      </w:pPr>
    </w:p>
    <w:p w:rsidR="00AD4944" w:rsidRPr="00AD4944" w:rsidRDefault="00AD4944" w:rsidP="003573D8">
      <w:pPr>
        <w:numPr>
          <w:ilvl w:val="0"/>
          <w:numId w:val="48"/>
        </w:numPr>
        <w:spacing w:after="120"/>
        <w:jc w:val="center"/>
        <w:rPr>
          <w:b/>
          <w:bCs/>
          <w:sz w:val="28"/>
          <w:szCs w:val="28"/>
        </w:rPr>
      </w:pPr>
      <w:r w:rsidRPr="00AD4944">
        <w:rPr>
          <w:b/>
          <w:bCs/>
          <w:sz w:val="28"/>
          <w:szCs w:val="28"/>
        </w:rPr>
        <w:t>Záró rendelkezések</w:t>
      </w:r>
    </w:p>
    <w:p w:rsidR="00E92716" w:rsidRPr="009546F6" w:rsidRDefault="00E92716" w:rsidP="003573D8">
      <w:pPr>
        <w:pStyle w:val="Listaszerbekezds"/>
        <w:numPr>
          <w:ilvl w:val="1"/>
          <w:numId w:val="48"/>
        </w:numPr>
        <w:tabs>
          <w:tab w:val="num" w:pos="709"/>
        </w:tabs>
        <w:spacing w:after="240"/>
        <w:ind w:left="709" w:hanging="567"/>
        <w:contextualSpacing w:val="0"/>
        <w:jc w:val="both"/>
      </w:pPr>
      <w:r w:rsidRPr="009546F6">
        <w:t xml:space="preserve">Vállalkozó kötelezi magát arra, hogy szerződés teljesítése során nevében és alvállalkozója nevében sem jár el Megrendelővel és/vagy Költségviselővel munkavégzésre irányuló jogviszonyban álló személy, vagy a Kbt. 25. § szerinti </w:t>
      </w:r>
      <w:r>
        <w:t>összeférhetetlenségi szabályokba ütköző személy</w:t>
      </w:r>
      <w:r w:rsidRPr="009546F6">
        <w:t>.</w:t>
      </w:r>
    </w:p>
    <w:p w:rsidR="00E92716" w:rsidRPr="009546F6" w:rsidRDefault="00E92716" w:rsidP="003573D8">
      <w:pPr>
        <w:pStyle w:val="Listaszerbekezds"/>
        <w:numPr>
          <w:ilvl w:val="1"/>
          <w:numId w:val="48"/>
        </w:numPr>
        <w:tabs>
          <w:tab w:val="num" w:pos="709"/>
        </w:tabs>
        <w:spacing w:after="240"/>
        <w:ind w:left="709" w:hanging="567"/>
        <w:contextualSpacing w:val="0"/>
        <w:jc w:val="both"/>
      </w:pPr>
      <w:r w:rsidRPr="009546F6">
        <w:t>Vállalkozó kijelenti, hogy az általa igénybe vett valamennyi harmadik személy rendelkezik a szerződés teljesítéséhez elvégzéséhez szükséges tevékenységi körrel.</w:t>
      </w:r>
    </w:p>
    <w:p w:rsidR="00E92716" w:rsidRPr="009546F6" w:rsidRDefault="00E92716" w:rsidP="003573D8">
      <w:pPr>
        <w:pStyle w:val="Listaszerbekezds"/>
        <w:numPr>
          <w:ilvl w:val="1"/>
          <w:numId w:val="48"/>
        </w:numPr>
        <w:tabs>
          <w:tab w:val="num" w:pos="709"/>
        </w:tabs>
        <w:spacing w:after="240"/>
        <w:ind w:left="709" w:hanging="567"/>
        <w:contextualSpacing w:val="0"/>
        <w:jc w:val="both"/>
      </w:pPr>
      <w:r w:rsidRPr="009546F6">
        <w:t>Megrendelő a szerződés teljesítéséhez csak a jelen szerződésben megnevezett alvállalkozó igénybevételéhez járul hozzá. Amennyiben a szerződés teljesítése folyamán Vállalkozói igény merül fel további alvállalkozók igénybevételére, azt a Megrendelő részére írásban be kell jelenteni és a bejelentéssel egyidejűleg a Vállalkozónak nyilatkoznia kell, hogy az érintett gazdasági szereplők vonatkozásában nem áll fenn a Kbt. 62. § (1) és (2) bekezdése szerinti előírt kizáró okok.</w:t>
      </w:r>
    </w:p>
    <w:p w:rsidR="00E92716" w:rsidRPr="009546F6" w:rsidRDefault="00E92716" w:rsidP="003573D8">
      <w:pPr>
        <w:pStyle w:val="Listaszerbekezds"/>
        <w:numPr>
          <w:ilvl w:val="1"/>
          <w:numId w:val="48"/>
        </w:numPr>
        <w:tabs>
          <w:tab w:val="num" w:pos="709"/>
        </w:tabs>
        <w:spacing w:after="240"/>
        <w:ind w:left="709" w:hanging="567"/>
        <w:contextualSpacing w:val="0"/>
        <w:jc w:val="both"/>
      </w:pPr>
      <w:r w:rsidRPr="009546F6">
        <w:t>Vállalkozó a 355/2011. (XII.30.) Korm. rendelet alapján elismeri a Kormányzati Ellenőrzési Hivatal jogosultságát a szerződéssel és a teljesítéssel kapcsolatos kikötések ellenőrzésére mind saját maga, mind alvállalkozói vonatkozásában.</w:t>
      </w:r>
    </w:p>
    <w:p w:rsidR="00E92716" w:rsidRPr="009546F6" w:rsidRDefault="00E92716" w:rsidP="003573D8">
      <w:pPr>
        <w:pStyle w:val="Listaszerbekezds"/>
        <w:numPr>
          <w:ilvl w:val="1"/>
          <w:numId w:val="48"/>
        </w:numPr>
        <w:tabs>
          <w:tab w:val="num" w:pos="709"/>
        </w:tabs>
        <w:spacing w:after="240"/>
        <w:ind w:left="709" w:hanging="567"/>
        <w:contextualSpacing w:val="0"/>
        <w:jc w:val="both"/>
      </w:pPr>
      <w:r w:rsidRPr="009546F6">
        <w:t xml:space="preserve">Vállalkozó elismeri,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w:t>
      </w:r>
      <w:r w:rsidRPr="009546F6">
        <w:lastRenderedPageBreak/>
        <w:t>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92716" w:rsidRPr="009546F6" w:rsidRDefault="00E92716" w:rsidP="003573D8">
      <w:pPr>
        <w:pStyle w:val="Listaszerbekezds"/>
        <w:numPr>
          <w:ilvl w:val="1"/>
          <w:numId w:val="48"/>
        </w:numPr>
        <w:tabs>
          <w:tab w:val="num" w:pos="709"/>
        </w:tabs>
        <w:spacing w:after="240"/>
        <w:ind w:left="709" w:hanging="567"/>
        <w:contextualSpacing w:val="0"/>
        <w:jc w:val="both"/>
      </w:pPr>
      <w:r w:rsidRPr="009546F6">
        <w:t>Jelen szerződésben nem szabályozott kérdésekben a Felek jogviszonyára irányadó jogszabályok, így különösen, de nem kizárólagosan a Ptk., az államháztartásról szóló 2011. évi CXCV. törvény, valamint a végrehajtására kiadott 368/2011. (XII. 31.) Korm. rendelet rendelkezései az irányadók.</w:t>
      </w:r>
    </w:p>
    <w:p w:rsidR="00E92716" w:rsidRPr="009546F6" w:rsidRDefault="00E92716" w:rsidP="003573D8">
      <w:pPr>
        <w:pStyle w:val="Listaszerbekezds"/>
        <w:numPr>
          <w:ilvl w:val="1"/>
          <w:numId w:val="48"/>
        </w:numPr>
        <w:tabs>
          <w:tab w:val="num" w:pos="709"/>
        </w:tabs>
        <w:spacing w:after="240"/>
        <w:ind w:left="709" w:hanging="567"/>
        <w:contextualSpacing w:val="0"/>
        <w:jc w:val="both"/>
      </w:pPr>
      <w:r w:rsidRPr="009546F6">
        <w:t>Felek kötelezettséget vállalnak arra, hogy jelen Szerződés tartalmára vonatkozó, illetve a Szerződés teljesítése során tudomásukra jutott, a Felek érdekkörébe tartozó információkat bizalmasan kezelik, azokat harmadik fél tudomására csak a másik fél ír</w:t>
      </w:r>
      <w:r>
        <w:t>ásbeli hozzájárulásával hozzák.</w:t>
      </w:r>
    </w:p>
    <w:p w:rsidR="00E92716" w:rsidRPr="00D60A09" w:rsidRDefault="00E92716" w:rsidP="003573D8">
      <w:pPr>
        <w:pStyle w:val="Listaszerbekezds"/>
        <w:numPr>
          <w:ilvl w:val="1"/>
          <w:numId w:val="48"/>
        </w:numPr>
        <w:tabs>
          <w:tab w:val="num" w:pos="709"/>
        </w:tabs>
        <w:spacing w:after="120"/>
        <w:ind w:left="709" w:hanging="567"/>
        <w:contextualSpacing w:val="0"/>
        <w:jc w:val="both"/>
      </w:pPr>
      <w:r w:rsidRPr="009546F6">
        <w:t>A Kbt. 136. § (1) bekezdése alapján Vállalkozó vállalja, hogy</w:t>
      </w:r>
    </w:p>
    <w:p w:rsidR="00E92716" w:rsidRPr="009546F6" w:rsidRDefault="00E92716" w:rsidP="003573D8">
      <w:pPr>
        <w:pStyle w:val="Listaszerbekezds"/>
        <w:numPr>
          <w:ilvl w:val="1"/>
          <w:numId w:val="55"/>
        </w:numPr>
        <w:spacing w:before="120" w:after="120"/>
        <w:ind w:left="1434" w:hanging="357"/>
        <w:contextualSpacing w:val="0"/>
        <w:jc w:val="both"/>
      </w:pPr>
      <w:r w:rsidRPr="009546F6">
        <w:t xml:space="preserve">nem fizet, illetve számol el a szerződés teljesítésével összefüggésben olyan költségeket, amelyek a 62. § (1) bekezdés k) pont </w:t>
      </w:r>
      <w:proofErr w:type="spellStart"/>
      <w:r w:rsidRPr="009546F6">
        <w:t>ka</w:t>
      </w:r>
      <w:proofErr w:type="spellEnd"/>
      <w:r w:rsidRPr="009546F6">
        <w:t>)–</w:t>
      </w:r>
      <w:proofErr w:type="spellStart"/>
      <w:r w:rsidRPr="009546F6">
        <w:t>kb</w:t>
      </w:r>
      <w:proofErr w:type="spellEnd"/>
      <w:r w:rsidRPr="009546F6">
        <w:t>) alpontja szerinti feltételeknek nem megfelelő társaság tekintetében merülnek fel, és melyek adóköteles jövedelmének csökkentésére alkalmasak;</w:t>
      </w:r>
    </w:p>
    <w:p w:rsidR="00E92716" w:rsidRDefault="00E92716" w:rsidP="003573D8">
      <w:pPr>
        <w:pStyle w:val="Listaszerbekezds"/>
        <w:numPr>
          <w:ilvl w:val="1"/>
          <w:numId w:val="55"/>
        </w:numPr>
        <w:jc w:val="both"/>
      </w:pPr>
      <w:r w:rsidRPr="009546F6">
        <w:t xml:space="preserve">a szerződés teljesítésének teljes időtartama alatt tulajdonosi szerkezetét az </w:t>
      </w:r>
      <w:r>
        <w:t>Megrendelő</w:t>
      </w:r>
      <w:r w:rsidRPr="009546F6">
        <w:t xml:space="preserve"> számára megismerhetővé teszi és a 143. § (3) bekezdése szerinti ügyletekről az </w:t>
      </w:r>
      <w:r>
        <w:t>Megrendelőt</w:t>
      </w:r>
      <w:r w:rsidRPr="009546F6">
        <w:t xml:space="preserve"> haladéktalanul értesíti.</w:t>
      </w:r>
    </w:p>
    <w:p w:rsidR="00D64E5B" w:rsidRDefault="00D64E5B" w:rsidP="00D64E5B">
      <w:pPr>
        <w:pStyle w:val="Listaszerbekezds"/>
        <w:ind w:left="1440"/>
        <w:jc w:val="both"/>
      </w:pPr>
    </w:p>
    <w:p w:rsidR="00D64E5B" w:rsidRDefault="00D64E5B" w:rsidP="00D64E5B">
      <w:pPr>
        <w:pStyle w:val="Listaszerbekezds"/>
        <w:spacing w:after="120"/>
        <w:ind w:left="709"/>
        <w:contextualSpacing w:val="0"/>
        <w:jc w:val="both"/>
      </w:pPr>
      <w:r w:rsidRPr="009546F6">
        <w:t>A Kbt. 136. § (</w:t>
      </w:r>
      <w:r w:rsidR="00C87FE1">
        <w:t>2</w:t>
      </w:r>
      <w:r w:rsidRPr="009546F6">
        <w:t>) bekezdése alapján</w:t>
      </w:r>
    </w:p>
    <w:p w:rsidR="00D64E5B" w:rsidRPr="009546F6" w:rsidRDefault="00D64E5B" w:rsidP="00D64E5B">
      <w:pPr>
        <w:ind w:left="1080"/>
        <w:jc w:val="both"/>
      </w:pPr>
      <w:r>
        <w:rPr>
          <w:rFonts w:ascii="Times" w:hAnsi="Times" w:cs="Times"/>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E92716" w:rsidRPr="00D60A09" w:rsidRDefault="00E92716" w:rsidP="00E92716">
      <w:pPr>
        <w:ind w:left="567" w:hanging="567"/>
        <w:jc w:val="both"/>
      </w:pPr>
    </w:p>
    <w:p w:rsidR="00E92716" w:rsidRPr="009546F6" w:rsidRDefault="00E92716" w:rsidP="003573D8">
      <w:pPr>
        <w:pStyle w:val="Listaszerbekezds"/>
        <w:numPr>
          <w:ilvl w:val="1"/>
          <w:numId w:val="48"/>
        </w:numPr>
        <w:tabs>
          <w:tab w:val="num" w:pos="851"/>
        </w:tabs>
        <w:spacing w:after="120"/>
        <w:ind w:left="709" w:hanging="567"/>
        <w:contextualSpacing w:val="0"/>
        <w:jc w:val="both"/>
      </w:pPr>
      <w:r w:rsidRPr="009546F6">
        <w:t>A Kbt. 143. § alapján:</w:t>
      </w:r>
    </w:p>
    <w:p w:rsidR="00E92716" w:rsidRPr="009546F6" w:rsidRDefault="00E92716" w:rsidP="003573D8">
      <w:pPr>
        <w:pStyle w:val="NormlWeb"/>
        <w:numPr>
          <w:ilvl w:val="2"/>
          <w:numId w:val="48"/>
        </w:numPr>
        <w:spacing w:before="0" w:beforeAutospacing="0" w:after="120" w:afterAutospacing="0"/>
        <w:jc w:val="both"/>
      </w:pPr>
      <w:r w:rsidRPr="009546F6">
        <w:t xml:space="preserve">A Megrendelő a szerződést felmondhatja, vagy – a </w:t>
      </w:r>
      <w:proofErr w:type="spellStart"/>
      <w:r w:rsidRPr="009546F6">
        <w:t>Ptk.-ban</w:t>
      </w:r>
      <w:proofErr w:type="spellEnd"/>
      <w:r w:rsidRPr="009546F6">
        <w:t xml:space="preserve"> foglaltak szerint – a szerződéstől elállhat, ha:</w:t>
      </w:r>
    </w:p>
    <w:p w:rsidR="00E92716" w:rsidRPr="009546F6" w:rsidRDefault="00E92716" w:rsidP="003573D8">
      <w:pPr>
        <w:pStyle w:val="Listaszerbekezds"/>
        <w:numPr>
          <w:ilvl w:val="0"/>
          <w:numId w:val="56"/>
        </w:numPr>
        <w:spacing w:after="120"/>
        <w:ind w:left="1434" w:hanging="357"/>
        <w:contextualSpacing w:val="0"/>
        <w:jc w:val="both"/>
      </w:pPr>
      <w:r w:rsidRPr="009546F6">
        <w:t>feltétlenül szükséges a szerződés olyan lényeges módosítása, amely esetében a Kbt. 141. § alapján új közbeszerzési eljárást kell lefolytatni;</w:t>
      </w:r>
    </w:p>
    <w:p w:rsidR="00E92716" w:rsidRPr="009546F6" w:rsidRDefault="00E92716" w:rsidP="003573D8">
      <w:pPr>
        <w:pStyle w:val="Listaszerbekezds"/>
        <w:numPr>
          <w:ilvl w:val="0"/>
          <w:numId w:val="56"/>
        </w:numPr>
        <w:spacing w:after="120"/>
        <w:ind w:left="1434" w:hanging="357"/>
        <w:contextualSpacing w:val="0"/>
        <w:jc w:val="both"/>
      </w:pPr>
      <w:r w:rsidRPr="009546F6">
        <w:t>a Vállalkozó nem biztosítja a Kbt. 138. §</w:t>
      </w:r>
      <w:proofErr w:type="spellStart"/>
      <w:r w:rsidRPr="009546F6">
        <w:t>-ban</w:t>
      </w:r>
      <w:proofErr w:type="spellEnd"/>
      <w:r w:rsidRPr="009546F6">
        <w:t xml:space="preserve"> foglaltak betartását, vagy a Vállalkozóként szerződő fél személyében érvényesen olyan jogutódlás következett be, amely nem felel meg a Kbt. 139. §</w:t>
      </w:r>
      <w:proofErr w:type="spellStart"/>
      <w:r w:rsidRPr="009546F6">
        <w:t>-ban</w:t>
      </w:r>
      <w:proofErr w:type="spellEnd"/>
      <w:r w:rsidRPr="009546F6">
        <w:t xml:space="preserve"> foglaltaknak; vagy</w:t>
      </w:r>
    </w:p>
    <w:p w:rsidR="00E92716" w:rsidRPr="009546F6" w:rsidRDefault="00E92716" w:rsidP="003573D8">
      <w:pPr>
        <w:pStyle w:val="Listaszerbekezds"/>
        <w:numPr>
          <w:ilvl w:val="0"/>
          <w:numId w:val="56"/>
        </w:numPr>
        <w:spacing w:after="120"/>
        <w:jc w:val="both"/>
      </w:pPr>
      <w:r w:rsidRPr="009546F6">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E92716" w:rsidRPr="009546F6" w:rsidRDefault="00E92716" w:rsidP="003573D8">
      <w:pPr>
        <w:pStyle w:val="NormlWeb"/>
        <w:numPr>
          <w:ilvl w:val="2"/>
          <w:numId w:val="48"/>
        </w:numPr>
        <w:spacing w:before="0" w:beforeAutospacing="0" w:after="120" w:afterAutospacing="0"/>
        <w:ind w:left="1276" w:hanging="850"/>
        <w:jc w:val="both"/>
      </w:pPr>
      <w:r w:rsidRPr="009546F6">
        <w:t xml:space="preserve">A Megrendelő köteles a szerződést felmondani, vagy – a </w:t>
      </w:r>
      <w:proofErr w:type="spellStart"/>
      <w:r w:rsidRPr="009546F6">
        <w:t>Ptk.-ban</w:t>
      </w:r>
      <w:proofErr w:type="spellEnd"/>
      <w:r w:rsidRPr="009546F6">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E92716" w:rsidRPr="009546F6" w:rsidRDefault="00E92716" w:rsidP="003573D8">
      <w:pPr>
        <w:pStyle w:val="NormlWeb"/>
        <w:numPr>
          <w:ilvl w:val="2"/>
          <w:numId w:val="48"/>
        </w:numPr>
        <w:spacing w:before="0" w:beforeAutospacing="0" w:after="120" w:afterAutospacing="0"/>
        <w:ind w:left="1276" w:hanging="850"/>
        <w:jc w:val="both"/>
      </w:pPr>
      <w:r w:rsidRPr="009546F6">
        <w:lastRenderedPageBreak/>
        <w:t>A Megrendelő jogosult, és egyben köteles a szerződést felmondani – ha szükséges olyan határidővel, amely lehetővé teszi, hogy a szerződéssel érintett feladata ellátásáról gondoskodni tudjon –, ha</w:t>
      </w:r>
    </w:p>
    <w:p w:rsidR="00E92716" w:rsidRPr="009546F6" w:rsidRDefault="00E92716" w:rsidP="003573D8">
      <w:pPr>
        <w:pStyle w:val="NormlWeb"/>
        <w:numPr>
          <w:ilvl w:val="1"/>
          <w:numId w:val="53"/>
        </w:numPr>
        <w:spacing w:before="0" w:beforeAutospacing="0" w:after="240" w:afterAutospacing="0"/>
        <w:ind w:left="1417" w:hanging="357"/>
        <w:jc w:val="both"/>
      </w:pPr>
      <w:r w:rsidRPr="009546F6">
        <w:t xml:space="preserve">a </w:t>
      </w:r>
      <w:r>
        <w:t>Vállalkozásban</w:t>
      </w:r>
      <w:r w:rsidRPr="009546F6">
        <w:t xml:space="preserve"> közvetetten vagy közvetlenül 25%-ot meghaladó tulajdoni részesedést szerez valamely olyan jogi személy vagy személyes joga szerint jogképes szervezet, amely tekintetében fennáll a 62. § (1) bekezdés </w:t>
      </w:r>
      <w:r w:rsidRPr="009546F6">
        <w:rPr>
          <w:i/>
          <w:iCs/>
        </w:rPr>
        <w:t>k)</w:t>
      </w:r>
      <w:r w:rsidRPr="009546F6">
        <w:t xml:space="preserve"> pont </w:t>
      </w:r>
      <w:proofErr w:type="spellStart"/>
      <w:r w:rsidRPr="009546F6">
        <w:rPr>
          <w:i/>
          <w:iCs/>
        </w:rPr>
        <w:t>kb</w:t>
      </w:r>
      <w:proofErr w:type="spellEnd"/>
      <w:r w:rsidRPr="009546F6">
        <w:rPr>
          <w:i/>
          <w:iCs/>
        </w:rPr>
        <w:t>)</w:t>
      </w:r>
      <w:r w:rsidRPr="009546F6">
        <w:t xml:space="preserve"> alpontjában meghatározott feltétel;</w:t>
      </w:r>
    </w:p>
    <w:p w:rsidR="00E92716" w:rsidRPr="009546F6" w:rsidRDefault="00E92716" w:rsidP="003573D8">
      <w:pPr>
        <w:pStyle w:val="NormlWeb"/>
        <w:numPr>
          <w:ilvl w:val="1"/>
          <w:numId w:val="53"/>
        </w:numPr>
        <w:spacing w:before="0" w:beforeAutospacing="0" w:after="0" w:afterAutospacing="0"/>
        <w:ind w:left="1417" w:hanging="357"/>
        <w:jc w:val="both"/>
      </w:pPr>
      <w:r w:rsidRPr="009546F6">
        <w:t xml:space="preserve">a </w:t>
      </w:r>
      <w:r>
        <w:t>Vállalkozó</w:t>
      </w:r>
      <w:r w:rsidRPr="009546F6">
        <w:t xml:space="preserve"> közvetetten vagy közvetlenül 25%-ot meghaladó tulajdoni részesedést szerez valamely olyan jogi személyben vagy személyes joga szerint jogképes szervezetben, amely tekintetében fennáll a 62. § (1) bekezdés </w:t>
      </w:r>
      <w:r w:rsidRPr="009546F6">
        <w:rPr>
          <w:i/>
          <w:iCs/>
        </w:rPr>
        <w:t>k)</w:t>
      </w:r>
      <w:r w:rsidRPr="009546F6">
        <w:t xml:space="preserve"> pont </w:t>
      </w:r>
      <w:proofErr w:type="spellStart"/>
      <w:r w:rsidRPr="009546F6">
        <w:rPr>
          <w:i/>
          <w:iCs/>
        </w:rPr>
        <w:t>kb</w:t>
      </w:r>
      <w:proofErr w:type="spellEnd"/>
      <w:r w:rsidRPr="009546F6">
        <w:rPr>
          <w:i/>
          <w:iCs/>
        </w:rPr>
        <w:t>)</w:t>
      </w:r>
      <w:r w:rsidRPr="009546F6">
        <w:t xml:space="preserve"> alpontjában meghatározott feltétel. </w:t>
      </w:r>
    </w:p>
    <w:p w:rsidR="00E92716" w:rsidRDefault="00E92716" w:rsidP="00E92716">
      <w:pPr>
        <w:pStyle w:val="NormlWeb"/>
        <w:spacing w:before="0" w:beforeAutospacing="0" w:after="0" w:afterAutospacing="0"/>
        <w:ind w:left="1417"/>
        <w:jc w:val="both"/>
      </w:pPr>
    </w:p>
    <w:p w:rsidR="00E92716" w:rsidRPr="009546F6" w:rsidRDefault="00E92716" w:rsidP="003573D8">
      <w:pPr>
        <w:pStyle w:val="Listaszerbekezds"/>
        <w:numPr>
          <w:ilvl w:val="1"/>
          <w:numId w:val="48"/>
        </w:numPr>
        <w:tabs>
          <w:tab w:val="clear" w:pos="360"/>
        </w:tabs>
        <w:spacing w:after="240"/>
        <w:ind w:left="851" w:hanging="709"/>
        <w:contextualSpacing w:val="0"/>
        <w:jc w:val="both"/>
      </w:pPr>
      <w:r w:rsidRPr="009546F6">
        <w:t>Jelen szerződésben nem szabályozott kérdésekben a Felek jogviszonyára irányadó jogszabályok, így különösen, de nem kizárólagosan a – 2013. évi V. törvény – Polgári Törvénykönyv szabályai, az államháztartásról szóló 2011. évi CXCV. törvény, valamint a végrehajtására kiadott 368/2011. (XII. 31.) Korm. rendelet rendelkezései az irányadók.</w:t>
      </w:r>
    </w:p>
    <w:p w:rsidR="00E92716" w:rsidRPr="009546F6" w:rsidRDefault="00E92716" w:rsidP="003573D8">
      <w:pPr>
        <w:pStyle w:val="Listaszerbekezds"/>
        <w:numPr>
          <w:ilvl w:val="1"/>
          <w:numId w:val="48"/>
        </w:numPr>
        <w:tabs>
          <w:tab w:val="clear" w:pos="360"/>
        </w:tabs>
        <w:spacing w:after="240"/>
        <w:ind w:left="851" w:hanging="709"/>
        <w:contextualSpacing w:val="0"/>
        <w:jc w:val="both"/>
      </w:pPr>
      <w:r w:rsidRPr="009546F6">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E92716" w:rsidRDefault="00E92716" w:rsidP="003573D8">
      <w:pPr>
        <w:pStyle w:val="Listaszerbekezds"/>
        <w:numPr>
          <w:ilvl w:val="1"/>
          <w:numId w:val="48"/>
        </w:numPr>
        <w:tabs>
          <w:tab w:val="clear" w:pos="360"/>
        </w:tabs>
        <w:spacing w:after="240"/>
        <w:ind w:left="851" w:hanging="709"/>
        <w:contextualSpacing w:val="0"/>
        <w:jc w:val="both"/>
      </w:pPr>
      <w:r w:rsidRPr="009546F6">
        <w:t>A Honvédelmi Minisztérium és a Magyar Honvédség alárendeltjeinél bekövetkező szervezeti változások miatt a jelen szerződés alanyai – továbbá az abban szereplő egyéb szervezetek – jogutód szervezetei kötelesek és jogosultak a szerződés szerint eljárni. Megrendelő a szervezeti változásokat követően írásban ad tájékoztatást a vállalkozó részére (megnevezések, számlázás, kapcsolattartók, stb.)</w:t>
      </w:r>
    </w:p>
    <w:p w:rsidR="00D11620" w:rsidRDefault="00D11620" w:rsidP="003573D8">
      <w:pPr>
        <w:pStyle w:val="Listaszerbekezds"/>
        <w:numPr>
          <w:ilvl w:val="1"/>
          <w:numId w:val="48"/>
        </w:numPr>
        <w:tabs>
          <w:tab w:val="clear" w:pos="360"/>
        </w:tabs>
        <w:spacing w:after="240"/>
        <w:ind w:left="851" w:hanging="709"/>
        <w:contextualSpacing w:val="0"/>
        <w:jc w:val="both"/>
        <w:rPr>
          <w:szCs w:val="20"/>
        </w:rPr>
      </w:pPr>
      <w:r>
        <w:t>Vállalkozó</w:t>
      </w:r>
      <w:r>
        <w:rPr>
          <w:szCs w:val="20"/>
        </w:rPr>
        <w:t xml:space="preserve"> jelen szerződés alapját képező közbeszerzési eljárás</w:t>
      </w:r>
      <w:r w:rsidR="00E067D5">
        <w:rPr>
          <w:szCs w:val="20"/>
        </w:rPr>
        <w:t>ban benyújtott ajánlatában tett, az ajánlati felhívás III.1.3 pont M2) e) alpontjában bemutatott szakembereken felüli többlet létszámvállalás</w:t>
      </w:r>
      <w:r>
        <w:rPr>
          <w:szCs w:val="20"/>
        </w:rPr>
        <w:t xml:space="preserve"> szerint az alábbiakra vállal kötelezettséget:</w:t>
      </w:r>
    </w:p>
    <w:p w:rsidR="00D11620" w:rsidRPr="008B35DE" w:rsidRDefault="00D11620" w:rsidP="00D11620">
      <w:pPr>
        <w:pStyle w:val="Listaszerbekezds"/>
        <w:spacing w:after="240"/>
        <w:ind w:left="851"/>
        <w:contextualSpacing w:val="0"/>
        <w:jc w:val="both"/>
        <w:rPr>
          <w:szCs w:val="20"/>
        </w:rPr>
      </w:pPr>
      <w:proofErr w:type="gramStart"/>
      <w:r w:rsidRPr="00D11620">
        <w:rPr>
          <w:szCs w:val="20"/>
          <w:highlight w:val="yellow"/>
        </w:rPr>
        <w:t>…</w:t>
      </w:r>
      <w:proofErr w:type="gramEnd"/>
      <w:r w:rsidRPr="00D11620">
        <w:rPr>
          <w:szCs w:val="20"/>
          <w:highlight w:val="yellow"/>
        </w:rPr>
        <w:t xml:space="preserve"> (ajánlat alapján)</w:t>
      </w:r>
      <w:r w:rsidRPr="008B35DE">
        <w:rPr>
          <w:szCs w:val="20"/>
        </w:rPr>
        <w:t xml:space="preserve"> fő</w:t>
      </w:r>
      <w:r>
        <w:rPr>
          <w:szCs w:val="20"/>
        </w:rPr>
        <w:t>,</w:t>
      </w:r>
      <w:r w:rsidRPr="008B35DE">
        <w:rPr>
          <w:szCs w:val="20"/>
        </w:rPr>
        <w:t xml:space="preserve"> </w:t>
      </w:r>
      <w:r w:rsidRPr="00D11620">
        <w:rPr>
          <w:szCs w:val="20"/>
        </w:rPr>
        <w:t xml:space="preserve">legalább középfokú gépészeti műszaki végzettséggel rendelkező, üzemanyag töltőállomások karbantartását, javítását végző </w:t>
      </w:r>
      <w:r>
        <w:rPr>
          <w:szCs w:val="20"/>
        </w:rPr>
        <w:t>szakember</w:t>
      </w:r>
      <w:r w:rsidR="00E067D5">
        <w:rPr>
          <w:szCs w:val="20"/>
        </w:rPr>
        <w:t xml:space="preserve"> biztosítása</w:t>
      </w:r>
      <w:r>
        <w:rPr>
          <w:szCs w:val="20"/>
        </w:rPr>
        <w:t>.</w:t>
      </w:r>
    </w:p>
    <w:p w:rsidR="00E92716" w:rsidRPr="009546F6" w:rsidRDefault="00E92716" w:rsidP="003573D8">
      <w:pPr>
        <w:pStyle w:val="Listaszerbekezds"/>
        <w:numPr>
          <w:ilvl w:val="1"/>
          <w:numId w:val="48"/>
        </w:numPr>
        <w:tabs>
          <w:tab w:val="num" w:pos="851"/>
        </w:tabs>
        <w:spacing w:after="120"/>
        <w:ind w:left="709" w:hanging="567"/>
        <w:contextualSpacing w:val="0"/>
        <w:jc w:val="both"/>
      </w:pPr>
      <w:r w:rsidRPr="009546F6">
        <w:t>A jelen szerződés elválaszthatatlan mellékletét képezi:</w:t>
      </w:r>
    </w:p>
    <w:p w:rsidR="00E92716" w:rsidRDefault="00E92716" w:rsidP="003573D8">
      <w:pPr>
        <w:pStyle w:val="Listaszerbekezds"/>
        <w:numPr>
          <w:ilvl w:val="0"/>
          <w:numId w:val="57"/>
        </w:numPr>
        <w:ind w:left="1701"/>
        <w:jc w:val="both"/>
      </w:pPr>
      <w:r w:rsidRPr="00AD4944">
        <w:t>sz. melléklet</w:t>
      </w:r>
      <w:r w:rsidRPr="0081029C">
        <w:t xml:space="preserve"> – </w:t>
      </w:r>
      <w:r w:rsidR="00C87FE1">
        <w:t xml:space="preserve">Műszaki követelmények </w:t>
      </w:r>
      <w:r w:rsidR="00C87FE1" w:rsidRPr="00C87FE1">
        <w:rPr>
          <w:highlight w:val="yellow"/>
        </w:rPr>
        <w:t xml:space="preserve">(** </w:t>
      </w:r>
      <w:r w:rsidRPr="00C87FE1">
        <w:rPr>
          <w:highlight w:val="yellow"/>
        </w:rPr>
        <w:t>lap</w:t>
      </w:r>
      <w:r w:rsidR="00C87FE1" w:rsidRPr="00C87FE1">
        <w:rPr>
          <w:highlight w:val="yellow"/>
        </w:rPr>
        <w:t>)</w:t>
      </w:r>
      <w:r w:rsidRPr="00AD4944">
        <w:t xml:space="preserve">  </w:t>
      </w:r>
    </w:p>
    <w:p w:rsidR="00E92716" w:rsidRPr="00AD4944" w:rsidRDefault="00E92716" w:rsidP="003573D8">
      <w:pPr>
        <w:pStyle w:val="Listaszerbekezds"/>
        <w:numPr>
          <w:ilvl w:val="0"/>
          <w:numId w:val="57"/>
        </w:numPr>
        <w:ind w:left="1701"/>
        <w:jc w:val="both"/>
      </w:pPr>
      <w:r>
        <w:t>sz. melléklet</w:t>
      </w:r>
      <w:r w:rsidRPr="0081029C">
        <w:t xml:space="preserve"> – </w:t>
      </w:r>
      <w:r>
        <w:t>Termékkodifikációs Záradék</w:t>
      </w:r>
    </w:p>
    <w:p w:rsidR="00E92716" w:rsidRDefault="00E92716" w:rsidP="003573D8">
      <w:pPr>
        <w:pStyle w:val="Listaszerbekezds"/>
        <w:numPr>
          <w:ilvl w:val="0"/>
          <w:numId w:val="57"/>
        </w:numPr>
        <w:ind w:left="1701"/>
        <w:jc w:val="both"/>
      </w:pPr>
      <w:r>
        <w:t>sz. melléklet</w:t>
      </w:r>
      <w:r w:rsidRPr="0081029C">
        <w:t xml:space="preserve"> – </w:t>
      </w:r>
      <w:r w:rsidRPr="00102115">
        <w:rPr>
          <w:lang w:eastAsia="ar-SA"/>
        </w:rPr>
        <w:t>Kbt. 138. § (3) bekezdése</w:t>
      </w:r>
      <w:r>
        <w:rPr>
          <w:lang w:eastAsia="ar-SA"/>
        </w:rPr>
        <w:t xml:space="preserve"> szerinti nyilatkozat (1 lap)</w:t>
      </w:r>
    </w:p>
    <w:p w:rsidR="00291F89" w:rsidRDefault="00291F89" w:rsidP="003573D8">
      <w:pPr>
        <w:pStyle w:val="Listaszerbekezds"/>
        <w:numPr>
          <w:ilvl w:val="0"/>
          <w:numId w:val="57"/>
        </w:numPr>
        <w:ind w:left="1701"/>
        <w:jc w:val="both"/>
      </w:pPr>
      <w:r>
        <w:rPr>
          <w:lang w:eastAsia="ar-SA"/>
        </w:rPr>
        <w:t>sz. melléklet – Átláthatósági nyilatkozat</w:t>
      </w:r>
    </w:p>
    <w:p w:rsidR="006530CB" w:rsidRPr="0081029C" w:rsidRDefault="006530CB" w:rsidP="003573D8">
      <w:pPr>
        <w:pStyle w:val="Listaszerbekezds"/>
        <w:numPr>
          <w:ilvl w:val="0"/>
          <w:numId w:val="57"/>
        </w:numPr>
        <w:ind w:left="1701"/>
        <w:jc w:val="both"/>
      </w:pPr>
      <w:r>
        <w:rPr>
          <w:lang w:eastAsia="ar-SA"/>
        </w:rPr>
        <w:t>sz. melléklet – Felelősségbiztosítási kötvény másolata</w:t>
      </w:r>
    </w:p>
    <w:p w:rsidR="00E92716" w:rsidRPr="00CF3FF1" w:rsidRDefault="00E92716" w:rsidP="00E92716">
      <w:pPr>
        <w:ind w:left="1418"/>
        <w:jc w:val="both"/>
      </w:pPr>
    </w:p>
    <w:p w:rsidR="00E92716" w:rsidRPr="009546F6" w:rsidRDefault="00E92716" w:rsidP="003573D8">
      <w:pPr>
        <w:pStyle w:val="Listaszerbekezds"/>
        <w:numPr>
          <w:ilvl w:val="1"/>
          <w:numId w:val="48"/>
        </w:numPr>
        <w:tabs>
          <w:tab w:val="clear" w:pos="360"/>
        </w:tabs>
        <w:spacing w:after="240"/>
        <w:ind w:left="851" w:hanging="709"/>
        <w:contextualSpacing w:val="0"/>
        <w:jc w:val="both"/>
      </w:pPr>
      <w:r w:rsidRPr="009546F6">
        <w:t>A jelen szerződés együtt értelmezendő a szerződéskötést megalapozó beszerzési eljárás irataival (így különösen: Ajánlati felhívás és annak mellékletei, az eljárás során feltett kérdések és azokra adott válaszok, Vállalkozó ajánlata) még akkor is, ha ezen iratok nem kerülnek a szerződéshez csatolásra.</w:t>
      </w:r>
    </w:p>
    <w:p w:rsidR="00E92716" w:rsidRPr="009546F6" w:rsidRDefault="00E92716" w:rsidP="003573D8">
      <w:pPr>
        <w:pStyle w:val="Listaszerbekezds"/>
        <w:numPr>
          <w:ilvl w:val="1"/>
          <w:numId w:val="48"/>
        </w:numPr>
        <w:tabs>
          <w:tab w:val="clear" w:pos="360"/>
        </w:tabs>
        <w:spacing w:after="240"/>
        <w:ind w:left="851" w:hanging="709"/>
        <w:contextualSpacing w:val="0"/>
        <w:jc w:val="both"/>
      </w:pPr>
      <w:r w:rsidRPr="009546F6">
        <w:lastRenderedPageBreak/>
        <w:t xml:space="preserve">Jelen </w:t>
      </w:r>
      <w:proofErr w:type="gramStart"/>
      <w:r w:rsidRPr="009546F6">
        <w:t xml:space="preserve">szerződés </w:t>
      </w:r>
      <w:r w:rsidRPr="00E92716">
        <w:rPr>
          <w:highlight w:val="yellow"/>
        </w:rPr>
        <w:t>…</w:t>
      </w:r>
      <w:proofErr w:type="gramEnd"/>
      <w:r w:rsidRPr="00E92716">
        <w:rPr>
          <w:highlight w:val="yellow"/>
        </w:rPr>
        <w:t xml:space="preserve"> számozott oldalt tartalmaz</w:t>
      </w:r>
      <w:r w:rsidRPr="009546F6">
        <w:t xml:space="preserve">, és </w:t>
      </w:r>
      <w:r w:rsidR="00291F89">
        <w:t>öt (5</w:t>
      </w:r>
      <w:r w:rsidRPr="009546F6">
        <w:t>) egymással szó szerint megegyező példányban készült, melyből kettő (</w:t>
      </w:r>
      <w:r w:rsidR="00291F89">
        <w:t>3</w:t>
      </w:r>
      <w:r w:rsidRPr="009546F6">
        <w:t>) példány a Megrendelőt, egy (1) példány  a Költségviselőt és egy (1) példány Vállalkozót illeti meg.</w:t>
      </w:r>
    </w:p>
    <w:p w:rsidR="00E92716" w:rsidRDefault="00E92716" w:rsidP="003573D8">
      <w:pPr>
        <w:pStyle w:val="Listaszerbekezds"/>
        <w:numPr>
          <w:ilvl w:val="1"/>
          <w:numId w:val="48"/>
        </w:numPr>
        <w:tabs>
          <w:tab w:val="clear" w:pos="360"/>
        </w:tabs>
        <w:spacing w:after="240"/>
        <w:ind w:left="851" w:hanging="709"/>
        <w:contextualSpacing w:val="0"/>
        <w:jc w:val="both"/>
      </w:pPr>
      <w:r w:rsidRPr="009546F6">
        <w:t>A jelen szerződést a Felek elolvasás és értelmezés után, mint akaratukkal mindenben megegyezőt írják alá. A szerződésben szereplő feltételeket Felek ismerik és elfogadják. A szerződést a Felek aláírásukkal érvényesítik. Jelen szerződés Felek általi aláírás napján lép hatályba.</w:t>
      </w:r>
    </w:p>
    <w:p w:rsidR="00FA47E0" w:rsidRPr="00C43A57" w:rsidRDefault="00FA47E0" w:rsidP="00FA47E0">
      <w:pPr>
        <w:pStyle w:val="Listaszerbekezds"/>
        <w:spacing w:after="240"/>
        <w:ind w:left="851"/>
        <w:contextualSpacing w:val="0"/>
        <w:jc w:val="both"/>
      </w:pPr>
    </w:p>
    <w:p w:rsidR="00E92716" w:rsidRPr="001C43C2" w:rsidRDefault="00E92716" w:rsidP="00E92716">
      <w:pPr>
        <w:tabs>
          <w:tab w:val="left" w:pos="4820"/>
        </w:tabs>
        <w:jc w:val="both"/>
      </w:pPr>
      <w:r w:rsidRPr="00C43A57">
        <w:rPr>
          <w:i/>
        </w:rPr>
        <w:t>A Megrendelő részéről</w:t>
      </w:r>
      <w:r>
        <w:rPr>
          <w:i/>
        </w:rPr>
        <w:t>:</w:t>
      </w:r>
      <w:r>
        <w:rPr>
          <w:i/>
        </w:rPr>
        <w:tab/>
      </w:r>
      <w:r w:rsidRPr="00C43A57">
        <w:rPr>
          <w:i/>
        </w:rPr>
        <w:t>A Vállalkozó részéről:</w:t>
      </w:r>
    </w:p>
    <w:p w:rsidR="00E92716" w:rsidRPr="00CA22F8" w:rsidRDefault="00E92716" w:rsidP="00E92716">
      <w:pPr>
        <w:widowControl w:val="0"/>
        <w:tabs>
          <w:tab w:val="num" w:pos="0"/>
          <w:tab w:val="left" w:pos="1584"/>
        </w:tabs>
        <w:autoSpaceDE w:val="0"/>
        <w:autoSpaceDN w:val="0"/>
        <w:adjustRightInd w:val="0"/>
        <w:jc w:val="both"/>
      </w:pPr>
      <w:r w:rsidRPr="00C43A57">
        <w:tab/>
      </w:r>
    </w:p>
    <w:tbl>
      <w:tblPr>
        <w:tblW w:w="0" w:type="auto"/>
        <w:jc w:val="center"/>
        <w:tblCellMar>
          <w:left w:w="70" w:type="dxa"/>
          <w:right w:w="70" w:type="dxa"/>
        </w:tblCellMar>
        <w:tblLook w:val="0000" w:firstRow="0" w:lastRow="0" w:firstColumn="0" w:lastColumn="0" w:noHBand="0" w:noVBand="0"/>
      </w:tblPr>
      <w:tblGrid>
        <w:gridCol w:w="4554"/>
        <w:gridCol w:w="160"/>
        <w:gridCol w:w="4428"/>
      </w:tblGrid>
      <w:tr w:rsidR="00E92716" w:rsidRPr="00AE26BB" w:rsidTr="00382AB8">
        <w:trPr>
          <w:jc w:val="center"/>
        </w:trPr>
        <w:tc>
          <w:tcPr>
            <w:tcW w:w="4554" w:type="dxa"/>
          </w:tcPr>
          <w:p w:rsidR="00E92716" w:rsidRPr="00AE26BB" w:rsidRDefault="00E92716" w:rsidP="00D64E5B">
            <w:r w:rsidRPr="00DB3023">
              <w:t>Budapest, 201</w:t>
            </w:r>
            <w:r w:rsidR="00D64E5B">
              <w:t>7</w:t>
            </w:r>
            <w:r w:rsidRPr="00DB3023">
              <w:t>.</w:t>
            </w:r>
          </w:p>
        </w:tc>
        <w:tc>
          <w:tcPr>
            <w:tcW w:w="160" w:type="dxa"/>
          </w:tcPr>
          <w:p w:rsidR="00E92716" w:rsidRPr="00DB3023" w:rsidRDefault="00E92716" w:rsidP="00382AB8">
            <w:pPr>
              <w:jc w:val="both"/>
            </w:pPr>
          </w:p>
        </w:tc>
        <w:tc>
          <w:tcPr>
            <w:tcW w:w="4428" w:type="dxa"/>
          </w:tcPr>
          <w:p w:rsidR="00E92716" w:rsidRPr="00DB3023" w:rsidRDefault="00E92716" w:rsidP="00D64E5B">
            <w:pPr>
              <w:ind w:left="72"/>
            </w:pPr>
            <w:r>
              <w:t>……………..</w:t>
            </w:r>
            <w:r w:rsidRPr="00DB3023">
              <w:t>, 201</w:t>
            </w:r>
            <w:r w:rsidR="00D64E5B">
              <w:t>7</w:t>
            </w:r>
            <w:r w:rsidRPr="00DB3023">
              <w:t>.</w:t>
            </w:r>
          </w:p>
        </w:tc>
      </w:tr>
    </w:tbl>
    <w:p w:rsidR="00E92716" w:rsidRPr="00AE26BB" w:rsidRDefault="00E92716" w:rsidP="00E92716">
      <w:pPr>
        <w:widowControl w:val="0"/>
        <w:tabs>
          <w:tab w:val="left" w:pos="1584"/>
        </w:tabs>
        <w:autoSpaceDE w:val="0"/>
        <w:autoSpaceDN w:val="0"/>
        <w:adjustRightInd w:val="0"/>
        <w:jc w:val="both"/>
      </w:pPr>
    </w:p>
    <w:p w:rsidR="00E92716" w:rsidRPr="00AE26BB" w:rsidRDefault="00E92716" w:rsidP="00E92716">
      <w:pPr>
        <w:widowControl w:val="0"/>
        <w:tabs>
          <w:tab w:val="left" w:pos="1584"/>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864"/>
        <w:gridCol w:w="1115"/>
        <w:gridCol w:w="3110"/>
      </w:tblGrid>
      <w:tr w:rsidR="00E92716" w:rsidRPr="00DB3023" w:rsidTr="00382AB8">
        <w:trPr>
          <w:jc w:val="center"/>
        </w:trPr>
        <w:tc>
          <w:tcPr>
            <w:tcW w:w="3864" w:type="dxa"/>
          </w:tcPr>
          <w:p w:rsidR="00E92716" w:rsidRPr="00DB3023" w:rsidRDefault="00E92716" w:rsidP="00382AB8">
            <w:pPr>
              <w:jc w:val="center"/>
            </w:pPr>
            <w:r w:rsidRPr="00DB3023">
              <w:t>………………………….</w:t>
            </w:r>
          </w:p>
        </w:tc>
        <w:tc>
          <w:tcPr>
            <w:tcW w:w="1115" w:type="dxa"/>
          </w:tcPr>
          <w:p w:rsidR="00E92716" w:rsidRPr="00DB3023" w:rsidRDefault="00E92716" w:rsidP="00382AB8"/>
        </w:tc>
        <w:tc>
          <w:tcPr>
            <w:tcW w:w="3110" w:type="dxa"/>
          </w:tcPr>
          <w:p w:rsidR="00E92716" w:rsidRPr="00DB3023" w:rsidRDefault="00E92716" w:rsidP="00382AB8">
            <w:pPr>
              <w:jc w:val="center"/>
            </w:pPr>
            <w:r w:rsidRPr="00DB3023">
              <w:t>………….……………….</w:t>
            </w:r>
          </w:p>
        </w:tc>
      </w:tr>
      <w:tr w:rsidR="00E92716" w:rsidRPr="00DB3023" w:rsidTr="00382AB8">
        <w:trPr>
          <w:jc w:val="center"/>
        </w:trPr>
        <w:tc>
          <w:tcPr>
            <w:tcW w:w="3864" w:type="dxa"/>
          </w:tcPr>
          <w:p w:rsidR="00E92716" w:rsidRPr="00DB3023" w:rsidRDefault="00E92716" w:rsidP="00382AB8">
            <w:pPr>
              <w:jc w:val="center"/>
              <w:rPr>
                <w:bCs/>
              </w:rPr>
            </w:pPr>
            <w:r w:rsidRPr="00DB3023">
              <w:rPr>
                <w:b/>
              </w:rPr>
              <w:t xml:space="preserve">Fodor Péter </w:t>
            </w:r>
            <w:r w:rsidR="00D64E5B">
              <w:rPr>
                <w:b/>
              </w:rPr>
              <w:t>dandártábornok</w:t>
            </w:r>
            <w:r w:rsidRPr="00DB3023">
              <w:rPr>
                <w:bCs/>
              </w:rPr>
              <w:t xml:space="preserve"> </w:t>
            </w:r>
          </w:p>
          <w:p w:rsidR="00E92716" w:rsidRPr="00DB3023" w:rsidRDefault="00E92716" w:rsidP="00382AB8">
            <w:pPr>
              <w:jc w:val="center"/>
              <w:rPr>
                <w:bCs/>
              </w:rPr>
            </w:pPr>
            <w:r w:rsidRPr="00DB3023">
              <w:t>HM</w:t>
            </w:r>
            <w:r w:rsidRPr="00DB3023">
              <w:rPr>
                <w:bCs/>
              </w:rPr>
              <w:t xml:space="preserve"> </w:t>
            </w:r>
            <w:r w:rsidRPr="00DB3023">
              <w:t>Védelemgazdasági</w:t>
            </w:r>
            <w:r w:rsidRPr="00DB3023">
              <w:rPr>
                <w:bCs/>
              </w:rPr>
              <w:t xml:space="preserve"> Hivatal</w:t>
            </w:r>
          </w:p>
        </w:tc>
        <w:tc>
          <w:tcPr>
            <w:tcW w:w="1115" w:type="dxa"/>
          </w:tcPr>
          <w:p w:rsidR="00E92716" w:rsidRPr="00DB3023" w:rsidRDefault="00E92716" w:rsidP="00382AB8"/>
        </w:tc>
        <w:tc>
          <w:tcPr>
            <w:tcW w:w="3110" w:type="dxa"/>
          </w:tcPr>
          <w:p w:rsidR="00E92716" w:rsidRPr="00DB3023" w:rsidRDefault="00E92716" w:rsidP="00382AB8">
            <w:pPr>
              <w:jc w:val="center"/>
              <w:rPr>
                <w:b/>
              </w:rPr>
            </w:pPr>
            <w:r w:rsidRPr="00DB3023">
              <w:rPr>
                <w:b/>
              </w:rPr>
              <w:t>név</w:t>
            </w:r>
          </w:p>
          <w:p w:rsidR="00E92716" w:rsidRPr="00DB3023" w:rsidRDefault="00E92716" w:rsidP="00382AB8">
            <w:pPr>
              <w:jc w:val="center"/>
              <w:rPr>
                <w:bCs/>
              </w:rPr>
            </w:pPr>
            <w:r w:rsidRPr="00DB3023">
              <w:t>***</w:t>
            </w:r>
          </w:p>
        </w:tc>
      </w:tr>
      <w:tr w:rsidR="00E92716" w:rsidRPr="00DB3023" w:rsidTr="00382AB8">
        <w:trPr>
          <w:jc w:val="center"/>
        </w:trPr>
        <w:tc>
          <w:tcPr>
            <w:tcW w:w="3864" w:type="dxa"/>
          </w:tcPr>
          <w:p w:rsidR="00E92716" w:rsidRPr="00DB3023" w:rsidRDefault="00E92716" w:rsidP="00382AB8">
            <w:pPr>
              <w:jc w:val="center"/>
            </w:pPr>
            <w:r w:rsidRPr="00DB3023">
              <w:t>főigazgató</w:t>
            </w:r>
          </w:p>
          <w:p w:rsidR="00E92716" w:rsidRPr="00DB3023" w:rsidRDefault="00E92716" w:rsidP="00382AB8">
            <w:pPr>
              <w:jc w:val="center"/>
            </w:pPr>
            <w:proofErr w:type="spellStart"/>
            <w:r w:rsidRPr="00DB3023">
              <w:t>ph</w:t>
            </w:r>
            <w:proofErr w:type="spellEnd"/>
            <w:r w:rsidRPr="00DB3023">
              <w:t>.</w:t>
            </w:r>
          </w:p>
        </w:tc>
        <w:tc>
          <w:tcPr>
            <w:tcW w:w="1115" w:type="dxa"/>
          </w:tcPr>
          <w:p w:rsidR="00E92716" w:rsidRPr="00DB3023" w:rsidRDefault="00E92716" w:rsidP="00382AB8"/>
        </w:tc>
        <w:tc>
          <w:tcPr>
            <w:tcW w:w="3110" w:type="dxa"/>
          </w:tcPr>
          <w:p w:rsidR="00E92716" w:rsidRPr="00DB3023" w:rsidRDefault="00E92716" w:rsidP="00382AB8">
            <w:pPr>
              <w:jc w:val="center"/>
            </w:pPr>
            <w:r w:rsidRPr="00DB3023">
              <w:t>ügyvezető</w:t>
            </w:r>
          </w:p>
          <w:p w:rsidR="00E92716" w:rsidRPr="00DB3023" w:rsidRDefault="00E92716" w:rsidP="00382AB8">
            <w:pPr>
              <w:jc w:val="center"/>
            </w:pPr>
            <w:proofErr w:type="spellStart"/>
            <w:r w:rsidRPr="00DB3023">
              <w:t>ph</w:t>
            </w:r>
            <w:proofErr w:type="spellEnd"/>
            <w:r w:rsidRPr="00DB3023">
              <w:t>.</w:t>
            </w:r>
          </w:p>
        </w:tc>
      </w:tr>
    </w:tbl>
    <w:p w:rsidR="00E92716" w:rsidRPr="00C9528B" w:rsidRDefault="00E92716" w:rsidP="00E92716">
      <w:pPr>
        <w:jc w:val="both"/>
      </w:pPr>
      <w:r w:rsidRPr="00C43A57">
        <w:tab/>
      </w:r>
    </w:p>
    <w:p w:rsidR="00E92716" w:rsidRDefault="00E92716" w:rsidP="00E92716"/>
    <w:p w:rsidR="00E92716" w:rsidRPr="00F875DE" w:rsidRDefault="00E92716" w:rsidP="00E92716">
      <w:r w:rsidRPr="00F875DE">
        <w:t xml:space="preserve">A szerződésből eredő, </w:t>
      </w:r>
      <w:r>
        <w:t>Költségvisel</w:t>
      </w:r>
      <w:r w:rsidRPr="00F875DE">
        <w:t>őre háruló kötelezettségeket vállalom.</w:t>
      </w:r>
    </w:p>
    <w:p w:rsidR="00E92716" w:rsidRPr="00F875DE" w:rsidRDefault="00E92716" w:rsidP="00E92716"/>
    <w:p w:rsidR="00E92716" w:rsidRPr="00F875DE" w:rsidRDefault="00E92716" w:rsidP="00E92716">
      <w:r>
        <w:t>Budapest, 201</w:t>
      </w:r>
      <w:r w:rsidR="00D64E5B">
        <w:t>7</w:t>
      </w:r>
      <w:r>
        <w:t xml:space="preserve">. </w:t>
      </w:r>
    </w:p>
    <w:p w:rsidR="00E92716" w:rsidRPr="00F875DE" w:rsidRDefault="00E92716" w:rsidP="00E92716"/>
    <w:tbl>
      <w:tblPr>
        <w:tblW w:w="4299" w:type="dxa"/>
        <w:jc w:val="right"/>
        <w:tblInd w:w="5240" w:type="dxa"/>
        <w:tblCellMar>
          <w:left w:w="70" w:type="dxa"/>
          <w:right w:w="70" w:type="dxa"/>
        </w:tblCellMar>
        <w:tblLook w:val="0000" w:firstRow="0" w:lastRow="0" w:firstColumn="0" w:lastColumn="0" w:noHBand="0" w:noVBand="0"/>
      </w:tblPr>
      <w:tblGrid>
        <w:gridCol w:w="4299"/>
      </w:tblGrid>
      <w:tr w:rsidR="00E92716" w:rsidRPr="00DB3023" w:rsidTr="00382AB8">
        <w:trPr>
          <w:jc w:val="right"/>
        </w:trPr>
        <w:tc>
          <w:tcPr>
            <w:tcW w:w="4299" w:type="dxa"/>
          </w:tcPr>
          <w:p w:rsidR="00E92716" w:rsidRPr="00DB3023" w:rsidRDefault="00E92716" w:rsidP="00382AB8">
            <w:pPr>
              <w:jc w:val="center"/>
            </w:pPr>
            <w:r w:rsidRPr="00DB3023">
              <w:t>………………………….</w:t>
            </w:r>
          </w:p>
        </w:tc>
      </w:tr>
      <w:tr w:rsidR="00E92716" w:rsidRPr="00DB3023" w:rsidTr="00382AB8">
        <w:trPr>
          <w:jc w:val="right"/>
        </w:trPr>
        <w:tc>
          <w:tcPr>
            <w:tcW w:w="4299" w:type="dxa"/>
          </w:tcPr>
          <w:p w:rsidR="00E92716" w:rsidRPr="00DB3023" w:rsidRDefault="00E92716" w:rsidP="00382AB8">
            <w:pPr>
              <w:jc w:val="center"/>
              <w:rPr>
                <w:b/>
                <w:bCs/>
              </w:rPr>
            </w:pPr>
            <w:r w:rsidRPr="00DB3023">
              <w:rPr>
                <w:b/>
              </w:rPr>
              <w:t>Kolonics Attila ezredes</w:t>
            </w:r>
          </w:p>
          <w:p w:rsidR="00E92716" w:rsidRPr="00DB3023" w:rsidRDefault="00E92716" w:rsidP="00382AB8">
            <w:pPr>
              <w:widowControl w:val="0"/>
              <w:ind w:left="497"/>
            </w:pPr>
            <w:r w:rsidRPr="00DB3023">
              <w:t>MH Anyagellátó Raktárbázis</w:t>
            </w:r>
          </w:p>
          <w:p w:rsidR="00E92716" w:rsidRPr="00DB3023" w:rsidRDefault="00E92716" w:rsidP="00382AB8">
            <w:pPr>
              <w:jc w:val="center"/>
              <w:rPr>
                <w:bCs/>
              </w:rPr>
            </w:pPr>
            <w:r w:rsidRPr="00DB3023">
              <w:rPr>
                <w:bCs/>
              </w:rPr>
              <w:t>parancsnok</w:t>
            </w:r>
          </w:p>
        </w:tc>
      </w:tr>
      <w:tr w:rsidR="00E92716" w:rsidRPr="00DB3023" w:rsidTr="00382AB8">
        <w:trPr>
          <w:jc w:val="right"/>
        </w:trPr>
        <w:tc>
          <w:tcPr>
            <w:tcW w:w="4299" w:type="dxa"/>
          </w:tcPr>
          <w:p w:rsidR="00E92716" w:rsidRPr="00DB3023" w:rsidRDefault="00E92716" w:rsidP="00382AB8">
            <w:pPr>
              <w:jc w:val="center"/>
            </w:pPr>
            <w:proofErr w:type="spellStart"/>
            <w:r w:rsidRPr="00DB3023">
              <w:t>ph</w:t>
            </w:r>
            <w:proofErr w:type="spellEnd"/>
            <w:r w:rsidRPr="00DB3023">
              <w:t>.</w:t>
            </w:r>
          </w:p>
        </w:tc>
      </w:tr>
    </w:tbl>
    <w:p w:rsidR="00C87FE1" w:rsidRDefault="00C87FE1" w:rsidP="00AD4944">
      <w:pPr>
        <w:jc w:val="both"/>
      </w:pPr>
    </w:p>
    <w:p w:rsidR="00C87FE1" w:rsidRDefault="00C87FE1" w:rsidP="00AD4944">
      <w:pPr>
        <w:jc w:val="both"/>
      </w:pPr>
    </w:p>
    <w:p w:rsidR="00176D65" w:rsidRDefault="00176D65" w:rsidP="00AD4944">
      <w:pPr>
        <w:jc w:val="both"/>
      </w:pPr>
    </w:p>
    <w:p w:rsidR="00176D65" w:rsidRDefault="00176D65" w:rsidP="00AD4944">
      <w:pPr>
        <w:jc w:val="both"/>
      </w:pPr>
    </w:p>
    <w:p w:rsidR="00176D65" w:rsidRDefault="00176D65" w:rsidP="00AD4944">
      <w:pPr>
        <w:jc w:val="both"/>
      </w:pPr>
    </w:p>
    <w:p w:rsidR="00176D65" w:rsidRDefault="00176D65" w:rsidP="00AD4944">
      <w:pPr>
        <w:jc w:val="both"/>
      </w:pPr>
    </w:p>
    <w:p w:rsidR="00176D65" w:rsidRDefault="00176D65" w:rsidP="00AD4944">
      <w:pPr>
        <w:jc w:val="both"/>
      </w:pPr>
    </w:p>
    <w:p w:rsidR="00176D65" w:rsidRDefault="00176D65" w:rsidP="00AD4944">
      <w:pPr>
        <w:jc w:val="both"/>
      </w:pPr>
    </w:p>
    <w:p w:rsidR="00176D65" w:rsidRDefault="00176D65" w:rsidP="00AD4944">
      <w:pPr>
        <w:jc w:val="both"/>
      </w:pPr>
    </w:p>
    <w:p w:rsidR="00176D65" w:rsidRDefault="00176D65" w:rsidP="00AD4944">
      <w:pPr>
        <w:jc w:val="both"/>
      </w:pPr>
    </w:p>
    <w:p w:rsidR="00AD4944" w:rsidRPr="00E92716" w:rsidRDefault="00AD4944" w:rsidP="00AD4944">
      <w:pPr>
        <w:jc w:val="both"/>
      </w:pPr>
      <w:r w:rsidRPr="00E92716">
        <w:t>Készült: 4 példányban</w:t>
      </w:r>
    </w:p>
    <w:p w:rsidR="00AD4944" w:rsidRPr="00E92716" w:rsidRDefault="00AD4944" w:rsidP="00AD4944">
      <w:pPr>
        <w:jc w:val="both"/>
      </w:pPr>
      <w:r w:rsidRPr="00E92716">
        <w:t>Egy példány</w:t>
      </w:r>
      <w:proofErr w:type="gramStart"/>
      <w:r w:rsidRPr="00E92716">
        <w:t xml:space="preserve">: </w:t>
      </w:r>
      <w:r w:rsidR="00291F89">
        <w:t>…</w:t>
      </w:r>
      <w:proofErr w:type="gramEnd"/>
      <w:r w:rsidRPr="00E92716">
        <w:t xml:space="preserve"> lap</w:t>
      </w:r>
    </w:p>
    <w:p w:rsidR="00AD4944" w:rsidRPr="00E92716" w:rsidRDefault="00AD4944" w:rsidP="00AD4944">
      <w:pPr>
        <w:tabs>
          <w:tab w:val="center" w:pos="7088"/>
        </w:tabs>
        <w:jc w:val="both"/>
      </w:pPr>
      <w:r w:rsidRPr="00E92716">
        <w:t xml:space="preserve">Ügyintéző (tel.): </w:t>
      </w:r>
    </w:p>
    <w:tbl>
      <w:tblPr>
        <w:tblW w:w="0" w:type="auto"/>
        <w:tblLayout w:type="fixed"/>
        <w:tblCellMar>
          <w:left w:w="70" w:type="dxa"/>
          <w:right w:w="70" w:type="dxa"/>
        </w:tblCellMar>
        <w:tblLook w:val="0000" w:firstRow="0" w:lastRow="0" w:firstColumn="0" w:lastColumn="0" w:noHBand="0" w:noVBand="0"/>
      </w:tblPr>
      <w:tblGrid>
        <w:gridCol w:w="921"/>
        <w:gridCol w:w="8289"/>
      </w:tblGrid>
      <w:tr w:rsidR="00AD4944" w:rsidRPr="00E92716" w:rsidTr="00AD4944">
        <w:tc>
          <w:tcPr>
            <w:tcW w:w="921" w:type="dxa"/>
          </w:tcPr>
          <w:p w:rsidR="00AD4944" w:rsidRPr="00E92716" w:rsidRDefault="00AD4944" w:rsidP="00AD4944">
            <w:pPr>
              <w:jc w:val="both"/>
            </w:pPr>
            <w:r w:rsidRPr="00E92716">
              <w:t>Kapják:</w:t>
            </w:r>
          </w:p>
        </w:tc>
        <w:tc>
          <w:tcPr>
            <w:tcW w:w="8289" w:type="dxa"/>
          </w:tcPr>
          <w:p w:rsidR="00AD4944" w:rsidRPr="00E92716" w:rsidRDefault="00AD4944" w:rsidP="00291F89">
            <w:pPr>
              <w:ind w:left="213"/>
              <w:jc w:val="both"/>
            </w:pPr>
            <w:r w:rsidRPr="00E92716">
              <w:t>1</w:t>
            </w:r>
            <w:proofErr w:type="gramStart"/>
            <w:r w:rsidRPr="00E92716">
              <w:t>.sz.pld</w:t>
            </w:r>
            <w:proofErr w:type="gramEnd"/>
            <w:r w:rsidRPr="00E92716">
              <w:t xml:space="preserve">.: </w:t>
            </w:r>
            <w:r w:rsidR="00291F89">
              <w:t>Megrendelő</w:t>
            </w:r>
          </w:p>
        </w:tc>
      </w:tr>
      <w:tr w:rsidR="00AD4944" w:rsidRPr="00E92716" w:rsidTr="00AD4944">
        <w:tc>
          <w:tcPr>
            <w:tcW w:w="921" w:type="dxa"/>
          </w:tcPr>
          <w:p w:rsidR="00AD4944" w:rsidRPr="00E92716" w:rsidRDefault="00AD4944" w:rsidP="00AD4944">
            <w:pPr>
              <w:jc w:val="both"/>
            </w:pPr>
          </w:p>
        </w:tc>
        <w:tc>
          <w:tcPr>
            <w:tcW w:w="8289" w:type="dxa"/>
          </w:tcPr>
          <w:p w:rsidR="00AD4944" w:rsidRPr="00E92716" w:rsidRDefault="00AD4944" w:rsidP="00291F89">
            <w:pPr>
              <w:ind w:left="213"/>
              <w:jc w:val="both"/>
            </w:pPr>
            <w:r w:rsidRPr="00E92716">
              <w:t>2</w:t>
            </w:r>
            <w:proofErr w:type="gramStart"/>
            <w:r w:rsidRPr="00E92716">
              <w:t>.sz.pld</w:t>
            </w:r>
            <w:proofErr w:type="gramEnd"/>
            <w:r w:rsidRPr="00E92716">
              <w:t xml:space="preserve">.: </w:t>
            </w:r>
            <w:r w:rsidR="00291F89">
              <w:t>Vállalkozó</w:t>
            </w:r>
          </w:p>
        </w:tc>
      </w:tr>
      <w:tr w:rsidR="00AD4944" w:rsidRPr="00E92716" w:rsidTr="00AD4944">
        <w:trPr>
          <w:trHeight w:val="249"/>
        </w:trPr>
        <w:tc>
          <w:tcPr>
            <w:tcW w:w="921" w:type="dxa"/>
          </w:tcPr>
          <w:p w:rsidR="00AD4944" w:rsidRPr="00E92716" w:rsidRDefault="00AD4944" w:rsidP="00AD4944">
            <w:pPr>
              <w:jc w:val="both"/>
            </w:pPr>
          </w:p>
        </w:tc>
        <w:tc>
          <w:tcPr>
            <w:tcW w:w="8289" w:type="dxa"/>
          </w:tcPr>
          <w:p w:rsidR="00AD4944" w:rsidRPr="00E92716" w:rsidRDefault="00AD4944" w:rsidP="00291F89">
            <w:pPr>
              <w:ind w:left="213"/>
              <w:jc w:val="both"/>
            </w:pPr>
            <w:r w:rsidRPr="00E92716">
              <w:t>3</w:t>
            </w:r>
            <w:proofErr w:type="gramStart"/>
            <w:r w:rsidRPr="00E92716">
              <w:t>.sz.pld</w:t>
            </w:r>
            <w:proofErr w:type="gramEnd"/>
            <w:r w:rsidRPr="00E92716">
              <w:t>.: Költségviselő</w:t>
            </w:r>
          </w:p>
        </w:tc>
      </w:tr>
      <w:tr w:rsidR="00AD4944" w:rsidRPr="00E92716" w:rsidTr="00AD4944">
        <w:trPr>
          <w:trHeight w:val="742"/>
        </w:trPr>
        <w:tc>
          <w:tcPr>
            <w:tcW w:w="921" w:type="dxa"/>
          </w:tcPr>
          <w:p w:rsidR="00AD4944" w:rsidRPr="00E92716" w:rsidRDefault="00AD4944" w:rsidP="00AD4944">
            <w:pPr>
              <w:jc w:val="both"/>
            </w:pPr>
          </w:p>
        </w:tc>
        <w:tc>
          <w:tcPr>
            <w:tcW w:w="8289" w:type="dxa"/>
          </w:tcPr>
          <w:p w:rsidR="00AD4944" w:rsidRPr="00E92716" w:rsidRDefault="00291F89" w:rsidP="00AD4944">
            <w:pPr>
              <w:jc w:val="both"/>
            </w:pPr>
            <w:r>
              <w:t>4-5.sz.pld</w:t>
            </w:r>
            <w:proofErr w:type="gramStart"/>
            <w:r>
              <w:t>.:</w:t>
            </w:r>
            <w:proofErr w:type="gramEnd"/>
            <w:r>
              <w:t xml:space="preserve"> MH LK</w:t>
            </w:r>
          </w:p>
        </w:tc>
      </w:tr>
    </w:tbl>
    <w:p w:rsidR="00C32EF9" w:rsidRDefault="00C32EF9" w:rsidP="003573D8">
      <w:pPr>
        <w:pStyle w:val="Szvegtrzs2"/>
        <w:pageBreakBefore/>
        <w:numPr>
          <w:ilvl w:val="2"/>
          <w:numId w:val="54"/>
        </w:numPr>
        <w:ind w:left="2154" w:hanging="357"/>
        <w:jc w:val="right"/>
        <w:rPr>
          <w:rFonts w:ascii="Times New Roman" w:hAnsi="Times New Roman" w:cs="Times New Roman"/>
          <w:bCs/>
          <w:color w:val="auto"/>
        </w:rPr>
      </w:pPr>
      <w:r w:rsidRPr="00C32EF9">
        <w:rPr>
          <w:rFonts w:ascii="Times New Roman" w:hAnsi="Times New Roman" w:cs="Times New Roman"/>
          <w:bCs/>
          <w:color w:val="auto"/>
        </w:rPr>
        <w:lastRenderedPageBreak/>
        <w:t xml:space="preserve">sz. melléklet </w:t>
      </w:r>
      <w:proofErr w:type="gramStart"/>
      <w:r w:rsidRPr="00C32EF9">
        <w:rPr>
          <w:rFonts w:ascii="Times New Roman" w:hAnsi="Times New Roman" w:cs="Times New Roman"/>
          <w:bCs/>
          <w:color w:val="auto"/>
        </w:rPr>
        <w:t>a ….</w:t>
      </w:r>
      <w:proofErr w:type="gramEnd"/>
      <w:r w:rsidRPr="00C32EF9">
        <w:rPr>
          <w:rFonts w:ascii="Times New Roman" w:hAnsi="Times New Roman" w:cs="Times New Roman"/>
          <w:bCs/>
          <w:color w:val="auto"/>
        </w:rPr>
        <w:t xml:space="preserve"> Vállalkozási keretszerződéshez</w:t>
      </w:r>
    </w:p>
    <w:p w:rsidR="00C32EF9" w:rsidRDefault="00C32EF9" w:rsidP="00C32EF9">
      <w:pPr>
        <w:pStyle w:val="Szvegtrzs2"/>
        <w:jc w:val="center"/>
        <w:rPr>
          <w:rFonts w:ascii="Times New Roman" w:hAnsi="Times New Roman" w:cs="Times New Roman"/>
          <w:bCs/>
          <w:color w:val="auto"/>
        </w:rPr>
      </w:pPr>
    </w:p>
    <w:p w:rsidR="00C32EF9" w:rsidRPr="009346D1" w:rsidRDefault="00C32EF9" w:rsidP="009346D1">
      <w:pPr>
        <w:keepNext/>
        <w:jc w:val="center"/>
        <w:outlineLvl w:val="1"/>
        <w:rPr>
          <w:b/>
        </w:rPr>
      </w:pPr>
      <w:bookmarkStart w:id="11" w:name="_Toc491328457"/>
      <w:r w:rsidRPr="009346D1">
        <w:rPr>
          <w:b/>
        </w:rPr>
        <w:t>Műszaki követelmény</w:t>
      </w:r>
      <w:bookmarkEnd w:id="11"/>
    </w:p>
    <w:p w:rsidR="00C87FE1" w:rsidRDefault="00C87FE1" w:rsidP="00C32EF9">
      <w:pPr>
        <w:pStyle w:val="Szvegtrzs2"/>
        <w:jc w:val="center"/>
        <w:rPr>
          <w:rFonts w:ascii="Times New Roman" w:hAnsi="Times New Roman" w:cs="Times New Roman"/>
          <w:bCs/>
          <w:color w:val="auto"/>
        </w:rPr>
      </w:pPr>
    </w:p>
    <w:p w:rsidR="009346D1" w:rsidRDefault="009346D1" w:rsidP="009346D1">
      <w:pPr>
        <w:autoSpaceDE w:val="0"/>
        <w:autoSpaceDN w:val="0"/>
        <w:adjustRightInd w:val="0"/>
        <w:jc w:val="center"/>
        <w:rPr>
          <w:rFonts w:eastAsia="TimesNewRomanPSMT"/>
        </w:rPr>
      </w:pPr>
      <w:r>
        <w:rPr>
          <w:rFonts w:eastAsia="TimesNewRomanPSMT"/>
        </w:rPr>
        <w:t>A műszaki követelmény megegyezik a Kiegészítő Közbeszerzési Dokumentum III. fejezete szerinti műszaki követelménnyel.</w:t>
      </w:r>
    </w:p>
    <w:p w:rsidR="00C87FE1" w:rsidRDefault="00C87FE1" w:rsidP="00C32EF9">
      <w:pPr>
        <w:pStyle w:val="Szvegtrzs2"/>
        <w:jc w:val="center"/>
        <w:rPr>
          <w:rFonts w:ascii="Times New Roman" w:hAnsi="Times New Roman" w:cs="Times New Roman"/>
          <w:bCs/>
          <w:color w:val="auto"/>
        </w:rPr>
      </w:pPr>
    </w:p>
    <w:p w:rsidR="00C32EF9" w:rsidRDefault="00C32EF9" w:rsidP="003573D8">
      <w:pPr>
        <w:pStyle w:val="Szvegtrzs2"/>
        <w:pageBreakBefore/>
        <w:numPr>
          <w:ilvl w:val="2"/>
          <w:numId w:val="54"/>
        </w:numPr>
        <w:ind w:left="2154" w:hanging="357"/>
        <w:jc w:val="right"/>
        <w:rPr>
          <w:rFonts w:ascii="Times New Roman" w:hAnsi="Times New Roman" w:cs="Times New Roman"/>
          <w:bCs/>
          <w:color w:val="auto"/>
        </w:rPr>
      </w:pPr>
      <w:r w:rsidRPr="00C32EF9">
        <w:rPr>
          <w:rFonts w:ascii="Times New Roman" w:hAnsi="Times New Roman" w:cs="Times New Roman"/>
          <w:bCs/>
          <w:color w:val="auto"/>
        </w:rPr>
        <w:lastRenderedPageBreak/>
        <w:t xml:space="preserve">sz. melléklet </w:t>
      </w:r>
      <w:proofErr w:type="gramStart"/>
      <w:r w:rsidRPr="00C32EF9">
        <w:rPr>
          <w:rFonts w:ascii="Times New Roman" w:hAnsi="Times New Roman" w:cs="Times New Roman"/>
          <w:bCs/>
          <w:color w:val="auto"/>
        </w:rPr>
        <w:t>a ….</w:t>
      </w:r>
      <w:proofErr w:type="gramEnd"/>
      <w:r w:rsidRPr="00C32EF9">
        <w:rPr>
          <w:rFonts w:ascii="Times New Roman" w:hAnsi="Times New Roman" w:cs="Times New Roman"/>
          <w:bCs/>
          <w:color w:val="auto"/>
        </w:rPr>
        <w:t xml:space="preserve"> Vállalkozási keretszerződéshez</w:t>
      </w:r>
    </w:p>
    <w:p w:rsidR="00C32EF9" w:rsidRDefault="00C32EF9" w:rsidP="00C32EF9">
      <w:pPr>
        <w:pStyle w:val="Szvegtrzs2"/>
        <w:jc w:val="center"/>
        <w:rPr>
          <w:rFonts w:ascii="Times New Roman" w:hAnsi="Times New Roman" w:cs="Times New Roman"/>
          <w:bCs/>
          <w:color w:val="auto"/>
          <w:highlight w:val="yellow"/>
        </w:rPr>
      </w:pPr>
    </w:p>
    <w:tbl>
      <w:tblPr>
        <w:tblW w:w="0" w:type="auto"/>
        <w:jc w:val="center"/>
        <w:tblLook w:val="00A0" w:firstRow="1" w:lastRow="0" w:firstColumn="1" w:lastColumn="0" w:noHBand="0" w:noVBand="0"/>
      </w:tblPr>
      <w:tblGrid>
        <w:gridCol w:w="4748"/>
        <w:gridCol w:w="4462"/>
      </w:tblGrid>
      <w:tr w:rsidR="00130907" w:rsidRPr="00D461AA" w:rsidTr="007D5E58">
        <w:trPr>
          <w:jc w:val="center"/>
        </w:trPr>
        <w:tc>
          <w:tcPr>
            <w:tcW w:w="4748" w:type="dxa"/>
          </w:tcPr>
          <w:p w:rsidR="00130907" w:rsidRPr="00D461AA" w:rsidRDefault="00130907" w:rsidP="007D5E58">
            <w:pPr>
              <w:jc w:val="center"/>
            </w:pPr>
            <w:r w:rsidRPr="00D461AA">
              <w:rPr>
                <w:b/>
              </w:rPr>
              <w:t>HONVÉDELMI MINISZTÉRIUM</w:t>
            </w:r>
          </w:p>
        </w:tc>
        <w:tc>
          <w:tcPr>
            <w:tcW w:w="4462" w:type="dxa"/>
            <w:vAlign w:val="bottom"/>
          </w:tcPr>
          <w:p w:rsidR="00130907" w:rsidRPr="00D461AA" w:rsidRDefault="00130907" w:rsidP="007D5E58">
            <w:pPr>
              <w:ind w:left="360"/>
              <w:jc w:val="right"/>
              <w:rPr>
                <w:szCs w:val="20"/>
              </w:rPr>
            </w:pPr>
          </w:p>
        </w:tc>
      </w:tr>
      <w:tr w:rsidR="00130907" w:rsidRPr="00D461AA" w:rsidTr="007D5E58">
        <w:trPr>
          <w:jc w:val="center"/>
        </w:trPr>
        <w:tc>
          <w:tcPr>
            <w:tcW w:w="4748" w:type="dxa"/>
            <w:tcBorders>
              <w:bottom w:val="single" w:sz="4" w:space="0" w:color="auto"/>
            </w:tcBorders>
          </w:tcPr>
          <w:p w:rsidR="00130907" w:rsidRPr="00D461AA" w:rsidRDefault="00130907" w:rsidP="007D5E58">
            <w:pPr>
              <w:jc w:val="center"/>
            </w:pPr>
            <w:r>
              <w:rPr>
                <w:b/>
                <w:sz w:val="22"/>
                <w:szCs w:val="22"/>
              </w:rPr>
              <w:t>VÉDELEMGAZDASÁG</w:t>
            </w:r>
            <w:r w:rsidRPr="00D461AA">
              <w:rPr>
                <w:b/>
                <w:sz w:val="22"/>
                <w:szCs w:val="22"/>
              </w:rPr>
              <w:t>I HIVATAL</w:t>
            </w:r>
          </w:p>
        </w:tc>
        <w:tc>
          <w:tcPr>
            <w:tcW w:w="4462" w:type="dxa"/>
          </w:tcPr>
          <w:p w:rsidR="00130907" w:rsidRPr="00D461AA" w:rsidRDefault="00130907" w:rsidP="007D5E58"/>
        </w:tc>
      </w:tr>
      <w:tr w:rsidR="00130907" w:rsidRPr="00D461AA" w:rsidTr="007D5E58">
        <w:trPr>
          <w:jc w:val="center"/>
        </w:trPr>
        <w:tc>
          <w:tcPr>
            <w:tcW w:w="4748" w:type="dxa"/>
            <w:tcBorders>
              <w:top w:val="single" w:sz="4" w:space="0" w:color="auto"/>
            </w:tcBorders>
          </w:tcPr>
          <w:p w:rsidR="00130907" w:rsidRPr="00D461AA" w:rsidRDefault="00130907" w:rsidP="007D5E58">
            <w:pPr>
              <w:rPr>
                <w:b/>
                <w:u w:val="single"/>
              </w:rPr>
            </w:pPr>
          </w:p>
        </w:tc>
        <w:tc>
          <w:tcPr>
            <w:tcW w:w="4462" w:type="dxa"/>
          </w:tcPr>
          <w:p w:rsidR="00130907" w:rsidRPr="00D461AA" w:rsidRDefault="00130907" w:rsidP="007D5E58"/>
        </w:tc>
      </w:tr>
    </w:tbl>
    <w:p w:rsidR="00130907" w:rsidRPr="00D461AA" w:rsidRDefault="00130907" w:rsidP="00130907">
      <w:pPr>
        <w:keepNext/>
        <w:jc w:val="center"/>
        <w:outlineLvl w:val="1"/>
        <w:rPr>
          <w:b/>
        </w:rPr>
      </w:pPr>
      <w:bookmarkStart w:id="12" w:name="_Toc479171127"/>
      <w:bookmarkStart w:id="13" w:name="_Toc480531918"/>
      <w:bookmarkStart w:id="14" w:name="_Toc480532488"/>
      <w:bookmarkStart w:id="15" w:name="_Toc480532835"/>
      <w:bookmarkStart w:id="16" w:name="_Toc480533069"/>
      <w:bookmarkStart w:id="17" w:name="_Toc491328458"/>
      <w:r w:rsidRPr="00D461AA">
        <w:rPr>
          <w:b/>
        </w:rPr>
        <w:t>TERMÉKKODIFIKÁCIÓS ZÁRADÉK</w:t>
      </w:r>
      <w:bookmarkEnd w:id="12"/>
      <w:bookmarkEnd w:id="13"/>
      <w:bookmarkEnd w:id="14"/>
      <w:bookmarkEnd w:id="15"/>
      <w:bookmarkEnd w:id="16"/>
      <w:bookmarkEnd w:id="17"/>
    </w:p>
    <w:p w:rsidR="00130907" w:rsidRPr="00D461AA" w:rsidRDefault="00130907" w:rsidP="00130907">
      <w:pPr>
        <w:jc w:val="center"/>
        <w:rPr>
          <w:b/>
          <w:bCs/>
        </w:rPr>
      </w:pPr>
    </w:p>
    <w:p w:rsidR="00130907" w:rsidRPr="00D461AA" w:rsidRDefault="00130907" w:rsidP="00130907">
      <w:pPr>
        <w:jc w:val="center"/>
        <w:rPr>
          <w:b/>
          <w:bCs/>
        </w:rPr>
      </w:pPr>
      <w:r w:rsidRPr="00D461AA">
        <w:rPr>
          <w:b/>
          <w:bCs/>
        </w:rPr>
        <w:t>(MINTA)</w:t>
      </w:r>
    </w:p>
    <w:p w:rsidR="00130907" w:rsidRPr="00FE3449" w:rsidRDefault="00130907" w:rsidP="003573D8">
      <w:pPr>
        <w:numPr>
          <w:ilvl w:val="0"/>
          <w:numId w:val="63"/>
        </w:numPr>
        <w:spacing w:before="240" w:after="120"/>
        <w:jc w:val="both"/>
        <w:rPr>
          <w:bCs/>
          <w:szCs w:val="16"/>
        </w:rPr>
      </w:pPr>
      <w:proofErr w:type="gramStart"/>
      <w:r>
        <w:rPr>
          <w:bCs/>
          <w:szCs w:val="16"/>
        </w:rPr>
        <w:t xml:space="preserve">A Vállalkozó </w:t>
      </w:r>
      <w:r w:rsidRPr="00FE3449">
        <w:rPr>
          <w:bCs/>
          <w:szCs w:val="16"/>
        </w:rPr>
        <w:t xml:space="preserve">kötelezettséget vállal az általa szállított valamennyi termék azonosításához szükséges adatok teljes körű szolgáltatására, továbbá amennyiben még nem rendelkezik a cégazonosításhoz szükséges NATO Kereskedelmi és Kormányzati Cég Kóddal (NATO </w:t>
      </w:r>
      <w:proofErr w:type="spellStart"/>
      <w:r w:rsidRPr="00FE3449">
        <w:rPr>
          <w:bCs/>
          <w:szCs w:val="16"/>
        </w:rPr>
        <w:t>Commercial</w:t>
      </w:r>
      <w:proofErr w:type="spellEnd"/>
      <w:r w:rsidRPr="00FE3449">
        <w:rPr>
          <w:bCs/>
          <w:szCs w:val="16"/>
        </w:rPr>
        <w:t xml:space="preserve"> and </w:t>
      </w:r>
      <w:proofErr w:type="spellStart"/>
      <w:r w:rsidRPr="00FE3449">
        <w:rPr>
          <w:bCs/>
          <w:szCs w:val="16"/>
        </w:rPr>
        <w:t>Governmential</w:t>
      </w:r>
      <w:proofErr w:type="spellEnd"/>
      <w:r w:rsidRPr="00FE3449">
        <w:rPr>
          <w:bCs/>
          <w:szCs w:val="16"/>
        </w:rPr>
        <w:t xml:space="preserve"> </w:t>
      </w:r>
      <w:proofErr w:type="spellStart"/>
      <w:r w:rsidRPr="00FE3449">
        <w:rPr>
          <w:bCs/>
          <w:szCs w:val="16"/>
        </w:rPr>
        <w:t>Entity</w:t>
      </w:r>
      <w:proofErr w:type="spellEnd"/>
      <w:r w:rsidRPr="00FE3449">
        <w:rPr>
          <w:bCs/>
          <w:szCs w:val="16"/>
        </w:rPr>
        <w:t>, továbbiakban: NCAGE Kód), annak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roofErr w:type="gramEnd"/>
    </w:p>
    <w:p w:rsidR="00130907" w:rsidRPr="00FE3449" w:rsidRDefault="00130907" w:rsidP="003573D8">
      <w:pPr>
        <w:numPr>
          <w:ilvl w:val="0"/>
          <w:numId w:val="63"/>
        </w:numPr>
        <w:spacing w:before="240" w:after="120"/>
        <w:ind w:left="426" w:hanging="426"/>
        <w:jc w:val="both"/>
        <w:rPr>
          <w:bCs/>
          <w:szCs w:val="16"/>
        </w:rPr>
      </w:pPr>
      <w:r w:rsidRPr="00FE3449">
        <w:rPr>
          <w:bCs/>
          <w:szCs w:val="16"/>
        </w:rPr>
        <w:t>Az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a szerződésben megadott elérhetőségeken és a szerződésben meghatározott időpontig.</w:t>
      </w:r>
    </w:p>
    <w:p w:rsidR="00130907" w:rsidRPr="00FE3449" w:rsidRDefault="00130907" w:rsidP="003573D8">
      <w:pPr>
        <w:numPr>
          <w:ilvl w:val="1"/>
          <w:numId w:val="63"/>
        </w:numPr>
        <w:tabs>
          <w:tab w:val="left" w:pos="851"/>
        </w:tabs>
        <w:spacing w:before="240" w:after="120"/>
        <w:ind w:left="851" w:hanging="567"/>
        <w:jc w:val="both"/>
        <w:rPr>
          <w:bCs/>
          <w:szCs w:val="16"/>
        </w:rPr>
      </w:pPr>
      <w:r w:rsidRPr="00FE3449">
        <w:rPr>
          <w:bCs/>
          <w:szCs w:val="16"/>
        </w:rPr>
        <w:t>Az igénylő kérésére megküldjük az Adatbeviteli kérdőívet és a hozzá tartozó tájékoztatót. A kitöltött Adatbeviteli kérdőív visszaérkezése, majd az abban szereplő adatok ellenőrzése után a Kodifikációs Iroda kiutalja az NCAGE Kódot, melyről Értesítést küld az igénylőnek. A cégadatok bekerülnek a NATO központi kodifikációs adatbázisába.</w:t>
      </w:r>
    </w:p>
    <w:p w:rsidR="00130907" w:rsidRPr="00FE3449" w:rsidRDefault="00130907" w:rsidP="003573D8">
      <w:pPr>
        <w:numPr>
          <w:ilvl w:val="1"/>
          <w:numId w:val="63"/>
        </w:numPr>
        <w:tabs>
          <w:tab w:val="left" w:pos="851"/>
        </w:tabs>
        <w:spacing w:before="240" w:after="120"/>
        <w:ind w:left="851" w:hanging="567"/>
        <w:jc w:val="both"/>
        <w:rPr>
          <w:bCs/>
          <w:szCs w:val="16"/>
        </w:rPr>
      </w:pPr>
      <w:r w:rsidRPr="00FE3449">
        <w:rPr>
          <w:bCs/>
          <w:szCs w:val="16"/>
        </w:rPr>
        <w:t xml:space="preserve">Az NCAGE Kód kiadása egyszeri és ingyenes eljárás. Az igénylő a kiadott NCAGE Kódot piaci tevékenységében szabadon felhasználhatja. Egy céget egy NCAGE Kód azonosít, azonban a cég önálló bejegyzéssel bíró </w:t>
      </w:r>
      <w:proofErr w:type="gramStart"/>
      <w:r w:rsidRPr="00FE3449">
        <w:rPr>
          <w:bCs/>
          <w:szCs w:val="16"/>
        </w:rPr>
        <w:t>leányvállalata(</w:t>
      </w:r>
      <w:proofErr w:type="gramEnd"/>
      <w:r w:rsidRPr="00FE3449">
        <w:rPr>
          <w:bCs/>
          <w:szCs w:val="16"/>
        </w:rPr>
        <w:t>i) is köteles(</w:t>
      </w:r>
      <w:proofErr w:type="spellStart"/>
      <w:r w:rsidRPr="00FE3449">
        <w:rPr>
          <w:bCs/>
          <w:szCs w:val="16"/>
        </w:rPr>
        <w:t>ek</w:t>
      </w:r>
      <w:proofErr w:type="spellEnd"/>
      <w:r w:rsidRPr="00FE3449">
        <w:rPr>
          <w:bCs/>
          <w:szCs w:val="16"/>
        </w:rPr>
        <w:t>) megszerezni az NCAGE Kódot, amennyiben önálló szerződést kötnek. Az igénylő vállalja, hogy az általa szolgáltatott adatokban bekövetkezett bármilyen változást a módosított adatra vonatkozó tartalommal – a saját szervezetén belül bekövetkezett változást követő 30 naptári napon belül – megküldi a Magyar Nemzeti Kodifikációs Iroda részére.</w:t>
      </w:r>
    </w:p>
    <w:p w:rsidR="00130907" w:rsidRPr="00FE3449" w:rsidRDefault="00130907" w:rsidP="003573D8">
      <w:pPr>
        <w:numPr>
          <w:ilvl w:val="0"/>
          <w:numId w:val="63"/>
        </w:numPr>
        <w:spacing w:before="240" w:after="120"/>
        <w:ind w:left="426" w:hanging="426"/>
        <w:jc w:val="both"/>
        <w:rPr>
          <w:bCs/>
          <w:szCs w:val="16"/>
        </w:rPr>
      </w:pPr>
      <w:r w:rsidRPr="00FE3449">
        <w:rPr>
          <w:bCs/>
          <w:szCs w:val="16"/>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formában. A termékre vonatkozó adatszolgáltatást, a Teljesítési Igazolás megszerzéséhez, a szerződő cégnek kell kezdeményeznie, a szerződésben megadott elérhetőségeken és a szerződésben meghatározott időpontig.</w:t>
      </w:r>
    </w:p>
    <w:p w:rsidR="00130907" w:rsidRPr="00FE3449" w:rsidRDefault="00130907" w:rsidP="00130907">
      <w:pPr>
        <w:tabs>
          <w:tab w:val="num" w:pos="1300"/>
        </w:tabs>
        <w:spacing w:after="120"/>
        <w:ind w:left="851" w:firstLine="425"/>
        <w:rPr>
          <w:bCs/>
          <w:szCs w:val="16"/>
        </w:rPr>
      </w:pPr>
      <w:r w:rsidRPr="00FE3449">
        <w:rPr>
          <w:bCs/>
          <w:szCs w:val="16"/>
        </w:rPr>
        <w:t xml:space="preserve">3.1) A Gyártó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sidRPr="00FE3449">
              <w:rPr>
                <w:bCs/>
                <w:szCs w:val="16"/>
              </w:rPr>
              <w:t>Gyártó megnevezése:</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sidRPr="00FE3449">
              <w:rPr>
                <w:bCs/>
                <w:szCs w:val="16"/>
              </w:rPr>
              <w:t>Gyártó címe:</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sidRPr="00FE3449">
              <w:rPr>
                <w:bCs/>
                <w:szCs w:val="16"/>
              </w:rPr>
              <w:lastRenderedPageBreak/>
              <w:t>Gyártó telefon száma:</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sidRPr="00FE3449">
              <w:rPr>
                <w:bCs/>
                <w:szCs w:val="16"/>
              </w:rPr>
              <w:t>Gyártó FAX száma:</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sidRPr="00FE3449">
              <w:rPr>
                <w:bCs/>
                <w:szCs w:val="16"/>
              </w:rPr>
              <w:t>Egyéb elérhetőségek (e-mail, web):</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sidRPr="00FE3449">
              <w:rPr>
                <w:bCs/>
                <w:szCs w:val="16"/>
              </w:rPr>
              <w:t>NCAGE kód (amennyiben ismert):</w:t>
            </w:r>
          </w:p>
        </w:tc>
        <w:tc>
          <w:tcPr>
            <w:tcW w:w="2188" w:type="dxa"/>
            <w:shd w:val="clear" w:color="auto" w:fill="auto"/>
          </w:tcPr>
          <w:p w:rsidR="00130907" w:rsidRPr="00FE3449" w:rsidRDefault="00130907" w:rsidP="007D5E58">
            <w:pPr>
              <w:tabs>
                <w:tab w:val="num" w:pos="1300"/>
              </w:tabs>
              <w:spacing w:after="120"/>
              <w:rPr>
                <w:bCs/>
                <w:szCs w:val="16"/>
              </w:rPr>
            </w:pPr>
          </w:p>
        </w:tc>
      </w:tr>
    </w:tbl>
    <w:p w:rsidR="00130907" w:rsidRPr="00FE3449" w:rsidRDefault="00130907" w:rsidP="00130907">
      <w:pPr>
        <w:tabs>
          <w:tab w:val="num" w:pos="1300"/>
        </w:tabs>
        <w:spacing w:after="120"/>
        <w:ind w:left="851" w:firstLine="425"/>
        <w:rPr>
          <w:bCs/>
          <w:szCs w:val="16"/>
        </w:rPr>
      </w:pPr>
    </w:p>
    <w:p w:rsidR="00130907" w:rsidRPr="00FE3449" w:rsidRDefault="00130907" w:rsidP="00130907">
      <w:pPr>
        <w:tabs>
          <w:tab w:val="num" w:pos="1300"/>
        </w:tabs>
        <w:spacing w:after="120"/>
        <w:ind w:left="851" w:firstLine="425"/>
        <w:rPr>
          <w:bCs/>
          <w:szCs w:val="16"/>
        </w:rPr>
      </w:pPr>
      <w:r>
        <w:rPr>
          <w:bCs/>
          <w:szCs w:val="16"/>
        </w:rPr>
        <w:t>3.2)  A</w:t>
      </w:r>
      <w:r w:rsidRPr="00FE3449">
        <w:rPr>
          <w:bCs/>
          <w:szCs w:val="16"/>
        </w:rPr>
        <w:t xml:space="preserve"> </w:t>
      </w:r>
      <w:r>
        <w:rPr>
          <w:bCs/>
          <w:szCs w:val="16"/>
        </w:rPr>
        <w:t>Vállalkozó</w:t>
      </w:r>
      <w:r w:rsidRPr="00FE3449">
        <w:rPr>
          <w:bCs/>
          <w:szCs w:val="16"/>
        </w:rPr>
        <w:t xml:space="preserve">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Pr>
                <w:bCs/>
                <w:szCs w:val="16"/>
              </w:rPr>
              <w:t>Vállalkozó</w:t>
            </w:r>
            <w:r w:rsidRPr="00FE3449">
              <w:rPr>
                <w:bCs/>
                <w:szCs w:val="16"/>
              </w:rPr>
              <w:t xml:space="preserve"> megnevezése:</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Pr>
                <w:bCs/>
                <w:szCs w:val="16"/>
              </w:rPr>
              <w:t>Vállalkozó</w:t>
            </w:r>
            <w:r w:rsidRPr="00FE3449">
              <w:rPr>
                <w:bCs/>
                <w:szCs w:val="16"/>
              </w:rPr>
              <w:t xml:space="preserve"> címe:</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Pr>
                <w:bCs/>
                <w:szCs w:val="16"/>
              </w:rPr>
              <w:t>Vállalkozó</w:t>
            </w:r>
            <w:r w:rsidRPr="00FE3449">
              <w:rPr>
                <w:bCs/>
                <w:szCs w:val="16"/>
              </w:rPr>
              <w:t xml:space="preserve"> telefon száma:</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Pr>
                <w:bCs/>
                <w:szCs w:val="16"/>
              </w:rPr>
              <w:t>Vállalkozó</w:t>
            </w:r>
            <w:r w:rsidRPr="00FE3449">
              <w:rPr>
                <w:bCs/>
                <w:szCs w:val="16"/>
              </w:rPr>
              <w:t xml:space="preserve"> FAX száma:</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sidRPr="00FE3449">
              <w:rPr>
                <w:bCs/>
                <w:szCs w:val="16"/>
              </w:rPr>
              <w:t>Egyéb elérhetőségek (e-mail, web):</w:t>
            </w:r>
          </w:p>
        </w:tc>
        <w:tc>
          <w:tcPr>
            <w:tcW w:w="2188" w:type="dxa"/>
            <w:shd w:val="clear" w:color="auto" w:fill="auto"/>
          </w:tcPr>
          <w:p w:rsidR="00130907" w:rsidRPr="00FE3449" w:rsidRDefault="00130907" w:rsidP="007D5E58">
            <w:pPr>
              <w:tabs>
                <w:tab w:val="num" w:pos="1300"/>
              </w:tabs>
              <w:spacing w:after="120"/>
              <w:rPr>
                <w:bCs/>
                <w:szCs w:val="16"/>
              </w:rPr>
            </w:pPr>
          </w:p>
        </w:tc>
      </w:tr>
      <w:tr w:rsidR="00130907" w:rsidRPr="00FE3449" w:rsidTr="007D5E58">
        <w:trPr>
          <w:jc w:val="center"/>
        </w:trPr>
        <w:tc>
          <w:tcPr>
            <w:tcW w:w="3748" w:type="dxa"/>
            <w:shd w:val="clear" w:color="auto" w:fill="auto"/>
          </w:tcPr>
          <w:p w:rsidR="00130907" w:rsidRPr="00FE3449" w:rsidRDefault="00130907" w:rsidP="007D5E58">
            <w:pPr>
              <w:tabs>
                <w:tab w:val="num" w:pos="1300"/>
              </w:tabs>
              <w:spacing w:after="120"/>
              <w:rPr>
                <w:bCs/>
                <w:szCs w:val="16"/>
              </w:rPr>
            </w:pPr>
            <w:r w:rsidRPr="00FE3449">
              <w:rPr>
                <w:bCs/>
                <w:szCs w:val="16"/>
              </w:rPr>
              <w:t>NCAGE kód (amennyiben ismert):</w:t>
            </w:r>
          </w:p>
        </w:tc>
        <w:tc>
          <w:tcPr>
            <w:tcW w:w="2188" w:type="dxa"/>
            <w:shd w:val="clear" w:color="auto" w:fill="auto"/>
          </w:tcPr>
          <w:p w:rsidR="00130907" w:rsidRPr="00FE3449" w:rsidRDefault="00130907" w:rsidP="007D5E58">
            <w:pPr>
              <w:tabs>
                <w:tab w:val="num" w:pos="1300"/>
              </w:tabs>
              <w:spacing w:after="120"/>
              <w:rPr>
                <w:bCs/>
                <w:szCs w:val="16"/>
              </w:rPr>
            </w:pPr>
          </w:p>
        </w:tc>
      </w:tr>
    </w:tbl>
    <w:p w:rsidR="00130907" w:rsidRPr="00FE3449" w:rsidRDefault="00130907" w:rsidP="00130907">
      <w:pPr>
        <w:tabs>
          <w:tab w:val="num" w:pos="1300"/>
        </w:tabs>
        <w:spacing w:after="120"/>
        <w:ind w:left="851"/>
        <w:rPr>
          <w:bCs/>
          <w:szCs w:val="16"/>
        </w:rPr>
      </w:pPr>
    </w:p>
    <w:p w:rsidR="00130907" w:rsidRPr="00FE3449" w:rsidRDefault="00130907" w:rsidP="00130907">
      <w:pPr>
        <w:tabs>
          <w:tab w:val="num" w:pos="1300"/>
        </w:tabs>
        <w:spacing w:after="120"/>
        <w:ind w:left="851" w:firstLine="425"/>
        <w:rPr>
          <w:bCs/>
          <w:szCs w:val="16"/>
        </w:rPr>
      </w:pPr>
      <w:r w:rsidRPr="00FE3449">
        <w:rPr>
          <w:bCs/>
          <w:szCs w:val="16"/>
        </w:rPr>
        <w:t>3.3.) A Termék adatai:</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79"/>
        <w:gridCol w:w="1109"/>
        <w:gridCol w:w="1078"/>
        <w:gridCol w:w="1106"/>
        <w:gridCol w:w="1272"/>
        <w:gridCol w:w="1340"/>
        <w:gridCol w:w="1069"/>
      </w:tblGrid>
      <w:tr w:rsidR="00130907" w:rsidRPr="00FE3449" w:rsidTr="007D5E58">
        <w:trPr>
          <w:jc w:val="center"/>
        </w:trPr>
        <w:tc>
          <w:tcPr>
            <w:tcW w:w="897" w:type="dxa"/>
          </w:tcPr>
          <w:p w:rsidR="00130907" w:rsidRPr="00FE3449" w:rsidRDefault="00130907" w:rsidP="007D5E58">
            <w:pPr>
              <w:autoSpaceDE w:val="0"/>
              <w:autoSpaceDN w:val="0"/>
              <w:adjustRightInd w:val="0"/>
              <w:rPr>
                <w:bCs/>
                <w:sz w:val="16"/>
                <w:szCs w:val="16"/>
              </w:rPr>
            </w:pPr>
            <w:r w:rsidRPr="00FE3449">
              <w:rPr>
                <w:bCs/>
                <w:sz w:val="16"/>
                <w:szCs w:val="16"/>
              </w:rPr>
              <w:t>Szerződés szerinti folyószám</w:t>
            </w:r>
          </w:p>
        </w:tc>
        <w:tc>
          <w:tcPr>
            <w:tcW w:w="1079" w:type="dxa"/>
          </w:tcPr>
          <w:p w:rsidR="00130907" w:rsidRPr="00FE3449" w:rsidRDefault="00130907" w:rsidP="007D5E58">
            <w:pPr>
              <w:autoSpaceDE w:val="0"/>
              <w:autoSpaceDN w:val="0"/>
              <w:adjustRightInd w:val="0"/>
              <w:rPr>
                <w:bCs/>
                <w:sz w:val="16"/>
                <w:szCs w:val="16"/>
              </w:rPr>
            </w:pPr>
            <w:r w:rsidRPr="00FE3449">
              <w:rPr>
                <w:bCs/>
                <w:sz w:val="16"/>
                <w:szCs w:val="16"/>
              </w:rPr>
              <w:t>A termék szerződés szerinti megnevezése</w:t>
            </w:r>
          </w:p>
        </w:tc>
        <w:tc>
          <w:tcPr>
            <w:tcW w:w="1109" w:type="dxa"/>
          </w:tcPr>
          <w:p w:rsidR="00130907" w:rsidRPr="00FE3449" w:rsidRDefault="00130907" w:rsidP="007D5E58">
            <w:pPr>
              <w:autoSpaceDE w:val="0"/>
              <w:autoSpaceDN w:val="0"/>
              <w:adjustRightInd w:val="0"/>
              <w:rPr>
                <w:bCs/>
                <w:sz w:val="16"/>
                <w:szCs w:val="16"/>
              </w:rPr>
            </w:pPr>
            <w:r w:rsidRPr="00FE3449">
              <w:rPr>
                <w:bCs/>
                <w:sz w:val="16"/>
                <w:szCs w:val="16"/>
              </w:rPr>
              <w:t>A termék teljes szakmai megnevezése</w:t>
            </w:r>
          </w:p>
        </w:tc>
        <w:tc>
          <w:tcPr>
            <w:tcW w:w="1078" w:type="dxa"/>
          </w:tcPr>
          <w:p w:rsidR="00130907" w:rsidRPr="00FE3449" w:rsidRDefault="00130907" w:rsidP="007D5E58">
            <w:pPr>
              <w:autoSpaceDE w:val="0"/>
              <w:autoSpaceDN w:val="0"/>
              <w:adjustRightInd w:val="0"/>
              <w:rPr>
                <w:bCs/>
                <w:sz w:val="16"/>
                <w:szCs w:val="16"/>
              </w:rPr>
            </w:pPr>
            <w:r w:rsidRPr="00FE3449">
              <w:rPr>
                <w:bCs/>
                <w:sz w:val="16"/>
                <w:szCs w:val="16"/>
              </w:rPr>
              <w:t xml:space="preserve">Cikkszám (az a </w:t>
            </w:r>
            <w:proofErr w:type="gramStart"/>
            <w:r w:rsidRPr="00FE3449">
              <w:rPr>
                <w:bCs/>
                <w:sz w:val="16"/>
                <w:szCs w:val="16"/>
              </w:rPr>
              <w:t>szám</w:t>
            </w:r>
            <w:proofErr w:type="gramEnd"/>
            <w:r w:rsidRPr="00FE3449">
              <w:rPr>
                <w:bCs/>
                <w:sz w:val="16"/>
                <w:szCs w:val="16"/>
              </w:rPr>
              <w:t xml:space="preserve"> amelyet a gyártó a termék azonosítására használ)</w:t>
            </w:r>
          </w:p>
        </w:tc>
        <w:tc>
          <w:tcPr>
            <w:tcW w:w="1106" w:type="dxa"/>
          </w:tcPr>
          <w:p w:rsidR="00130907" w:rsidRPr="00FE3449" w:rsidRDefault="00130907" w:rsidP="007D5E58">
            <w:pPr>
              <w:autoSpaceDE w:val="0"/>
              <w:autoSpaceDN w:val="0"/>
              <w:adjustRightInd w:val="0"/>
              <w:rPr>
                <w:bCs/>
                <w:sz w:val="16"/>
                <w:szCs w:val="16"/>
              </w:rPr>
            </w:pPr>
            <w:r w:rsidRPr="00FE3449">
              <w:rPr>
                <w:bCs/>
                <w:sz w:val="16"/>
                <w:szCs w:val="16"/>
              </w:rPr>
              <w:t>Műszaki követelmény nyilvántartási száma</w:t>
            </w:r>
          </w:p>
        </w:tc>
        <w:tc>
          <w:tcPr>
            <w:tcW w:w="1272" w:type="dxa"/>
          </w:tcPr>
          <w:p w:rsidR="00130907" w:rsidRPr="00FE3449" w:rsidRDefault="00130907" w:rsidP="007D5E58">
            <w:pPr>
              <w:autoSpaceDE w:val="0"/>
              <w:autoSpaceDN w:val="0"/>
              <w:adjustRightInd w:val="0"/>
              <w:rPr>
                <w:bCs/>
                <w:sz w:val="16"/>
                <w:szCs w:val="16"/>
              </w:rPr>
            </w:pPr>
            <w:r w:rsidRPr="00FE3449">
              <w:rPr>
                <w:bCs/>
                <w:sz w:val="16"/>
                <w:szCs w:val="16"/>
              </w:rPr>
              <w:t>Honvédségi Egységes Termék Kód (HETK), illetve NATO Raktári Szám (NSN), amennyiben ismert</w:t>
            </w:r>
          </w:p>
        </w:tc>
        <w:tc>
          <w:tcPr>
            <w:tcW w:w="1340" w:type="dxa"/>
          </w:tcPr>
          <w:p w:rsidR="00130907" w:rsidRPr="00FE3449" w:rsidRDefault="00130907" w:rsidP="007D5E58">
            <w:pPr>
              <w:autoSpaceDE w:val="0"/>
              <w:autoSpaceDN w:val="0"/>
              <w:adjustRightInd w:val="0"/>
              <w:rPr>
                <w:bCs/>
                <w:sz w:val="16"/>
                <w:szCs w:val="16"/>
              </w:rPr>
            </w:pPr>
            <w:r w:rsidRPr="00FE3449">
              <w:rPr>
                <w:bCs/>
                <w:sz w:val="16"/>
                <w:szCs w:val="16"/>
              </w:rPr>
              <w:t>A termék leírása (Technikai paraméterek, termékjellemzők, specifikációk, méretek)</w:t>
            </w:r>
          </w:p>
        </w:tc>
        <w:tc>
          <w:tcPr>
            <w:tcW w:w="1069" w:type="dxa"/>
          </w:tcPr>
          <w:p w:rsidR="00130907" w:rsidRPr="00FE3449" w:rsidRDefault="00130907" w:rsidP="007D5E58">
            <w:pPr>
              <w:autoSpaceDE w:val="0"/>
              <w:autoSpaceDN w:val="0"/>
              <w:adjustRightInd w:val="0"/>
              <w:rPr>
                <w:bCs/>
                <w:sz w:val="16"/>
                <w:szCs w:val="16"/>
              </w:rPr>
            </w:pPr>
            <w:r w:rsidRPr="00FE3449">
              <w:rPr>
                <w:bCs/>
                <w:sz w:val="16"/>
                <w:szCs w:val="16"/>
              </w:rPr>
              <w:t>Tartozékok</w:t>
            </w:r>
          </w:p>
        </w:tc>
      </w:tr>
      <w:tr w:rsidR="00130907" w:rsidRPr="00FE3449" w:rsidTr="007D5E58">
        <w:trPr>
          <w:jc w:val="center"/>
        </w:trPr>
        <w:tc>
          <w:tcPr>
            <w:tcW w:w="897" w:type="dxa"/>
          </w:tcPr>
          <w:p w:rsidR="00130907" w:rsidRPr="00FE3449" w:rsidRDefault="00130907" w:rsidP="007D5E58">
            <w:pPr>
              <w:contextualSpacing/>
              <w:rPr>
                <w:bCs/>
                <w:sz w:val="16"/>
                <w:szCs w:val="16"/>
              </w:rPr>
            </w:pPr>
          </w:p>
        </w:tc>
        <w:tc>
          <w:tcPr>
            <w:tcW w:w="1079" w:type="dxa"/>
          </w:tcPr>
          <w:p w:rsidR="00130907" w:rsidRPr="00FE3449" w:rsidRDefault="00130907" w:rsidP="007D5E58">
            <w:pPr>
              <w:contextualSpacing/>
              <w:rPr>
                <w:bCs/>
                <w:sz w:val="16"/>
                <w:szCs w:val="16"/>
              </w:rPr>
            </w:pPr>
          </w:p>
        </w:tc>
        <w:tc>
          <w:tcPr>
            <w:tcW w:w="1109" w:type="dxa"/>
          </w:tcPr>
          <w:p w:rsidR="00130907" w:rsidRPr="00FE3449" w:rsidRDefault="00130907" w:rsidP="007D5E58">
            <w:pPr>
              <w:contextualSpacing/>
              <w:rPr>
                <w:bCs/>
                <w:sz w:val="16"/>
                <w:szCs w:val="16"/>
              </w:rPr>
            </w:pPr>
          </w:p>
        </w:tc>
        <w:tc>
          <w:tcPr>
            <w:tcW w:w="1078" w:type="dxa"/>
          </w:tcPr>
          <w:p w:rsidR="00130907" w:rsidRPr="00FE3449" w:rsidRDefault="00130907" w:rsidP="007D5E58">
            <w:pPr>
              <w:contextualSpacing/>
              <w:rPr>
                <w:bCs/>
                <w:sz w:val="16"/>
                <w:szCs w:val="16"/>
              </w:rPr>
            </w:pPr>
          </w:p>
        </w:tc>
        <w:tc>
          <w:tcPr>
            <w:tcW w:w="1106" w:type="dxa"/>
          </w:tcPr>
          <w:p w:rsidR="00130907" w:rsidRPr="00FE3449" w:rsidRDefault="00130907" w:rsidP="007D5E58">
            <w:pPr>
              <w:contextualSpacing/>
              <w:rPr>
                <w:bCs/>
                <w:sz w:val="16"/>
                <w:szCs w:val="16"/>
              </w:rPr>
            </w:pPr>
          </w:p>
        </w:tc>
        <w:tc>
          <w:tcPr>
            <w:tcW w:w="1272" w:type="dxa"/>
          </w:tcPr>
          <w:p w:rsidR="00130907" w:rsidRPr="00FE3449" w:rsidRDefault="00130907" w:rsidP="007D5E58">
            <w:pPr>
              <w:contextualSpacing/>
              <w:rPr>
                <w:bCs/>
                <w:sz w:val="16"/>
                <w:szCs w:val="16"/>
              </w:rPr>
            </w:pPr>
          </w:p>
        </w:tc>
        <w:tc>
          <w:tcPr>
            <w:tcW w:w="1340" w:type="dxa"/>
          </w:tcPr>
          <w:p w:rsidR="00130907" w:rsidRPr="00FE3449" w:rsidRDefault="00130907" w:rsidP="007D5E58">
            <w:pPr>
              <w:contextualSpacing/>
              <w:rPr>
                <w:bCs/>
                <w:sz w:val="16"/>
                <w:szCs w:val="16"/>
              </w:rPr>
            </w:pPr>
          </w:p>
        </w:tc>
        <w:tc>
          <w:tcPr>
            <w:tcW w:w="1069" w:type="dxa"/>
          </w:tcPr>
          <w:p w:rsidR="00130907" w:rsidRPr="00FE3449" w:rsidRDefault="00130907" w:rsidP="007D5E58">
            <w:pPr>
              <w:contextualSpacing/>
              <w:rPr>
                <w:bCs/>
                <w:sz w:val="16"/>
                <w:szCs w:val="16"/>
              </w:rPr>
            </w:pPr>
          </w:p>
        </w:tc>
      </w:tr>
    </w:tbl>
    <w:p w:rsidR="00130907" w:rsidRPr="00FE3449" w:rsidRDefault="00130907" w:rsidP="003573D8">
      <w:pPr>
        <w:numPr>
          <w:ilvl w:val="0"/>
          <w:numId w:val="63"/>
        </w:numPr>
        <w:spacing w:before="240" w:after="120"/>
        <w:ind w:left="426" w:hanging="426"/>
        <w:jc w:val="both"/>
        <w:rPr>
          <w:bCs/>
          <w:szCs w:val="16"/>
        </w:rPr>
      </w:pPr>
      <w:r w:rsidRPr="00FE3449">
        <w:rPr>
          <w:bCs/>
          <w:szCs w:val="16"/>
        </w:rPr>
        <w:t>Szükség esetén a termékek azonosításához szolgáltatandó adatokat a Magyar Nemzeti Kodifikációs Iroda a kötendő szerződés tárgyában lefolytatandó egyeztetéseken határozza meg.</w:t>
      </w:r>
    </w:p>
    <w:p w:rsidR="00130907" w:rsidRPr="00FE3449" w:rsidRDefault="00130907" w:rsidP="003573D8">
      <w:pPr>
        <w:numPr>
          <w:ilvl w:val="0"/>
          <w:numId w:val="63"/>
        </w:numPr>
        <w:spacing w:before="240" w:after="120"/>
        <w:ind w:left="426" w:hanging="426"/>
        <w:jc w:val="both"/>
        <w:rPr>
          <w:bCs/>
          <w:szCs w:val="16"/>
        </w:rPr>
      </w:pPr>
      <w:r w:rsidRPr="00FE3449">
        <w:rPr>
          <w:bCs/>
          <w:szCs w:val="16"/>
        </w:rPr>
        <w:t xml:space="preserve">A külföldi/nem magyar </w:t>
      </w:r>
      <w:r>
        <w:rPr>
          <w:bCs/>
          <w:szCs w:val="16"/>
        </w:rPr>
        <w:t>Vállalkozó</w:t>
      </w:r>
      <w:r w:rsidRPr="00FE3449">
        <w:rPr>
          <w:bCs/>
          <w:szCs w:val="16"/>
        </w:rPr>
        <w:t xml:space="preserve">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Magyar Nemzeti Kodifikációs Iroda funkcióit a Magyar Honvédség illetékes kodifikációs szervezeti eleme látja el. Jelen Záradékban meghatározott te</w:t>
      </w:r>
      <w:r>
        <w:rPr>
          <w:bCs/>
          <w:szCs w:val="16"/>
        </w:rPr>
        <w:t>rmékazonosítási célú adatokat a</w:t>
      </w:r>
      <w:r w:rsidRPr="00FE3449">
        <w:rPr>
          <w:bCs/>
          <w:szCs w:val="16"/>
        </w:rPr>
        <w:t xml:space="preserve"> </w:t>
      </w:r>
      <w:r>
        <w:rPr>
          <w:bCs/>
          <w:szCs w:val="16"/>
        </w:rPr>
        <w:t>Vállalkozó</w:t>
      </w:r>
      <w:r w:rsidRPr="00FE3449">
        <w:rPr>
          <w:bCs/>
          <w:szCs w:val="16"/>
        </w:rPr>
        <w:t xml:space="preserve"> az illetékes Nemzeti Kodifikációs Iroda részére szolgáltatja.</w:t>
      </w:r>
    </w:p>
    <w:p w:rsidR="00130907" w:rsidRPr="00FE3449" w:rsidRDefault="00130907" w:rsidP="003573D8">
      <w:pPr>
        <w:numPr>
          <w:ilvl w:val="0"/>
          <w:numId w:val="63"/>
        </w:numPr>
        <w:spacing w:before="240" w:after="120"/>
        <w:ind w:left="426" w:hanging="426"/>
        <w:jc w:val="both"/>
        <w:rPr>
          <w:bCs/>
          <w:szCs w:val="16"/>
        </w:rPr>
      </w:pPr>
      <w:r>
        <w:rPr>
          <w:bCs/>
          <w:szCs w:val="16"/>
        </w:rPr>
        <w:t>A</w:t>
      </w:r>
      <w:r w:rsidRPr="00FE3449">
        <w:rPr>
          <w:bCs/>
          <w:szCs w:val="16"/>
        </w:rPr>
        <w:t xml:space="preserve"> </w:t>
      </w:r>
      <w:r>
        <w:rPr>
          <w:bCs/>
          <w:szCs w:val="16"/>
        </w:rPr>
        <w:t>Vállalkozó</w:t>
      </w:r>
      <w:r w:rsidRPr="00FE3449">
        <w:rPr>
          <w:bCs/>
          <w:szCs w:val="16"/>
        </w:rPr>
        <w:t xml:space="preserve"> a jelen Záradékban meghatározott adatszolgáltatásnak az általa alkalmazott alvállalkozók részéről történő teljesítéséért egyetemlegesen felel.</w:t>
      </w:r>
    </w:p>
    <w:p w:rsidR="00130907" w:rsidRPr="00FE3449" w:rsidRDefault="00130907" w:rsidP="003573D8">
      <w:pPr>
        <w:numPr>
          <w:ilvl w:val="0"/>
          <w:numId w:val="63"/>
        </w:numPr>
        <w:spacing w:before="240" w:after="120"/>
        <w:ind w:left="426" w:hanging="426"/>
        <w:jc w:val="both"/>
        <w:rPr>
          <w:bCs/>
          <w:szCs w:val="16"/>
        </w:rPr>
      </w:pPr>
      <w:r w:rsidRPr="00FE3449">
        <w:rPr>
          <w:bCs/>
          <w:szCs w:val="16"/>
        </w:rPr>
        <w:t>A termékazonosítási célú adatszolgáltatásra vonatkozó szerződ</w:t>
      </w:r>
      <w:r>
        <w:rPr>
          <w:bCs/>
          <w:szCs w:val="16"/>
        </w:rPr>
        <w:t>éses jogviszony hatálya alatt a</w:t>
      </w:r>
      <w:r w:rsidRPr="00FE3449">
        <w:rPr>
          <w:bCs/>
          <w:szCs w:val="16"/>
        </w:rPr>
        <w:t xml:space="preserve"> </w:t>
      </w:r>
      <w:r>
        <w:rPr>
          <w:bCs/>
          <w:szCs w:val="16"/>
        </w:rPr>
        <w:t>Vállalkozó</w:t>
      </w:r>
      <w:r w:rsidRPr="00FE3449">
        <w:rPr>
          <w:bCs/>
          <w:szCs w:val="16"/>
        </w:rPr>
        <w:t xml:space="preserve"> 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130907" w:rsidRPr="00FE3449" w:rsidRDefault="00130907" w:rsidP="003573D8">
      <w:pPr>
        <w:numPr>
          <w:ilvl w:val="0"/>
          <w:numId w:val="63"/>
        </w:numPr>
        <w:spacing w:before="240" w:after="120"/>
        <w:ind w:left="426" w:hanging="426"/>
        <w:jc w:val="both"/>
        <w:rPr>
          <w:bCs/>
          <w:szCs w:val="16"/>
        </w:rPr>
      </w:pPr>
      <w:r>
        <w:rPr>
          <w:bCs/>
          <w:szCs w:val="16"/>
        </w:rPr>
        <w:lastRenderedPageBreak/>
        <w:t>Abban az esetben, ha a Vállalkozó</w:t>
      </w:r>
      <w:r w:rsidRPr="00FE3449">
        <w:rPr>
          <w:bCs/>
          <w:szCs w:val="16"/>
        </w:rPr>
        <w:t xml:space="preserve"> megszűnése jogutóddal történik, lehetővé teszi, hogy az illetékes Nemzeti Kodifikációs Iroda a jogutóddal szemben változatlan tartalommal érvényesíteni tudja a jelen Záradékban foglalt adatszolgáltatási kötelezettségeket.</w:t>
      </w:r>
    </w:p>
    <w:p w:rsidR="00130907" w:rsidRPr="00FE3449" w:rsidRDefault="00130907" w:rsidP="003573D8">
      <w:pPr>
        <w:numPr>
          <w:ilvl w:val="0"/>
          <w:numId w:val="63"/>
        </w:numPr>
        <w:spacing w:before="240" w:after="120"/>
        <w:ind w:left="426" w:hanging="426"/>
        <w:jc w:val="both"/>
        <w:rPr>
          <w:bCs/>
          <w:szCs w:val="16"/>
        </w:rPr>
      </w:pPr>
      <w:r w:rsidRPr="00FE3449">
        <w:rPr>
          <w:bCs/>
          <w:szCs w:val="16"/>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130907" w:rsidRPr="00FE3449" w:rsidRDefault="00130907" w:rsidP="003573D8">
      <w:pPr>
        <w:numPr>
          <w:ilvl w:val="0"/>
          <w:numId w:val="63"/>
        </w:numPr>
        <w:spacing w:before="240" w:after="120"/>
        <w:ind w:left="426" w:hanging="426"/>
        <w:jc w:val="both"/>
        <w:rPr>
          <w:bCs/>
          <w:szCs w:val="16"/>
        </w:rPr>
      </w:pPr>
      <w:r>
        <w:rPr>
          <w:bCs/>
          <w:szCs w:val="16"/>
        </w:rPr>
        <w:t>A</w:t>
      </w:r>
      <w:r w:rsidRPr="00FE3449">
        <w:rPr>
          <w:bCs/>
          <w:szCs w:val="16"/>
        </w:rPr>
        <w:t xml:space="preserve"> </w:t>
      </w:r>
      <w:r>
        <w:rPr>
          <w:bCs/>
          <w:szCs w:val="16"/>
        </w:rPr>
        <w:t>Vállalkozó</w:t>
      </w:r>
      <w:r w:rsidRPr="00FE3449">
        <w:rPr>
          <w:bCs/>
          <w:szCs w:val="16"/>
        </w:rPr>
        <w:t xml:space="preserve"> vállalja, hogy a jelen szerződés érvényességi ideje alatt a szerződés tárgyát képező termékekre vonatkozóan az általa szolgáltatott adatokban bekövetkezett bármilyen változást a módosított adatra vonatkozó tartalommal – a bekövetkezett változást követő 30 naptári napon belül – megküldi az illetékes Nemzeti Kodifikációs Iroda részére.</w:t>
      </w:r>
    </w:p>
    <w:p w:rsidR="00130907" w:rsidRPr="00130907" w:rsidRDefault="00130907" w:rsidP="003573D8">
      <w:pPr>
        <w:numPr>
          <w:ilvl w:val="0"/>
          <w:numId w:val="63"/>
        </w:numPr>
        <w:spacing w:before="240" w:after="120"/>
        <w:ind w:left="426" w:hanging="426"/>
        <w:jc w:val="both"/>
        <w:rPr>
          <w:bCs/>
          <w:szCs w:val="16"/>
        </w:rPr>
      </w:pPr>
      <w:r>
        <w:rPr>
          <w:bCs/>
          <w:szCs w:val="16"/>
        </w:rPr>
        <w:t>A</w:t>
      </w:r>
      <w:r w:rsidRPr="00130907">
        <w:rPr>
          <w:bCs/>
          <w:szCs w:val="16"/>
        </w:rPr>
        <w:t xml:space="preserve"> </w:t>
      </w:r>
      <w:r>
        <w:rPr>
          <w:bCs/>
          <w:szCs w:val="16"/>
        </w:rPr>
        <w:t>Vállalkozó</w:t>
      </w:r>
      <w:r w:rsidRPr="00130907">
        <w:rPr>
          <w:bCs/>
          <w:szCs w:val="16"/>
        </w:rPr>
        <w:t xml:space="preserve"> hozzájárul, hogy a jelen szerződés tárgyát képező </w:t>
      </w:r>
      <w:proofErr w:type="gramStart"/>
      <w:r w:rsidRPr="00130907">
        <w:rPr>
          <w:bCs/>
          <w:szCs w:val="16"/>
        </w:rPr>
        <w:t>termék(</w:t>
      </w:r>
      <w:proofErr w:type="spellStart"/>
      <w:proofErr w:type="gramEnd"/>
      <w:r w:rsidRPr="00130907">
        <w:rPr>
          <w:bCs/>
          <w:szCs w:val="16"/>
        </w:rPr>
        <w:t>ek</w:t>
      </w:r>
      <w:proofErr w:type="spellEnd"/>
      <w:r w:rsidRPr="00130907">
        <w:rPr>
          <w:bCs/>
          <w:szCs w:val="16"/>
        </w:rPr>
        <w:t>) azonosításához és az NCAGE Kód kiadásához az általa szolgáltatott adatok más kormányzati szervnek, illetve a NATO Kodifikációs Rendszer részére átadásra kerüljenek</w:t>
      </w:r>
    </w:p>
    <w:p w:rsidR="00C32EF9" w:rsidRPr="00DB32D5" w:rsidRDefault="00C32EF9" w:rsidP="003573D8">
      <w:pPr>
        <w:pStyle w:val="Szvegtrzs2"/>
        <w:pageBreakBefore/>
        <w:numPr>
          <w:ilvl w:val="2"/>
          <w:numId w:val="54"/>
        </w:numPr>
        <w:ind w:left="2508" w:hanging="357"/>
        <w:jc w:val="right"/>
      </w:pPr>
      <w:r w:rsidRPr="00C32EF9">
        <w:rPr>
          <w:rFonts w:ascii="Times New Roman" w:hAnsi="Times New Roman" w:cs="Times New Roman"/>
          <w:bCs/>
          <w:color w:val="auto"/>
        </w:rPr>
        <w:lastRenderedPageBreak/>
        <w:t xml:space="preserve">sz. melléklet </w:t>
      </w:r>
      <w:proofErr w:type="gramStart"/>
      <w:r w:rsidRPr="00C32EF9">
        <w:rPr>
          <w:rFonts w:ascii="Times New Roman" w:hAnsi="Times New Roman" w:cs="Times New Roman"/>
          <w:bCs/>
          <w:color w:val="auto"/>
        </w:rPr>
        <w:t>a ….</w:t>
      </w:r>
      <w:proofErr w:type="gramEnd"/>
      <w:r w:rsidRPr="00C32EF9">
        <w:rPr>
          <w:rFonts w:ascii="Times New Roman" w:hAnsi="Times New Roman" w:cs="Times New Roman"/>
          <w:bCs/>
          <w:color w:val="auto"/>
        </w:rPr>
        <w:t xml:space="preserve"> Vállalkozási keretszerződéshez</w:t>
      </w:r>
    </w:p>
    <w:p w:rsidR="00C32EF9" w:rsidRDefault="00C32EF9" w:rsidP="00C32EF9">
      <w:pPr>
        <w:spacing w:after="240"/>
        <w:jc w:val="center"/>
        <w:rPr>
          <w:rFonts w:ascii="Times" w:hAnsi="Times" w:cs="Times"/>
          <w:b/>
          <w:bCs/>
          <w:color w:val="000000"/>
        </w:rPr>
      </w:pPr>
    </w:p>
    <w:p w:rsidR="00C32EF9" w:rsidRPr="00102115" w:rsidRDefault="00C32EF9" w:rsidP="00C32EF9">
      <w:pPr>
        <w:spacing w:after="240"/>
        <w:jc w:val="center"/>
        <w:rPr>
          <w:rFonts w:ascii="Times" w:hAnsi="Times" w:cs="Times"/>
          <w:b/>
          <w:bCs/>
          <w:color w:val="000000"/>
        </w:rPr>
      </w:pPr>
      <w:r w:rsidRPr="00102115">
        <w:rPr>
          <w:rFonts w:ascii="Times" w:hAnsi="Times" w:cs="Times"/>
          <w:b/>
          <w:bCs/>
          <w:color w:val="000000"/>
        </w:rPr>
        <w:t>NYILATKOZAT</w:t>
      </w:r>
    </w:p>
    <w:p w:rsidR="00C32EF9" w:rsidRPr="0081029C" w:rsidRDefault="00C32EF9" w:rsidP="00C32EF9">
      <w:pPr>
        <w:jc w:val="center"/>
        <w:rPr>
          <w:i/>
          <w:iCs/>
        </w:rPr>
      </w:pPr>
      <w:r w:rsidRPr="00102115">
        <w:rPr>
          <w:i/>
        </w:rPr>
        <w:t>„</w:t>
      </w:r>
      <w:r w:rsidRPr="006A4D3B">
        <w:rPr>
          <w:i/>
        </w:rPr>
        <w:t>Üzemanyag kiszolgáló rendszerek, eszközök karbantartása, javítása, hitelesítése 2017-201</w:t>
      </w:r>
      <w:r w:rsidR="002C1567">
        <w:rPr>
          <w:i/>
        </w:rPr>
        <w:t>8.</w:t>
      </w:r>
      <w:r w:rsidRPr="00102115">
        <w:rPr>
          <w:i/>
        </w:rPr>
        <w:t>”</w:t>
      </w:r>
    </w:p>
    <w:p w:rsidR="00C32EF9" w:rsidRPr="00102115" w:rsidRDefault="00C32EF9" w:rsidP="00C32EF9">
      <w:pPr>
        <w:jc w:val="both"/>
        <w:rPr>
          <w:rFonts w:eastAsia="Calibri"/>
          <w:snapToGrid w:val="0"/>
        </w:rPr>
      </w:pPr>
    </w:p>
    <w:p w:rsidR="00C32EF9" w:rsidRPr="00102115" w:rsidRDefault="00C32EF9" w:rsidP="00C32EF9">
      <w:pPr>
        <w:jc w:val="both"/>
        <w:rPr>
          <w:rFonts w:eastAsia="Calibri"/>
          <w:snapToGrid w:val="0"/>
        </w:rPr>
      </w:pPr>
    </w:p>
    <w:p w:rsidR="00C32EF9" w:rsidRPr="00102115" w:rsidRDefault="00C32EF9" w:rsidP="00C32EF9">
      <w:pPr>
        <w:jc w:val="center"/>
      </w:pPr>
      <w:proofErr w:type="gramStart"/>
      <w:r w:rsidRPr="00102115">
        <w:t xml:space="preserve">Alulírott </w:t>
      </w:r>
      <w:r w:rsidRPr="00102115">
        <w:rPr>
          <w:snapToGrid w:val="0"/>
        </w:rPr>
        <w:t>…</w:t>
      </w:r>
      <w:proofErr w:type="gramEnd"/>
      <w:r w:rsidRPr="00102115">
        <w:rPr>
          <w:snapToGrid w:val="0"/>
        </w:rPr>
        <w:t>…………</w:t>
      </w:r>
      <w:r w:rsidRPr="00102115">
        <w:t xml:space="preserve">……………………….. (Vállalkozó), melyet képvisel: </w:t>
      </w:r>
      <w:r w:rsidRPr="00102115">
        <w:rPr>
          <w:snapToGrid w:val="0"/>
        </w:rPr>
        <w:t>……………</w:t>
      </w:r>
    </w:p>
    <w:p w:rsidR="00C32EF9" w:rsidRPr="00102115" w:rsidRDefault="00C32EF9" w:rsidP="00C32EF9">
      <w:pPr>
        <w:jc w:val="both"/>
      </w:pPr>
    </w:p>
    <w:p w:rsidR="00C32EF9" w:rsidRPr="00102115" w:rsidRDefault="00C32EF9" w:rsidP="00C32EF9">
      <w:pPr>
        <w:jc w:val="center"/>
        <w:rPr>
          <w:b/>
        </w:rPr>
      </w:pPr>
      <w:proofErr w:type="gramStart"/>
      <w:r w:rsidRPr="00102115">
        <w:rPr>
          <w:b/>
          <w:spacing w:val="40"/>
        </w:rPr>
        <w:t>az</w:t>
      </w:r>
      <w:proofErr w:type="gramEnd"/>
      <w:r w:rsidRPr="00102115">
        <w:rPr>
          <w:b/>
          <w:spacing w:val="40"/>
        </w:rPr>
        <w:t xml:space="preserve"> alábbi nyilatkozatot teszem</w:t>
      </w:r>
      <w:r w:rsidRPr="00102115">
        <w:rPr>
          <w:b/>
        </w:rPr>
        <w:t>:</w:t>
      </w:r>
    </w:p>
    <w:p w:rsidR="00C32EF9" w:rsidRPr="00102115" w:rsidRDefault="00C32EF9" w:rsidP="00C32EF9">
      <w:pPr>
        <w:suppressAutoHyphens/>
        <w:ind w:firstLine="709"/>
        <w:jc w:val="both"/>
        <w:rPr>
          <w:rFonts w:ascii="Times" w:hAnsi="Times" w:cs="Times"/>
          <w:b/>
          <w:bCs/>
          <w:color w:val="000000"/>
        </w:rPr>
      </w:pPr>
    </w:p>
    <w:p w:rsidR="00C32EF9" w:rsidRPr="00102115" w:rsidRDefault="00C32EF9" w:rsidP="00C32EF9">
      <w:pPr>
        <w:contextualSpacing/>
        <w:jc w:val="both"/>
        <w:rPr>
          <w:lang w:eastAsia="ar-SA"/>
        </w:rPr>
      </w:pPr>
    </w:p>
    <w:p w:rsidR="00C32EF9" w:rsidRPr="00102115" w:rsidRDefault="00C32EF9" w:rsidP="00C32EF9">
      <w:pPr>
        <w:ind w:firstLine="708"/>
        <w:contextualSpacing/>
        <w:jc w:val="both"/>
        <w:rPr>
          <w:lang w:eastAsia="ar-SA"/>
        </w:rPr>
      </w:pPr>
      <w:r w:rsidRPr="00102115">
        <w:rPr>
          <w:lang w:eastAsia="ar-SA"/>
        </w:rPr>
        <w:t xml:space="preserve">A Kbt. 138. § (3) bekezdése alapján nyilatkozom, hogy </w:t>
      </w:r>
      <w:proofErr w:type="gramStart"/>
      <w:r w:rsidRPr="00102115">
        <w:rPr>
          <w:lang w:eastAsia="ar-SA"/>
        </w:rPr>
        <w:t xml:space="preserve">a </w:t>
      </w:r>
      <w:r w:rsidRPr="00102115">
        <w:rPr>
          <w:highlight w:val="yellow"/>
          <w:lang w:eastAsia="ar-SA"/>
        </w:rPr>
        <w:t>….</w:t>
      </w:r>
      <w:proofErr w:type="gramEnd"/>
      <w:r w:rsidRPr="00102115">
        <w:rPr>
          <w:highlight w:val="yellow"/>
          <w:lang w:eastAsia="ar-SA"/>
        </w:rPr>
        <w:t>. számú</w:t>
      </w:r>
      <w:r w:rsidRPr="00102115">
        <w:rPr>
          <w:lang w:eastAsia="ar-SA"/>
        </w:rPr>
        <w:t xml:space="preserve"> </w:t>
      </w:r>
      <w:r>
        <w:rPr>
          <w:lang w:eastAsia="ar-SA"/>
        </w:rPr>
        <w:t>vállalkozás</w:t>
      </w:r>
      <w:r w:rsidRPr="00102115">
        <w:rPr>
          <w:lang w:eastAsia="ar-SA"/>
        </w:rPr>
        <w:t>i keretszerződés teljesítésében az alábbi alvállalkozók vesznek rész:</w:t>
      </w:r>
    </w:p>
    <w:p w:rsidR="00C32EF9" w:rsidRPr="00102115" w:rsidRDefault="00C32EF9" w:rsidP="00C32EF9">
      <w:pPr>
        <w:ind w:firstLine="708"/>
        <w:contextualSpacing/>
        <w:jc w:val="both"/>
        <w:rPr>
          <w:lang w:eastAsia="ar-SA"/>
        </w:rPr>
      </w:pPr>
    </w:p>
    <w:p w:rsidR="00C32EF9" w:rsidRPr="00102115" w:rsidRDefault="00C32EF9" w:rsidP="00C32EF9">
      <w:pPr>
        <w:ind w:firstLine="708"/>
        <w:contextualSpacing/>
        <w:jc w:val="both"/>
      </w:pPr>
      <w:r w:rsidRPr="00102115">
        <w:t>Alvállalkozó adatai:</w:t>
      </w:r>
    </w:p>
    <w:p w:rsidR="00C32EF9" w:rsidRPr="00102115" w:rsidRDefault="00C32EF9" w:rsidP="00C32EF9">
      <w:pPr>
        <w:ind w:firstLine="708"/>
        <w:contextualSpacing/>
        <w:jc w:val="both"/>
        <w:rPr>
          <w:lang w:eastAsia="ar-SA"/>
        </w:rPr>
      </w:pPr>
      <w:r w:rsidRPr="00102115">
        <w:rPr>
          <w:lang w:eastAsia="ar-SA"/>
        </w:rPr>
        <w:t>Neve:</w:t>
      </w:r>
    </w:p>
    <w:p w:rsidR="00C32EF9" w:rsidRPr="00102115" w:rsidRDefault="00C32EF9" w:rsidP="00C32EF9">
      <w:pPr>
        <w:ind w:firstLine="708"/>
        <w:contextualSpacing/>
        <w:jc w:val="both"/>
        <w:rPr>
          <w:lang w:eastAsia="ar-SA"/>
        </w:rPr>
      </w:pPr>
      <w:r w:rsidRPr="00102115">
        <w:rPr>
          <w:lang w:eastAsia="ar-SA"/>
        </w:rPr>
        <w:t>Címe:</w:t>
      </w:r>
    </w:p>
    <w:p w:rsidR="00C32EF9" w:rsidRPr="00102115" w:rsidRDefault="00C32EF9" w:rsidP="00C32EF9">
      <w:pPr>
        <w:ind w:firstLine="708"/>
        <w:contextualSpacing/>
        <w:jc w:val="both"/>
        <w:rPr>
          <w:lang w:eastAsia="ar-SA"/>
        </w:rPr>
      </w:pPr>
      <w:r w:rsidRPr="00102115">
        <w:rPr>
          <w:lang w:eastAsia="ar-SA"/>
        </w:rPr>
        <w:t>Adószáma:</w:t>
      </w:r>
    </w:p>
    <w:p w:rsidR="00C32EF9" w:rsidRPr="00102115" w:rsidRDefault="00C32EF9" w:rsidP="00C32EF9">
      <w:pPr>
        <w:ind w:firstLine="708"/>
        <w:contextualSpacing/>
        <w:jc w:val="both"/>
        <w:rPr>
          <w:lang w:eastAsia="ar-SA"/>
        </w:rPr>
      </w:pPr>
      <w:r w:rsidRPr="00102115">
        <w:rPr>
          <w:lang w:eastAsia="ar-SA"/>
        </w:rPr>
        <w:t>Bankszámlaszáma:</w:t>
      </w:r>
    </w:p>
    <w:p w:rsidR="00C32EF9" w:rsidRPr="00102115" w:rsidRDefault="00C32EF9" w:rsidP="00C32EF9">
      <w:pPr>
        <w:suppressAutoHyphens/>
        <w:ind w:firstLine="709"/>
        <w:jc w:val="both"/>
        <w:rPr>
          <w:rFonts w:ascii="Times" w:hAnsi="Times" w:cs="Times"/>
          <w:b/>
          <w:bCs/>
          <w:color w:val="000000"/>
        </w:rPr>
      </w:pPr>
    </w:p>
    <w:p w:rsidR="00C32EF9" w:rsidRPr="00102115" w:rsidRDefault="00C32EF9" w:rsidP="00C32EF9">
      <w:pPr>
        <w:suppressAutoHyphens/>
        <w:ind w:firstLine="709"/>
        <w:jc w:val="both"/>
        <w:rPr>
          <w:rFonts w:ascii="Times" w:hAnsi="Times" w:cs="Times"/>
          <w:bCs/>
          <w:color w:val="000000"/>
        </w:rPr>
      </w:pPr>
      <w:r w:rsidRPr="00102115">
        <w:rPr>
          <w:rFonts w:ascii="Times" w:hAnsi="Times" w:cs="Times"/>
          <w:bCs/>
          <w:color w:val="000000"/>
        </w:rPr>
        <w:t xml:space="preserve">Nyilatkozom, hogy a fenti </w:t>
      </w:r>
      <w:proofErr w:type="gramStart"/>
      <w:r w:rsidRPr="00102115">
        <w:rPr>
          <w:rFonts w:ascii="Times" w:hAnsi="Times" w:cs="Times"/>
          <w:bCs/>
          <w:color w:val="000000"/>
        </w:rPr>
        <w:t>alvállalkozó(</w:t>
      </w:r>
      <w:proofErr w:type="gramEnd"/>
      <w:r w:rsidRPr="00102115">
        <w:rPr>
          <w:rFonts w:ascii="Times" w:hAnsi="Times" w:cs="Times"/>
          <w:bCs/>
          <w:color w:val="000000"/>
        </w:rPr>
        <w:t>k) nem állnak a közbeszerzési eljárás során meghatározott kizáró okok hatálya alatt.</w:t>
      </w:r>
    </w:p>
    <w:p w:rsidR="00C32EF9" w:rsidRPr="00102115" w:rsidRDefault="00C32EF9" w:rsidP="00C32EF9">
      <w:pPr>
        <w:suppressAutoHyphens/>
        <w:ind w:firstLine="709"/>
        <w:jc w:val="both"/>
        <w:rPr>
          <w:rFonts w:ascii="Times" w:hAnsi="Times" w:cs="Times"/>
          <w:bCs/>
          <w:color w:val="000000"/>
        </w:rPr>
      </w:pPr>
    </w:p>
    <w:p w:rsidR="00C32EF9" w:rsidRPr="00102115" w:rsidRDefault="00C32EF9" w:rsidP="00C32EF9">
      <w:pPr>
        <w:suppressAutoHyphens/>
        <w:ind w:firstLine="709"/>
        <w:jc w:val="both"/>
        <w:rPr>
          <w:rFonts w:ascii="Times" w:hAnsi="Times" w:cs="Times"/>
          <w:bCs/>
          <w:color w:val="000000"/>
        </w:rPr>
      </w:pPr>
      <w:r w:rsidRPr="00102115">
        <w:rPr>
          <w:rFonts w:ascii="Times" w:hAnsi="Times" w:cs="Times"/>
          <w:bCs/>
          <w:color w:val="000000"/>
        </w:rPr>
        <w:t>Tudomásul veszem, hogy a Kbt. 138. § (3) bekezdése alapján a szerződés teljesítésének időtartama alatt köteles vagyok a Megrendelőnek minden további, a teljesítésbe bevonni kívánt alvállalkozót előzetesen bejelenteni és a bejelentéssel együtt nyilatkozom arról, hogy az általam igénybe venni kívánt alvállalkozó nem áll a kizáró okok hatálya alatt.</w:t>
      </w:r>
    </w:p>
    <w:p w:rsidR="00C32EF9" w:rsidRPr="00102115" w:rsidRDefault="00C32EF9" w:rsidP="00C32EF9">
      <w:pPr>
        <w:suppressAutoHyphens/>
        <w:ind w:firstLine="709"/>
        <w:jc w:val="both"/>
        <w:rPr>
          <w:rFonts w:ascii="Times" w:hAnsi="Times" w:cs="Times"/>
          <w:b/>
          <w:bCs/>
          <w:color w:val="000000"/>
        </w:rPr>
      </w:pPr>
    </w:p>
    <w:p w:rsidR="00C32EF9" w:rsidRPr="00102115" w:rsidRDefault="00C32EF9" w:rsidP="00C32EF9">
      <w:pPr>
        <w:suppressAutoHyphens/>
        <w:ind w:firstLine="709"/>
        <w:jc w:val="both"/>
        <w:rPr>
          <w:rFonts w:ascii="Times" w:hAnsi="Times" w:cs="Times"/>
          <w:b/>
          <w:bCs/>
          <w:color w:val="000000"/>
        </w:rPr>
      </w:pPr>
    </w:p>
    <w:p w:rsidR="00C32EF9" w:rsidRPr="00102115" w:rsidRDefault="00C32EF9" w:rsidP="00C32EF9">
      <w:pPr>
        <w:tabs>
          <w:tab w:val="left" w:pos="0"/>
        </w:tabs>
      </w:pPr>
      <w:r w:rsidRPr="00102115">
        <w:t>Kelt</w:t>
      </w:r>
      <w:proofErr w:type="gramStart"/>
      <w:r w:rsidRPr="00102115">
        <w:t>: …</w:t>
      </w:r>
      <w:proofErr w:type="gramEnd"/>
      <w:r w:rsidRPr="00102115">
        <w:t>……………, 201</w:t>
      </w:r>
      <w:r w:rsidR="00D83C74">
        <w:t>7</w:t>
      </w:r>
      <w:r w:rsidRPr="00102115">
        <w:t>. …………… „…”</w:t>
      </w:r>
    </w:p>
    <w:p w:rsidR="00C32EF9" w:rsidRPr="00102115" w:rsidRDefault="00C32EF9" w:rsidP="00C32EF9">
      <w:pPr>
        <w:spacing w:before="60" w:after="60" w:line="280" w:lineRule="exact"/>
        <w:ind w:left="720"/>
        <w:jc w:val="both"/>
      </w:pPr>
    </w:p>
    <w:p w:rsidR="00C32EF9" w:rsidRPr="00102115" w:rsidRDefault="00C32EF9" w:rsidP="00C32EF9">
      <w:pPr>
        <w:spacing w:before="60" w:after="60" w:line="280" w:lineRule="exact"/>
        <w:ind w:left="720"/>
        <w:jc w:val="both"/>
      </w:pPr>
    </w:p>
    <w:p w:rsidR="00C32EF9" w:rsidRPr="00102115" w:rsidRDefault="00C32EF9" w:rsidP="00C32EF9">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32EF9" w:rsidRPr="00102115" w:rsidTr="00382AB8">
        <w:tc>
          <w:tcPr>
            <w:tcW w:w="4819" w:type="dxa"/>
          </w:tcPr>
          <w:p w:rsidR="00C32EF9" w:rsidRPr="00102115" w:rsidRDefault="00C32EF9" w:rsidP="00382AB8">
            <w:pPr>
              <w:spacing w:before="60" w:after="60" w:line="280" w:lineRule="exact"/>
              <w:jc w:val="center"/>
            </w:pPr>
            <w:r w:rsidRPr="00102115">
              <w:t>………………………………</w:t>
            </w:r>
          </w:p>
        </w:tc>
      </w:tr>
      <w:tr w:rsidR="00C32EF9" w:rsidRPr="00102115" w:rsidTr="00382AB8">
        <w:tc>
          <w:tcPr>
            <w:tcW w:w="4819" w:type="dxa"/>
          </w:tcPr>
          <w:p w:rsidR="00C32EF9" w:rsidRPr="00102115" w:rsidRDefault="00C32EF9" w:rsidP="00382AB8">
            <w:pPr>
              <w:spacing w:before="60" w:after="60" w:line="280" w:lineRule="exact"/>
              <w:jc w:val="center"/>
            </w:pPr>
            <w:r w:rsidRPr="00102115">
              <w:t>cégszerű aláírás</w:t>
            </w:r>
          </w:p>
        </w:tc>
      </w:tr>
    </w:tbl>
    <w:p w:rsidR="00F15FBA" w:rsidRPr="008E6CF3" w:rsidRDefault="00F15FBA" w:rsidP="007A2B74">
      <w:pPr>
        <w:widowControl w:val="0"/>
        <w:tabs>
          <w:tab w:val="left" w:pos="1152"/>
        </w:tabs>
        <w:autoSpaceDE w:val="0"/>
        <w:autoSpaceDN w:val="0"/>
        <w:adjustRightInd w:val="0"/>
        <w:jc w:val="both"/>
        <w:rPr>
          <w:szCs w:val="20"/>
        </w:rPr>
      </w:pPr>
    </w:p>
    <w:p w:rsidR="00F15FBA" w:rsidRPr="006D619C" w:rsidRDefault="00F15FBA" w:rsidP="006D619C">
      <w:pPr>
        <w:jc w:val="both"/>
      </w:pPr>
    </w:p>
    <w:p w:rsidR="005E2505" w:rsidRDefault="005E2505" w:rsidP="00E610B4"/>
    <w:p w:rsidR="009571A7" w:rsidRDefault="009571A7" w:rsidP="009571A7">
      <w:pPr>
        <w:pStyle w:val="Listaszerbekezds"/>
        <w:rPr>
          <w:szCs w:val="20"/>
        </w:rPr>
      </w:pPr>
    </w:p>
    <w:p w:rsidR="00FD2863" w:rsidRPr="00104B1D" w:rsidRDefault="00FD2863" w:rsidP="003573D8">
      <w:pPr>
        <w:pStyle w:val="Cmsor2"/>
        <w:pageBreakBefore/>
        <w:numPr>
          <w:ilvl w:val="0"/>
          <w:numId w:val="23"/>
        </w:numPr>
        <w:spacing w:before="0" w:after="0"/>
        <w:ind w:left="426"/>
        <w:jc w:val="right"/>
        <w:rPr>
          <w:rFonts w:ascii="Times New Roman" w:hAnsi="Times New Roman"/>
          <w:b w:val="0"/>
          <w:i w:val="0"/>
          <w:sz w:val="24"/>
          <w:szCs w:val="24"/>
        </w:rPr>
      </w:pPr>
      <w:bookmarkStart w:id="18" w:name="_Toc491328459"/>
      <w:bookmarkEnd w:id="1"/>
      <w:r w:rsidRPr="00104B1D">
        <w:rPr>
          <w:rFonts w:ascii="Times New Roman" w:hAnsi="Times New Roman"/>
          <w:b w:val="0"/>
          <w:i w:val="0"/>
          <w:sz w:val="24"/>
          <w:szCs w:val="24"/>
        </w:rPr>
        <w:lastRenderedPageBreak/>
        <w:t xml:space="preserve">sz. </w:t>
      </w:r>
      <w:r w:rsidRPr="00441151">
        <w:rPr>
          <w:rFonts w:ascii="Times New Roman" w:hAnsi="Times New Roman"/>
          <w:b w:val="0"/>
          <w:i w:val="0"/>
          <w:sz w:val="24"/>
          <w:szCs w:val="24"/>
        </w:rPr>
        <w:t xml:space="preserve">melléklet a </w:t>
      </w:r>
      <w:r w:rsidR="006340E7" w:rsidRPr="006340E7">
        <w:rPr>
          <w:rFonts w:ascii="Times New Roman" w:hAnsi="Times New Roman"/>
          <w:b w:val="0"/>
          <w:i w:val="0"/>
          <w:sz w:val="24"/>
          <w:szCs w:val="24"/>
        </w:rPr>
        <w:t>BI/91-15/2017</w:t>
      </w:r>
      <w:r w:rsidR="006340E7">
        <w:rPr>
          <w:rFonts w:ascii="Times New Roman" w:hAnsi="Times New Roman"/>
          <w:b w:val="0"/>
          <w:i w:val="0"/>
          <w:sz w:val="24"/>
          <w:szCs w:val="24"/>
        </w:rPr>
        <w:t xml:space="preserve"> </w:t>
      </w:r>
      <w:proofErr w:type="spellStart"/>
      <w:r w:rsidRPr="006340E7">
        <w:rPr>
          <w:rFonts w:ascii="Times New Roman" w:hAnsi="Times New Roman"/>
          <w:b w:val="0"/>
          <w:i w:val="0"/>
          <w:sz w:val="24"/>
          <w:szCs w:val="24"/>
        </w:rPr>
        <w:t>nyt</w:t>
      </w:r>
      <w:proofErr w:type="spellEnd"/>
      <w:r w:rsidRPr="006340E7">
        <w:rPr>
          <w:rFonts w:ascii="Times New Roman" w:hAnsi="Times New Roman"/>
          <w:b w:val="0"/>
          <w:i w:val="0"/>
          <w:sz w:val="24"/>
          <w:szCs w:val="24"/>
        </w:rPr>
        <w:t>. számú</w:t>
      </w:r>
      <w:r>
        <w:rPr>
          <w:rFonts w:ascii="Times New Roman" w:hAnsi="Times New Roman"/>
          <w:b w:val="0"/>
          <w:i w:val="0"/>
          <w:sz w:val="24"/>
          <w:szCs w:val="24"/>
        </w:rPr>
        <w:t xml:space="preserve"> Kiegészítő Közbeszerzési Dokumentumhoz</w:t>
      </w:r>
      <w:bookmarkEnd w:id="18"/>
    </w:p>
    <w:p w:rsidR="006D61F3" w:rsidRDefault="006D61F3" w:rsidP="00FD2863">
      <w:pPr>
        <w:jc w:val="center"/>
        <w:rPr>
          <w:i/>
          <w:caps/>
        </w:rPr>
      </w:pPr>
    </w:p>
    <w:p w:rsidR="00F15FBA" w:rsidRPr="006D61F3" w:rsidRDefault="00F15FBA" w:rsidP="006D61F3">
      <w:pPr>
        <w:spacing w:after="240"/>
        <w:ind w:firstLine="357"/>
        <w:jc w:val="center"/>
        <w:rPr>
          <w:b/>
          <w:bCs/>
          <w:iCs/>
          <w:color w:val="222222"/>
          <w:sz w:val="28"/>
          <w:szCs w:val="28"/>
        </w:rPr>
      </w:pPr>
      <w:r w:rsidRPr="006D61F3">
        <w:rPr>
          <w:b/>
          <w:bCs/>
          <w:iCs/>
          <w:color w:val="222222"/>
          <w:sz w:val="28"/>
          <w:szCs w:val="28"/>
        </w:rPr>
        <w:t>NYILATKOZATMINTÁK</w:t>
      </w:r>
    </w:p>
    <w:p w:rsidR="0077661F" w:rsidRDefault="006D61F3" w:rsidP="003573D8">
      <w:pPr>
        <w:pStyle w:val="Listaszerbekezds"/>
        <w:numPr>
          <w:ilvl w:val="0"/>
          <w:numId w:val="32"/>
        </w:numPr>
        <w:jc w:val="center"/>
        <w:rPr>
          <w:b/>
        </w:rPr>
      </w:pPr>
      <w:r w:rsidRPr="00311F7D">
        <w:rPr>
          <w:b/>
        </w:rPr>
        <w:t xml:space="preserve">sz. </w:t>
      </w:r>
      <w:r w:rsidRPr="00311F7D">
        <w:rPr>
          <w:b/>
          <w:lang w:eastAsia="ar-SA"/>
        </w:rPr>
        <w:t>minta</w:t>
      </w:r>
    </w:p>
    <w:p w:rsidR="006D61F3" w:rsidRDefault="006D61F3" w:rsidP="006D61F3">
      <w:pPr>
        <w:ind w:firstLine="357"/>
        <w:jc w:val="center"/>
        <w:rPr>
          <w:b/>
          <w:bCs/>
          <w:iCs/>
          <w:color w:val="222222"/>
        </w:rPr>
      </w:pPr>
    </w:p>
    <w:p w:rsidR="00F15FBA" w:rsidRPr="006D61F3" w:rsidRDefault="00F15FBA" w:rsidP="006D61F3">
      <w:pPr>
        <w:spacing w:after="240"/>
        <w:ind w:firstLine="357"/>
        <w:jc w:val="center"/>
        <w:rPr>
          <w:b/>
          <w:bCs/>
          <w:iCs/>
          <w:color w:val="222222"/>
        </w:rPr>
      </w:pPr>
      <w:r w:rsidRPr="006D61F3">
        <w:rPr>
          <w:b/>
          <w:bCs/>
          <w:iCs/>
          <w:color w:val="222222"/>
        </w:rPr>
        <w:t>Az egységes európai közbeszerzési dokumentum formanyomtatványa</w:t>
      </w:r>
    </w:p>
    <w:p w:rsidR="00F15FBA" w:rsidRPr="006D61F3" w:rsidRDefault="00F15FBA" w:rsidP="00E1434C">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F15FBA" w:rsidRPr="006D61F3" w:rsidRDefault="00F15FBA" w:rsidP="00E1434C">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192" w:type="dxa"/>
            <w:shd w:val="clear" w:color="auto" w:fill="D9D9D9"/>
            <w:tcMar>
              <w:top w:w="30" w:type="dxa"/>
              <w:left w:w="60" w:type="dxa"/>
              <w:bottom w:w="30" w:type="dxa"/>
              <w:right w:w="60" w:type="dxa"/>
            </w:tcMar>
          </w:tcPr>
          <w:p w:rsidR="00F15FBA" w:rsidRPr="00E1434C" w:rsidRDefault="00F15FBA" w:rsidP="00E1434C">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F15FBA" w:rsidRDefault="00F15FBA" w:rsidP="00E1434C">
            <w:pPr>
              <w:jc w:val="both"/>
              <w:rPr>
                <w:bCs/>
                <w:color w:val="222222"/>
              </w:rPr>
            </w:pPr>
          </w:p>
          <w:p w:rsidR="006D61F3" w:rsidRDefault="006D61F3" w:rsidP="00E1434C">
            <w:pPr>
              <w:jc w:val="both"/>
              <w:rPr>
                <w:bCs/>
                <w:color w:val="222222"/>
              </w:rPr>
            </w:pPr>
          </w:p>
          <w:p w:rsidR="006D61F3" w:rsidRPr="00E1434C" w:rsidRDefault="006D61F3" w:rsidP="00E1434C">
            <w:pPr>
              <w:jc w:val="both"/>
              <w:rPr>
                <w:color w:val="222222"/>
              </w:rPr>
            </w:pPr>
          </w:p>
        </w:tc>
      </w:tr>
      <w:tr w:rsidR="00F15FBA" w:rsidRPr="00C821E5" w:rsidTr="00E1434C">
        <w:trPr>
          <w:tblCellSpacing w:w="0" w:type="dxa"/>
        </w:trPr>
        <w:tc>
          <w:tcPr>
            <w:tcW w:w="9192" w:type="dxa"/>
            <w:shd w:val="clear" w:color="auto" w:fill="D9D9D9"/>
            <w:tcMar>
              <w:top w:w="30" w:type="dxa"/>
              <w:left w:w="60" w:type="dxa"/>
              <w:bottom w:w="30" w:type="dxa"/>
              <w:right w:w="60" w:type="dxa"/>
            </w:tcMar>
          </w:tcPr>
          <w:p w:rsidR="00F15FBA" w:rsidRPr="00C821E5" w:rsidRDefault="00F15FBA" w:rsidP="00E1434C">
            <w:pPr>
              <w:jc w:val="both"/>
              <w:rPr>
                <w:bCs/>
                <w:color w:val="222222"/>
              </w:rPr>
            </w:pPr>
            <w:proofErr w:type="gramStart"/>
            <w:r w:rsidRPr="00C821E5">
              <w:rPr>
                <w:bCs/>
                <w:color w:val="222222"/>
              </w:rPr>
              <w:t>A Hivatalos Lap S sorozatának száma [</w:t>
            </w:r>
            <w:r w:rsidR="00C821E5" w:rsidRPr="00C821E5">
              <w:rPr>
                <w:bCs/>
                <w:color w:val="222222"/>
              </w:rPr>
              <w:t>174</w:t>
            </w:r>
            <w:r w:rsidRPr="00C821E5">
              <w:rPr>
                <w:bCs/>
                <w:color w:val="222222"/>
              </w:rPr>
              <w:t>], dátum [</w:t>
            </w:r>
            <w:r w:rsidR="006340E7" w:rsidRPr="00C821E5">
              <w:rPr>
                <w:bCs/>
                <w:color w:val="222222"/>
              </w:rPr>
              <w:t>2017.</w:t>
            </w:r>
            <w:r w:rsidR="00C821E5" w:rsidRPr="00C821E5">
              <w:rPr>
                <w:bCs/>
                <w:color w:val="222222"/>
              </w:rPr>
              <w:t>09.12.</w:t>
            </w:r>
            <w:r w:rsidRPr="00C821E5">
              <w:rPr>
                <w:bCs/>
                <w:color w:val="222222"/>
              </w:rPr>
              <w:t>], [</w:t>
            </w:r>
            <w:r w:rsidR="006340E7" w:rsidRPr="00C821E5">
              <w:rPr>
                <w:bCs/>
                <w:color w:val="222222"/>
              </w:rPr>
              <w:t>--</w:t>
            </w:r>
            <w:r w:rsidRPr="00C821E5">
              <w:rPr>
                <w:bCs/>
                <w:color w:val="222222"/>
              </w:rPr>
              <w:t xml:space="preserve">] oldal, </w:t>
            </w:r>
            <w:r w:rsidRPr="00C821E5">
              <w:rPr>
                <w:bCs/>
                <w:color w:val="222222"/>
              </w:rPr>
              <w:br/>
              <w:t xml:space="preserve">a hirdetmény száma a Hivatalos Lap S sorozatban: </w:t>
            </w:r>
            <w:r w:rsidR="00D83C74" w:rsidRPr="00C821E5">
              <w:rPr>
                <w:bCs/>
                <w:color w:val="222222"/>
              </w:rPr>
              <w:t>[2][0][1][7</w:t>
            </w:r>
            <w:r w:rsidRPr="00C821E5">
              <w:rPr>
                <w:bCs/>
                <w:color w:val="222222"/>
              </w:rPr>
              <w:t>]/S [</w:t>
            </w:r>
            <w:r w:rsidR="00C821E5" w:rsidRPr="00C821E5">
              <w:rPr>
                <w:bCs/>
                <w:color w:val="222222"/>
              </w:rPr>
              <w:t>1</w:t>
            </w:r>
            <w:r w:rsidRPr="00C821E5">
              <w:rPr>
                <w:bCs/>
                <w:color w:val="222222"/>
              </w:rPr>
              <w:t>][</w:t>
            </w:r>
            <w:r w:rsidR="00C821E5" w:rsidRPr="00C821E5">
              <w:rPr>
                <w:bCs/>
                <w:color w:val="222222"/>
              </w:rPr>
              <w:t>7</w:t>
            </w:r>
            <w:r w:rsidRPr="00C821E5">
              <w:rPr>
                <w:bCs/>
                <w:color w:val="222222"/>
              </w:rPr>
              <w:t>][</w:t>
            </w:r>
            <w:r w:rsidR="00C821E5" w:rsidRPr="00C821E5">
              <w:rPr>
                <w:bCs/>
                <w:color w:val="222222"/>
              </w:rPr>
              <w:t>4</w:t>
            </w:r>
            <w:r w:rsidRPr="00C821E5">
              <w:rPr>
                <w:bCs/>
                <w:color w:val="222222"/>
              </w:rPr>
              <w:t>]-[</w:t>
            </w:r>
            <w:r w:rsidR="00C821E5" w:rsidRPr="00C821E5">
              <w:rPr>
                <w:bCs/>
                <w:color w:val="222222"/>
              </w:rPr>
              <w:t>3</w:t>
            </w:r>
            <w:r w:rsidRPr="00C821E5">
              <w:rPr>
                <w:bCs/>
                <w:color w:val="222222"/>
              </w:rPr>
              <w:t>][</w:t>
            </w:r>
            <w:r w:rsidR="00C821E5" w:rsidRPr="00C821E5">
              <w:rPr>
                <w:bCs/>
                <w:color w:val="222222"/>
              </w:rPr>
              <w:t>5</w:t>
            </w:r>
            <w:r w:rsidRPr="00C821E5">
              <w:rPr>
                <w:bCs/>
                <w:color w:val="222222"/>
              </w:rPr>
              <w:t>][</w:t>
            </w:r>
            <w:r w:rsidR="00C821E5" w:rsidRPr="00C821E5">
              <w:rPr>
                <w:bCs/>
                <w:color w:val="222222"/>
              </w:rPr>
              <w:t>6</w:t>
            </w:r>
            <w:r w:rsidRPr="00C821E5">
              <w:rPr>
                <w:bCs/>
                <w:color w:val="222222"/>
              </w:rPr>
              <w:t>][</w:t>
            </w:r>
            <w:r w:rsidR="00C821E5" w:rsidRPr="00C821E5">
              <w:rPr>
                <w:bCs/>
                <w:color w:val="222222"/>
              </w:rPr>
              <w:t>3</w:t>
            </w:r>
            <w:r w:rsidRPr="00C821E5">
              <w:rPr>
                <w:bCs/>
                <w:color w:val="222222"/>
              </w:rPr>
              <w:t>][</w:t>
            </w:r>
            <w:r w:rsidR="00C821E5" w:rsidRPr="00C821E5">
              <w:rPr>
                <w:bCs/>
                <w:color w:val="222222"/>
              </w:rPr>
              <w:t>7</w:t>
            </w:r>
            <w:r w:rsidRPr="00C821E5">
              <w:rPr>
                <w:bCs/>
                <w:color w:val="222222"/>
              </w:rPr>
              <w:t>][</w:t>
            </w:r>
            <w:proofErr w:type="spellStart"/>
            <w:r w:rsidR="00C821E5" w:rsidRPr="00C821E5">
              <w:rPr>
                <w:bCs/>
                <w:color w:val="222222"/>
              </w:rPr>
              <w:t>7</w:t>
            </w:r>
            <w:proofErr w:type="spellEnd"/>
            <w:r w:rsidRPr="00C821E5">
              <w:rPr>
                <w:bCs/>
                <w:color w:val="222222"/>
              </w:rPr>
              <w:t>][</w:t>
            </w:r>
            <w:r w:rsidR="00C821E5" w:rsidRPr="00C821E5">
              <w:rPr>
                <w:bCs/>
                <w:color w:val="222222"/>
              </w:rPr>
              <w:t>-</w:t>
            </w:r>
            <w:r w:rsidRPr="00C821E5">
              <w:rPr>
                <w:bCs/>
                <w:color w:val="222222"/>
              </w:rPr>
              <w:t>]</w:t>
            </w:r>
            <w:proofErr w:type="gramEnd"/>
          </w:p>
          <w:p w:rsidR="00F15FBA" w:rsidRPr="00C821E5" w:rsidRDefault="00F15FBA" w:rsidP="00E1434C">
            <w:pPr>
              <w:jc w:val="both"/>
              <w:rPr>
                <w:bCs/>
                <w:color w:val="222222"/>
              </w:rPr>
            </w:pPr>
          </w:p>
          <w:p w:rsidR="00F15FBA" w:rsidRPr="00C821E5" w:rsidRDefault="00F15FBA" w:rsidP="00E1434C">
            <w:pPr>
              <w:jc w:val="both"/>
              <w:rPr>
                <w:bCs/>
                <w:iCs/>
                <w:color w:val="222222"/>
                <w:u w:val="single"/>
              </w:rPr>
            </w:pPr>
            <w:r w:rsidRPr="00C821E5">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15FBA" w:rsidRPr="00C821E5" w:rsidRDefault="00F15FBA" w:rsidP="00E1434C">
            <w:pPr>
              <w:jc w:val="both"/>
              <w:rPr>
                <w:bCs/>
                <w:iCs/>
                <w:color w:val="222222"/>
                <w:u w:val="single"/>
              </w:rPr>
            </w:pPr>
          </w:p>
          <w:p w:rsidR="00F15FBA" w:rsidRPr="00C821E5" w:rsidRDefault="00F15FBA" w:rsidP="00E1434C">
            <w:pPr>
              <w:jc w:val="both"/>
              <w:rPr>
                <w:color w:val="222222"/>
              </w:rPr>
            </w:pPr>
            <w:r w:rsidRPr="00C821E5">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C821E5">
              <w:rPr>
                <w:bCs/>
                <w:color w:val="222222"/>
              </w:rPr>
              <w:t>....</w:t>
            </w:r>
            <w:proofErr w:type="gramEnd"/>
            <w:r w:rsidRPr="00C821E5">
              <w:rPr>
                <w:bCs/>
                <w:color w:val="222222"/>
              </w:rPr>
              <w:t>]</w:t>
            </w:r>
          </w:p>
        </w:tc>
      </w:tr>
    </w:tbl>
    <w:p w:rsidR="00F15FBA" w:rsidRPr="00E1434C" w:rsidRDefault="00F15FBA" w:rsidP="00E1434C">
      <w:pPr>
        <w:keepNext/>
        <w:jc w:val="center"/>
        <w:outlineLvl w:val="3"/>
        <w:rPr>
          <w:color w:val="222222"/>
        </w:rPr>
      </w:pPr>
    </w:p>
    <w:p w:rsidR="00F15FBA" w:rsidRPr="00E1434C" w:rsidRDefault="00F15FBA" w:rsidP="00E1434C">
      <w:pPr>
        <w:keepNext/>
        <w:jc w:val="center"/>
        <w:outlineLvl w:val="3"/>
        <w:rPr>
          <w:color w:val="222222"/>
        </w:rPr>
      </w:pPr>
      <w:r w:rsidRPr="00E1434C">
        <w:rPr>
          <w:color w:val="222222"/>
        </w:rPr>
        <w:t>A KÖZBESZERZÉSI ELJÁRÁSRA VONATKOZÓ INFORMÁCIÓK</w:t>
      </w:r>
    </w:p>
    <w:p w:rsidR="00F15FBA" w:rsidRPr="00E1434C" w:rsidRDefault="00F15FBA" w:rsidP="00E1434C"/>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F15FBA" w:rsidRPr="00E1434C" w:rsidTr="00E1434C">
        <w:trPr>
          <w:tblCellSpacing w:w="0" w:type="dxa"/>
        </w:trPr>
        <w:tc>
          <w:tcPr>
            <w:tcW w:w="9212" w:type="dxa"/>
            <w:gridSpan w:val="2"/>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F15FBA" w:rsidRPr="00E1434C" w:rsidTr="00E1434C">
        <w:trPr>
          <w:tblCellSpacing w:w="0" w:type="dxa"/>
        </w:trPr>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position w:val="10"/>
              </w:rPr>
              <w:t>Válasz:</w:t>
            </w:r>
          </w:p>
        </w:tc>
      </w:tr>
      <w:tr w:rsidR="00F15FBA" w:rsidRPr="00E1434C" w:rsidTr="00E1434C">
        <w:trPr>
          <w:tblCellSpacing w:w="0" w:type="dxa"/>
        </w:trPr>
        <w:tc>
          <w:tcPr>
            <w:tcW w:w="4606"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Név: </w:t>
            </w:r>
          </w:p>
        </w:tc>
        <w:tc>
          <w:tcPr>
            <w:tcW w:w="4606" w:type="dxa"/>
            <w:tcMar>
              <w:top w:w="30" w:type="dxa"/>
              <w:left w:w="60" w:type="dxa"/>
              <w:bottom w:w="30" w:type="dxa"/>
              <w:right w:w="60" w:type="dxa"/>
            </w:tcMar>
          </w:tcPr>
          <w:p w:rsidR="00F15FBA" w:rsidRPr="00E1434C" w:rsidRDefault="00F15FBA" w:rsidP="00D047E1">
            <w:pPr>
              <w:rPr>
                <w:color w:val="222222"/>
              </w:rPr>
            </w:pPr>
            <w:r w:rsidRPr="00E1434C">
              <w:rPr>
                <w:color w:val="222222"/>
              </w:rPr>
              <w:t xml:space="preserve">HM </w:t>
            </w:r>
            <w:r w:rsidR="00D047E1">
              <w:rPr>
                <w:color w:val="222222"/>
              </w:rPr>
              <w:t xml:space="preserve">Védelemgazdasági </w:t>
            </w:r>
            <w:r w:rsidRPr="00E1434C">
              <w:rPr>
                <w:color w:val="222222"/>
              </w:rPr>
              <w:t>Hivatal</w:t>
            </w:r>
          </w:p>
        </w:tc>
      </w:tr>
      <w:tr w:rsidR="00F15FBA" w:rsidRPr="00E1434C" w:rsidTr="00E1434C">
        <w:trPr>
          <w:tblCellSpacing w:w="0" w:type="dxa"/>
        </w:trPr>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Válasz:</w:t>
            </w:r>
          </w:p>
        </w:tc>
      </w:tr>
      <w:tr w:rsidR="00F15FBA" w:rsidRPr="00E1434C" w:rsidTr="00E1434C">
        <w:trPr>
          <w:tblCellSpacing w:w="0" w:type="dxa"/>
        </w:trPr>
        <w:tc>
          <w:tcPr>
            <w:tcW w:w="4606" w:type="dxa"/>
            <w:tcMar>
              <w:top w:w="30" w:type="dxa"/>
              <w:left w:w="60" w:type="dxa"/>
              <w:bottom w:w="30" w:type="dxa"/>
              <w:right w:w="60" w:type="dxa"/>
            </w:tcMar>
          </w:tcPr>
          <w:p w:rsidR="00F15FBA" w:rsidRPr="00CE508F" w:rsidRDefault="00F15FBA" w:rsidP="00E1434C">
            <w:pPr>
              <w:rPr>
                <w:color w:val="222222"/>
              </w:rPr>
            </w:pPr>
            <w:r w:rsidRPr="00CE508F">
              <w:rPr>
                <w:color w:val="222222"/>
              </w:rPr>
              <w:t xml:space="preserve">A közbeszerzés megnevezése vagy rövid </w:t>
            </w:r>
            <w:proofErr w:type="gramStart"/>
            <w:r w:rsidRPr="00CE508F">
              <w:rPr>
                <w:color w:val="222222"/>
              </w:rPr>
              <w:t>ismertetése</w:t>
            </w:r>
            <w:r w:rsidRPr="00CE508F">
              <w:rPr>
                <w:color w:val="222222"/>
                <w:vertAlign w:val="superscript"/>
              </w:rPr>
              <w:footnoteReference w:id="5"/>
            </w:r>
            <w:r w:rsidRPr="00CE508F">
              <w:rPr>
                <w:color w:val="222222"/>
              </w:rPr>
              <w:t>:</w:t>
            </w:r>
            <w:proofErr w:type="gramEnd"/>
          </w:p>
        </w:tc>
        <w:tc>
          <w:tcPr>
            <w:tcW w:w="4606" w:type="dxa"/>
            <w:tcMar>
              <w:top w:w="30" w:type="dxa"/>
              <w:left w:w="60" w:type="dxa"/>
              <w:bottom w:w="30" w:type="dxa"/>
              <w:right w:w="60" w:type="dxa"/>
            </w:tcMar>
          </w:tcPr>
          <w:p w:rsidR="00F15FBA" w:rsidRPr="00FF065D" w:rsidRDefault="00D047E1" w:rsidP="00D83C74">
            <w:pPr>
              <w:rPr>
                <w:color w:val="222222"/>
              </w:rPr>
            </w:pPr>
            <w:r w:rsidRPr="00FF065D">
              <w:rPr>
                <w:rFonts w:eastAsia="Calibri"/>
              </w:rPr>
              <w:t>Üzemanyag kiszolgáló rendszerek, eszközök karbantartása, javítása, hitelesítése 2017-201</w:t>
            </w:r>
            <w:r w:rsidR="00D83C74">
              <w:rPr>
                <w:rFonts w:eastAsia="Calibri"/>
              </w:rPr>
              <w:t>8</w:t>
            </w:r>
            <w:r w:rsidR="00FF065D">
              <w:rPr>
                <w:rFonts w:eastAsia="Calibri"/>
              </w:rPr>
              <w:t>.</w:t>
            </w:r>
          </w:p>
        </w:tc>
      </w:tr>
      <w:tr w:rsidR="00F15FBA" w:rsidRPr="00E1434C" w:rsidTr="00E1434C">
        <w:trPr>
          <w:tblCellSpacing w:w="0" w:type="dxa"/>
        </w:trPr>
        <w:tc>
          <w:tcPr>
            <w:tcW w:w="4606" w:type="dxa"/>
            <w:tcMar>
              <w:top w:w="30" w:type="dxa"/>
              <w:left w:w="60" w:type="dxa"/>
              <w:bottom w:w="30" w:type="dxa"/>
              <w:right w:w="60" w:type="dxa"/>
            </w:tcMar>
          </w:tcPr>
          <w:p w:rsidR="00F15FBA" w:rsidRPr="006340E7" w:rsidRDefault="00F15FBA" w:rsidP="00E1434C">
            <w:pPr>
              <w:rPr>
                <w:color w:val="222222"/>
              </w:rPr>
            </w:pPr>
            <w:r w:rsidRPr="006340E7">
              <w:rPr>
                <w:color w:val="222222"/>
              </w:rPr>
              <w:t xml:space="preserve">Az ajánlatkérő szerv vagy a közszolgáltató </w:t>
            </w:r>
            <w:r w:rsidRPr="006340E7">
              <w:rPr>
                <w:color w:val="222222"/>
              </w:rPr>
              <w:lastRenderedPageBreak/>
              <w:t>ajánlatkérő által az aktához rendelt hivatkozási szám (</w:t>
            </w:r>
            <w:r w:rsidRPr="006340E7">
              <w:rPr>
                <w:iCs/>
                <w:color w:val="222222"/>
              </w:rPr>
              <w:t>adott esetben</w:t>
            </w:r>
            <w:proofErr w:type="gramStart"/>
            <w:r w:rsidRPr="006340E7">
              <w:rPr>
                <w:color w:val="222222"/>
              </w:rPr>
              <w:t>)</w:t>
            </w:r>
            <w:r w:rsidRPr="006340E7">
              <w:rPr>
                <w:color w:val="222222"/>
                <w:vertAlign w:val="superscript"/>
              </w:rPr>
              <w:footnoteReference w:id="6"/>
            </w:r>
            <w:r w:rsidRPr="006340E7">
              <w:rPr>
                <w:color w:val="222222"/>
              </w:rPr>
              <w:t>:</w:t>
            </w:r>
            <w:proofErr w:type="gramEnd"/>
          </w:p>
        </w:tc>
        <w:tc>
          <w:tcPr>
            <w:tcW w:w="4606" w:type="dxa"/>
            <w:tcMar>
              <w:top w:w="30" w:type="dxa"/>
              <w:left w:w="60" w:type="dxa"/>
              <w:bottom w:w="30" w:type="dxa"/>
              <w:right w:w="60" w:type="dxa"/>
            </w:tcMar>
          </w:tcPr>
          <w:p w:rsidR="00F15FBA" w:rsidRPr="006340E7" w:rsidRDefault="00F15FBA" w:rsidP="00D83C74">
            <w:pPr>
              <w:rPr>
                <w:color w:val="222222"/>
              </w:rPr>
            </w:pPr>
            <w:r w:rsidRPr="006340E7">
              <w:rPr>
                <w:rFonts w:eastAsia="Calibri"/>
              </w:rPr>
              <w:lastRenderedPageBreak/>
              <w:t>[</w:t>
            </w:r>
            <w:r w:rsidR="00DF12B7" w:rsidRPr="006340E7">
              <w:rPr>
                <w:rFonts w:eastAsia="Calibri"/>
              </w:rPr>
              <w:t>6-99/LK/KBT/919/2016</w:t>
            </w:r>
            <w:r w:rsidRPr="006340E7">
              <w:rPr>
                <w:rFonts w:eastAsia="Calibri"/>
              </w:rPr>
              <w:t>]</w:t>
            </w:r>
          </w:p>
        </w:tc>
      </w:tr>
    </w:tbl>
    <w:p w:rsidR="00F15FBA" w:rsidRPr="00E1434C" w:rsidRDefault="00F15FBA" w:rsidP="00E1434C">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F15FBA" w:rsidRPr="00E1434C" w:rsidTr="00E1434C">
        <w:trPr>
          <w:tblCellSpacing w:w="0" w:type="dxa"/>
        </w:trPr>
        <w:tc>
          <w:tcPr>
            <w:tcW w:w="921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F15FBA" w:rsidRPr="00E1434C" w:rsidRDefault="00F15FBA" w:rsidP="00E1434C">
      <w:pPr>
        <w:keepNext/>
        <w:jc w:val="center"/>
        <w:outlineLvl w:val="3"/>
        <w:rPr>
          <w:b/>
          <w:bCs/>
          <w:color w:val="222222"/>
        </w:rPr>
      </w:pPr>
    </w:p>
    <w:p w:rsidR="00F15FBA" w:rsidRPr="00E1434C" w:rsidRDefault="00F15FBA" w:rsidP="00E1434C">
      <w:pPr>
        <w:keepNext/>
        <w:jc w:val="center"/>
        <w:outlineLvl w:val="3"/>
        <w:rPr>
          <w:b/>
          <w:bCs/>
          <w:color w:val="222222"/>
        </w:rPr>
      </w:pPr>
      <w:r w:rsidRPr="00E1434C">
        <w:rPr>
          <w:b/>
          <w:bCs/>
          <w:color w:val="222222"/>
        </w:rPr>
        <w:t>II. rész: A gazdasági szereplőre vonatkozó információk</w:t>
      </w:r>
    </w:p>
    <w:p w:rsidR="00F15FBA" w:rsidRPr="00E1434C" w:rsidRDefault="00F15FBA" w:rsidP="00E1434C"/>
    <w:p w:rsidR="00F15FBA" w:rsidRPr="00E1434C" w:rsidRDefault="00F15FBA" w:rsidP="00E1434C">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Azonosítás:</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Név:</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w:t>
            </w:r>
          </w:p>
        </w:tc>
      </w:tr>
      <w:tr w:rsidR="00F15FBA" w:rsidRPr="00E1434C" w:rsidTr="00E1434C">
        <w:trPr>
          <w:trHeight w:val="758"/>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Postai cím:</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Kapcsolattartó személy vagy </w:t>
            </w:r>
            <w:proofErr w:type="gramStart"/>
            <w:r w:rsidRPr="00E1434C">
              <w:rPr>
                <w:color w:val="222222"/>
              </w:rPr>
              <w:t>személyek</w:t>
            </w:r>
            <w:r w:rsidRPr="00E1434C">
              <w:rPr>
                <w:color w:val="222222"/>
                <w:vertAlign w:val="superscript"/>
              </w:rPr>
              <w:footnoteReference w:id="7"/>
            </w:r>
            <w:r w:rsidRPr="00E1434C">
              <w:rPr>
                <w:color w:val="222222"/>
              </w:rPr>
              <w:t>:</w:t>
            </w:r>
            <w:proofErr w:type="gramEnd"/>
            <w:r w:rsidRPr="00E1434C">
              <w:rPr>
                <w:color w:val="222222"/>
              </w:rPr>
              <w:t xml:space="preserve"> </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Telefon: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E-mail cím:</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rHeight w:val="385"/>
          <w:tblCellSpacing w:w="0" w:type="dxa"/>
        </w:trPr>
        <w:tc>
          <w:tcPr>
            <w:tcW w:w="4601" w:type="dxa"/>
            <w:tcMar>
              <w:top w:w="30" w:type="dxa"/>
              <w:left w:w="60" w:type="dxa"/>
              <w:bottom w:w="30" w:type="dxa"/>
              <w:right w:w="60" w:type="dxa"/>
            </w:tcMar>
            <w:vAlign w:val="center"/>
          </w:tcPr>
          <w:p w:rsidR="00F15FBA" w:rsidRPr="00E1434C" w:rsidRDefault="00F15FBA" w:rsidP="00E1434C">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 mikro-, kis- vagy </w:t>
            </w:r>
            <w:proofErr w:type="gramStart"/>
            <w:r w:rsidRPr="00E1434C">
              <w:rPr>
                <w:color w:val="222222"/>
              </w:rPr>
              <w:t>középvállalkozás</w:t>
            </w:r>
            <w:r w:rsidRPr="00E1434C">
              <w:rPr>
                <w:color w:val="222222"/>
                <w:vertAlign w:val="superscript"/>
              </w:rPr>
              <w:footnoteReference w:id="8"/>
            </w:r>
            <w:r w:rsidRPr="00E1434C">
              <w:rPr>
                <w:color w:val="222222"/>
              </w:rPr>
              <w:t>?</w:t>
            </w:r>
            <w:proofErr w:type="gramEnd"/>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jc w:val="both"/>
              <w:rPr>
                <w:b/>
                <w:bCs/>
                <w:color w:val="222222"/>
              </w:rPr>
            </w:pPr>
            <w:r w:rsidRPr="00E1434C">
              <w:rPr>
                <w:b/>
                <w:bCs/>
                <w:color w:val="222222"/>
                <w:u w:val="single"/>
              </w:rPr>
              <w:t xml:space="preserve">Csak ha a közbeszerzés </w:t>
            </w:r>
            <w:proofErr w:type="gramStart"/>
            <w:r w:rsidRPr="00E1434C">
              <w:rPr>
                <w:b/>
                <w:bCs/>
                <w:color w:val="222222"/>
                <w:u w:val="single"/>
              </w:rPr>
              <w:t>fenntartott</w:t>
            </w:r>
            <w:r w:rsidRPr="00E1434C">
              <w:rPr>
                <w:b/>
                <w:bCs/>
                <w:color w:val="222222"/>
                <w:u w:val="single"/>
                <w:vertAlign w:val="superscript"/>
              </w:rPr>
              <w:footnoteReference w:id="9"/>
            </w:r>
            <w:r w:rsidRPr="00E1434C">
              <w:rPr>
                <w:b/>
                <w:bCs/>
                <w:color w:val="222222"/>
              </w:rPr>
              <w:t>:</w:t>
            </w:r>
            <w:proofErr w:type="gramEnd"/>
            <w:r w:rsidRPr="00E1434C">
              <w:rPr>
                <w:b/>
                <w:bCs/>
                <w:color w:val="222222"/>
              </w:rPr>
              <w:t xml:space="preserve"> </w:t>
            </w:r>
          </w:p>
          <w:p w:rsidR="00F15FBA" w:rsidRPr="00E1434C" w:rsidRDefault="00F15FBA" w:rsidP="00E1434C">
            <w:pPr>
              <w:jc w:val="both"/>
              <w:rPr>
                <w:b/>
                <w:bCs/>
                <w:color w:val="222222"/>
              </w:rPr>
            </w:pPr>
          </w:p>
          <w:p w:rsidR="00F15FBA" w:rsidRPr="00E1434C" w:rsidRDefault="00F15FBA" w:rsidP="00E1434C">
            <w:pPr>
              <w:rPr>
                <w:b/>
                <w:bCs/>
                <w:color w:val="222222"/>
              </w:rPr>
            </w:pPr>
            <w:r w:rsidRPr="00E1434C">
              <w:rPr>
                <w:color w:val="222222"/>
              </w:rPr>
              <w:t>A gazdasági szereplő védett műhely, szociális vállalkozás</w:t>
            </w:r>
            <w:r w:rsidRPr="00E1434C">
              <w:rPr>
                <w:color w:val="222222"/>
                <w:vertAlign w:val="superscript"/>
              </w:rPr>
              <w:footnoteReference w:id="10"/>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F15FBA" w:rsidRPr="00E1434C" w:rsidRDefault="00F15FBA" w:rsidP="00E1434C">
            <w:pPr>
              <w:jc w:val="both"/>
              <w:rPr>
                <w:color w:val="222222"/>
              </w:rPr>
            </w:pPr>
          </w:p>
          <w:p w:rsidR="00F15FBA" w:rsidRPr="00E1434C" w:rsidRDefault="00F15FBA" w:rsidP="00E1434C">
            <w:pPr>
              <w:rPr>
                <w:color w:val="222222"/>
              </w:rPr>
            </w:pPr>
            <w:r w:rsidRPr="00E1434C">
              <w:rPr>
                <w:color w:val="222222"/>
              </w:rPr>
              <w:t>mi a fogyatékossággal élő vagy hátrányos helyzetű munkavállalók százalékos aránya?</w:t>
            </w:r>
            <w:r w:rsidRPr="00E1434C">
              <w:rPr>
                <w:color w:val="222222"/>
              </w:rPr>
              <w:br/>
            </w:r>
          </w:p>
          <w:p w:rsidR="00F15FBA" w:rsidRPr="00E1434C" w:rsidRDefault="00F15FBA" w:rsidP="00E1434C">
            <w:pPr>
              <w:rPr>
                <w:color w:val="222222"/>
              </w:rPr>
            </w:pPr>
            <w:r w:rsidRPr="00E1434C">
              <w:rPr>
                <w:color w:val="222222"/>
              </w:rPr>
              <w:t xml:space="preserve">Ha szükséges, kérjük, adja meg, hogy az érintett munkavállalók a fogyatékossággal élő </w:t>
            </w:r>
            <w:r w:rsidRPr="00E1434C">
              <w:rPr>
                <w:color w:val="222222"/>
              </w:rPr>
              <w:lastRenderedPageBreak/>
              <w:t>vagy hátrányos helyzetű munkavállalók mely kategóriájába vagy kategóriáiba tartoznak.</w:t>
            </w:r>
          </w:p>
        </w:tc>
        <w:tc>
          <w:tcPr>
            <w:tcW w:w="4601" w:type="dxa"/>
            <w:tcMar>
              <w:top w:w="30" w:type="dxa"/>
              <w:left w:w="60" w:type="dxa"/>
              <w:bottom w:w="30" w:type="dxa"/>
              <w:right w:w="60" w:type="dxa"/>
            </w:tcMar>
          </w:tcPr>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color w:val="222222"/>
              </w:rPr>
              <w:br/>
            </w:r>
            <w:r w:rsidRPr="00E1434C">
              <w:rPr>
                <w:color w:val="222222"/>
              </w:rPr>
              <w:br/>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w:t>
            </w:r>
            <w:r w:rsidRPr="00E1434C">
              <w:rPr>
                <w:color w:val="222222"/>
              </w:rPr>
              <w:br/>
            </w:r>
            <w:r w:rsidRPr="00E1434C">
              <w:rPr>
                <w:color w:val="222222"/>
              </w:rPr>
              <w:br/>
            </w:r>
            <w:r w:rsidRPr="00E1434C">
              <w:rPr>
                <w:color w:val="222222"/>
              </w:rPr>
              <w:b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w:t>
            </w:r>
            <w:proofErr w:type="gramStart"/>
            <w:r w:rsidRPr="00E1434C">
              <w:rPr>
                <w:color w:val="222222"/>
              </w:rPr>
              <w:t>)minősítési</w:t>
            </w:r>
            <w:proofErr w:type="gramEnd"/>
            <w:r w:rsidRPr="00E1434C">
              <w:rPr>
                <w:color w:val="222222"/>
              </w:rPr>
              <w:t xml:space="preserve"> rendszer keretében)?</w:t>
            </w:r>
          </w:p>
        </w:tc>
        <w:tc>
          <w:tcPr>
            <w:tcW w:w="4601" w:type="dxa"/>
            <w:tcMar>
              <w:top w:w="30" w:type="dxa"/>
              <w:left w:w="60" w:type="dxa"/>
              <w:bottom w:w="30" w:type="dxa"/>
              <w:right w:w="60" w:type="dxa"/>
            </w:tcMar>
            <w:vAlign w:val="center"/>
          </w:tcPr>
          <w:p w:rsidR="00F15FBA" w:rsidRPr="00E1434C" w:rsidRDefault="00F15FBA" w:rsidP="00E1434C">
            <w:pPr>
              <w:tabs>
                <w:tab w:val="left" w:pos="2134"/>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                         </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Nem alkalmazható</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b/>
                <w:bCs/>
                <w:color w:val="222222"/>
              </w:rPr>
            </w:pPr>
            <w:r w:rsidRPr="00E1434C">
              <w:rPr>
                <w:b/>
                <w:bCs/>
                <w:color w:val="222222"/>
              </w:rPr>
              <w:t>Ha igen:</w:t>
            </w:r>
          </w:p>
          <w:p w:rsidR="00F15FBA" w:rsidRPr="00E1434C" w:rsidRDefault="00F15FBA" w:rsidP="00E1434C">
            <w:pPr>
              <w:rPr>
                <w:b/>
                <w:bCs/>
                <w:color w:val="222222"/>
              </w:rPr>
            </w:pPr>
          </w:p>
          <w:p w:rsidR="00F15FBA" w:rsidRPr="00E1434C" w:rsidRDefault="00F15FBA" w:rsidP="00E1434C">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F15FBA" w:rsidRPr="00E1434C" w:rsidRDefault="00F15FBA" w:rsidP="00E1434C">
            <w:pPr>
              <w:rPr>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 xml:space="preserve">Kérjük, tüntesse fel a referenciákat, amelyeken a felvétel vagy a tanúsítás alapul, és adott esetben a hivatalos jegyzékben elért </w:t>
            </w:r>
            <w:proofErr w:type="gramStart"/>
            <w:r w:rsidRPr="00E1434C">
              <w:rPr>
                <w:color w:val="222222"/>
              </w:rPr>
              <w:t>minősítést</w:t>
            </w:r>
            <w:r w:rsidRPr="00E1434C">
              <w:rPr>
                <w:color w:val="222222"/>
                <w:vertAlign w:val="superscript"/>
              </w:rPr>
              <w:footnoteReference w:id="11"/>
            </w:r>
            <w:r w:rsidRPr="00E1434C">
              <w:rPr>
                <w:color w:val="222222"/>
              </w:rPr>
              <w:t>:</w:t>
            </w:r>
            <w:proofErr w:type="gramEnd"/>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w:t>
            </w:r>
            <w:proofErr w:type="gramStart"/>
            <w:r w:rsidRPr="00E1434C">
              <w:rPr>
                <w:color w:val="222222"/>
              </w:rPr>
              <w:t>.....</w:t>
            </w:r>
            <w:proofErr w:type="gramEnd"/>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F15FBA" w:rsidRPr="00E1434C" w:rsidRDefault="00F15FBA" w:rsidP="00E1434C">
            <w:pPr>
              <w:tabs>
                <w:tab w:val="left" w:pos="2134"/>
              </w:tabs>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b/>
                <w:bCs/>
                <w:color w:val="222222"/>
              </w:rPr>
            </w:pPr>
            <w:r w:rsidRPr="00E1434C">
              <w:rPr>
                <w:b/>
                <w:bCs/>
                <w:color w:val="222222"/>
              </w:rPr>
              <w:t>Ha nem:</w:t>
            </w:r>
          </w:p>
          <w:p w:rsidR="00F15FBA" w:rsidRPr="00E1434C" w:rsidRDefault="00F15FBA" w:rsidP="00E1434C">
            <w:pPr>
              <w:rPr>
                <w:b/>
                <w:bCs/>
                <w:color w:val="222222"/>
              </w:rPr>
            </w:pPr>
          </w:p>
          <w:p w:rsidR="00F15FBA" w:rsidRPr="00E1434C" w:rsidRDefault="00F15FBA" w:rsidP="00E1434C">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 xml:space="preserve">akkor töltse ki a hiányzó információt a IV. rész </w:t>
            </w:r>
            <w:proofErr w:type="gramStart"/>
            <w:r w:rsidRPr="00E1434C">
              <w:rPr>
                <w:b/>
                <w:bCs/>
                <w:color w:val="222222"/>
              </w:rPr>
              <w:t>A</w:t>
            </w:r>
            <w:proofErr w:type="gramEnd"/>
            <w:r w:rsidRPr="00E1434C">
              <w:rPr>
                <w:b/>
                <w:bCs/>
                <w:color w:val="222222"/>
              </w:rPr>
              <w:t>., B., C. vagy D. szakaszában az esettől függően,</w:t>
            </w:r>
          </w:p>
          <w:p w:rsidR="00F15FBA" w:rsidRPr="00E1434C" w:rsidRDefault="00F15FBA" w:rsidP="00E1434C">
            <w:pPr>
              <w:rPr>
                <w:b/>
                <w:bCs/>
                <w:i/>
                <w:iCs/>
                <w:color w:val="222222"/>
              </w:rPr>
            </w:pPr>
          </w:p>
          <w:p w:rsidR="00F15FBA" w:rsidRPr="00E1434C" w:rsidRDefault="00F15FBA" w:rsidP="00E1434C">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e) </w:t>
            </w:r>
            <w:proofErr w:type="gramStart"/>
            <w:r w:rsidRPr="00E1434C">
              <w:rPr>
                <w:color w:val="222222"/>
              </w:rPr>
              <w:t>A</w:t>
            </w:r>
            <w:proofErr w:type="gramEnd"/>
            <w:r w:rsidRPr="00E1434C">
              <w:rPr>
                <w:color w:val="222222"/>
              </w:rPr>
              <w:t xml:space="preserve">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F15FBA" w:rsidRPr="00E1434C" w:rsidRDefault="00F15FBA" w:rsidP="00E1434C">
            <w:pPr>
              <w:rPr>
                <w:color w:val="222222"/>
              </w:rPr>
            </w:pPr>
            <w:r w:rsidRPr="00E1434C">
              <w:rPr>
                <w:iCs/>
                <w:color w:val="222222"/>
              </w:rPr>
              <w:lastRenderedPageBreak/>
              <w:t>Ha a vonatkozó információ elektronikusan elérhető, kérjük, adja meg a következő információkat:</w:t>
            </w:r>
          </w:p>
        </w:tc>
        <w:tc>
          <w:tcPr>
            <w:tcW w:w="4601" w:type="dxa"/>
            <w:tcMar>
              <w:top w:w="30" w:type="dxa"/>
              <w:left w:w="60" w:type="dxa"/>
              <w:bottom w:w="30" w:type="dxa"/>
              <w:right w:w="60" w:type="dxa"/>
            </w:tcMar>
          </w:tcPr>
          <w:p w:rsidR="00F15FBA" w:rsidRPr="00E1434C" w:rsidRDefault="00F15FBA" w:rsidP="00E1434C">
            <w:pPr>
              <w:tabs>
                <w:tab w:val="left" w:pos="2164"/>
              </w:tabs>
              <w:rPr>
                <w:i/>
                <w:iCs/>
                <w:color w:val="222222"/>
              </w:rPr>
            </w:pPr>
            <w:r w:rsidRPr="00E1434C">
              <w:rPr>
                <w:i/>
                <w:iCs/>
                <w:color w:val="222222"/>
              </w:rPr>
              <w:lastRenderedPageBreak/>
              <w:t xml:space="preserve">e) </w:t>
            </w:r>
            <w:proofErr w:type="gramStart"/>
            <w:r w:rsidRPr="00E1434C">
              <w:rPr>
                <w:color w:val="222222"/>
              </w:rPr>
              <w:t>[ ]</w:t>
            </w:r>
            <w:proofErr w:type="gramEnd"/>
            <w:r w:rsidRPr="00E1434C">
              <w:rPr>
                <w:color w:val="222222"/>
              </w:rPr>
              <w:t xml:space="preserve">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Cs/>
                <w:color w:val="222222"/>
              </w:rPr>
            </w:pPr>
            <w:r w:rsidRPr="00E1434C">
              <w:rPr>
                <w:iCs/>
                <w:color w:val="222222"/>
              </w:rPr>
              <w:lastRenderedPageBreak/>
              <w:t>(internetcím, a kibocsátó hatóság vagy testület, a dokumentáció pontos hivatkozási adatai):</w:t>
            </w:r>
          </w:p>
          <w:p w:rsidR="00F15FBA" w:rsidRPr="00E1434C" w:rsidRDefault="00F15FBA" w:rsidP="00E1434C">
            <w:pPr>
              <w:tabs>
                <w:tab w:val="left" w:pos="2164"/>
              </w:tabs>
              <w:rPr>
                <w:color w:val="222222"/>
              </w:rPr>
            </w:pPr>
            <w:r w:rsidRPr="00E1434C">
              <w:rPr>
                <w:i/>
                <w:iCs/>
                <w:color w:val="222222"/>
              </w:rPr>
              <w:b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F15FBA" w:rsidRPr="00E1434C" w:rsidRDefault="00F15FBA" w:rsidP="00E1434C">
            <w:pPr>
              <w:tabs>
                <w:tab w:val="left" w:pos="2178"/>
              </w:tabs>
              <w:rPr>
                <w:color w:val="222222"/>
              </w:rPr>
            </w:pPr>
            <w:r w:rsidRPr="00E1434C">
              <w:rPr>
                <w:color w:val="222222"/>
                <w:position w:val="10"/>
              </w:rPr>
              <w:t xml:space="preserve">[ ] Igen                        </w:t>
            </w:r>
            <w:proofErr w:type="gramStart"/>
            <w:r w:rsidRPr="00E1434C">
              <w:rPr>
                <w:color w:val="222222"/>
                <w:position w:val="10"/>
              </w:rPr>
              <w:t>[ ]</w:t>
            </w:r>
            <w:proofErr w:type="gramEnd"/>
            <w:r w:rsidRPr="00E1434C">
              <w:rPr>
                <w:color w:val="222222"/>
                <w:position w:val="10"/>
              </w:rPr>
              <w:t xml:space="preserve"> Nem</w:t>
            </w:r>
          </w:p>
        </w:tc>
      </w:tr>
      <w:tr w:rsidR="00F15FBA" w:rsidRPr="00E1434C" w:rsidTr="00E1434C">
        <w:trPr>
          <w:tblCellSpacing w:w="0" w:type="dxa"/>
        </w:trPr>
        <w:tc>
          <w:tcPr>
            <w:tcW w:w="9202" w:type="dxa"/>
            <w:gridSpan w:val="2"/>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w:t>
            </w:r>
            <w:proofErr w:type="gramStart"/>
            <w:r w:rsidRPr="00E1434C">
              <w:rPr>
                <w:color w:val="222222"/>
              </w:rPr>
              <w:t>, ..</w:t>
            </w:r>
            <w:proofErr w:type="gramEnd"/>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a)</w:t>
            </w:r>
            <w:r w:rsidRPr="00E1434C">
              <w:rPr>
                <w:color w:val="222222"/>
              </w:rPr>
              <w:t>: [.</w:t>
            </w:r>
            <w:proofErr w:type="gramStart"/>
            <w:r w:rsidRPr="00E1434C">
              <w:rPr>
                <w:color w:val="222222"/>
              </w:rPr>
              <w:t>.....</w:t>
            </w:r>
            <w:proofErr w:type="gramEnd"/>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b)</w:t>
            </w:r>
            <w:r w:rsidRPr="00E1434C">
              <w:rPr>
                <w:color w:val="222222"/>
              </w:rPr>
              <w:t>: [.</w:t>
            </w:r>
            <w:proofErr w:type="gramStart"/>
            <w:r w:rsidRPr="00E1434C">
              <w:rPr>
                <w:color w:val="222222"/>
              </w:rPr>
              <w:t>.....</w:t>
            </w:r>
            <w:proofErr w:type="gramEnd"/>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c)</w:t>
            </w:r>
            <w:r w:rsidRPr="00E1434C">
              <w:rPr>
                <w:color w:val="222222"/>
              </w:rPr>
              <w:t>: [.</w:t>
            </w:r>
            <w:proofErr w:type="gramStart"/>
            <w:r w:rsidRPr="00E1434C">
              <w:rPr>
                <w:color w:val="222222"/>
              </w:rPr>
              <w:t>.....</w:t>
            </w:r>
            <w:proofErr w:type="gramEnd"/>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Részek</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B: A GAZDASÁGI SZEREPLŐ KÉPVISELŐIRE VONATKOZÓ INFORMÁCIÓK</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Képviselet, ha van:</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w:t>
            </w:r>
            <w:r w:rsidRPr="00E1434C">
              <w:rPr>
                <w:color w:val="222222"/>
              </w:rPr>
              <w:b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Postai cím:</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Telefon:</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E-mail cím:</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Default="00F15FBA" w:rsidP="00E1434C"/>
    <w:p w:rsidR="00F15FBA" w:rsidRPr="00E1434C" w:rsidRDefault="00F15FBA" w:rsidP="00E1434C">
      <w:pPr>
        <w:jc w:val="center"/>
        <w:outlineLvl w:val="4"/>
        <w:rPr>
          <w:bCs/>
          <w:iCs/>
          <w:color w:val="222222"/>
        </w:rPr>
      </w:pPr>
      <w:r w:rsidRPr="00E1434C">
        <w:rPr>
          <w:bCs/>
          <w:iCs/>
          <w:color w:val="222222"/>
        </w:rPr>
        <w:t>C: MÁS SZERVEZETEK KAPACITÁSAINAK IGÉNYBEVÉTELÉRE VONATKOZÓ INFORMÁCIÓK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F15FBA" w:rsidRPr="00E1434C" w:rsidTr="00E1434C">
        <w:trPr>
          <w:tblCellSpacing w:w="0" w:type="dxa"/>
        </w:trPr>
        <w:tc>
          <w:tcPr>
            <w:tcW w:w="4567"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Igénybevétel:</w:t>
            </w:r>
          </w:p>
        </w:tc>
        <w:tc>
          <w:tcPr>
            <w:tcW w:w="4635"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7"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Az alábbi IV. részben feltüntetett kiválasztási kritériumoknak és (adott esetben) az alábbi V. részben feltüntetett kritériumoknak és </w:t>
            </w:r>
            <w:r w:rsidRPr="00E1434C">
              <w:rPr>
                <w:color w:val="222222"/>
              </w:rPr>
              <w:lastRenderedPageBreak/>
              <w:t>szabályoknak való megfelelés során a gazdasági szereplő igénybe veszi-e más szervezetek kapacitásait?</w:t>
            </w:r>
          </w:p>
        </w:tc>
        <w:tc>
          <w:tcPr>
            <w:tcW w:w="4635" w:type="dxa"/>
            <w:tcMar>
              <w:top w:w="30" w:type="dxa"/>
              <w:left w:w="60" w:type="dxa"/>
              <w:bottom w:w="30" w:type="dxa"/>
              <w:right w:w="60" w:type="dxa"/>
            </w:tcMar>
          </w:tcPr>
          <w:p w:rsidR="00F15FBA" w:rsidRPr="00E1434C" w:rsidRDefault="00F15FBA" w:rsidP="00E1434C">
            <w:pPr>
              <w:tabs>
                <w:tab w:val="left" w:pos="2237"/>
              </w:tabs>
              <w:rPr>
                <w:color w:val="222222"/>
              </w:rPr>
            </w:pPr>
            <w:r w:rsidRPr="00E1434C">
              <w:rPr>
                <w:color w:val="222222"/>
              </w:rPr>
              <w:lastRenderedPageBreak/>
              <w:t xml:space="preserve">[ ]Igen                          </w:t>
            </w:r>
            <w:proofErr w:type="gramStart"/>
            <w:r w:rsidRPr="00E1434C">
              <w:rPr>
                <w:color w:val="222222"/>
              </w:rPr>
              <w:t>[ ]Nem</w:t>
            </w:r>
            <w:proofErr w:type="gramEnd"/>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w:t>
            </w:r>
            <w:proofErr w:type="gramStart"/>
            <w:r w:rsidRPr="00E1434C">
              <w:rPr>
                <w:b/>
                <w:bCs/>
                <w:iCs/>
                <w:color w:val="222222"/>
              </w:rPr>
              <w:t>A</w:t>
            </w:r>
            <w:proofErr w:type="gramEnd"/>
            <w:r w:rsidRPr="00E1434C">
              <w:rPr>
                <w:b/>
                <w:bCs/>
                <w:iCs/>
                <w:color w:val="222222"/>
              </w:rPr>
              <w:t xml:space="preserve">. és B. szakaszában, valamint a III. részben </w:t>
            </w:r>
            <w:r w:rsidRPr="00E1434C">
              <w:rPr>
                <w:iCs/>
                <w:color w:val="222222"/>
              </w:rPr>
              <w:t>meghatározott információkat, megfelelően kitöltve és az érintett szervezetek által aláírva.</w:t>
            </w:r>
          </w:p>
          <w:p w:rsidR="00F15FBA" w:rsidRPr="00E1434C" w:rsidRDefault="00F15FBA" w:rsidP="00E1434C">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F15FBA" w:rsidRPr="00E1434C" w:rsidRDefault="00F15FBA" w:rsidP="00E1434C">
            <w:pPr>
              <w:jc w:val="both"/>
              <w:rPr>
                <w:color w:val="222222"/>
              </w:rPr>
            </w:pPr>
            <w:r w:rsidRPr="00E1434C">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1434C">
              <w:rPr>
                <w:iCs/>
                <w:color w:val="222222"/>
              </w:rPr>
              <w:t>is</w:t>
            </w:r>
            <w:r w:rsidRPr="00E1434C">
              <w:rPr>
                <w:iCs/>
                <w:color w:val="222222"/>
                <w:vertAlign w:val="superscript"/>
              </w:rPr>
              <w:footnoteReference w:id="13"/>
            </w:r>
            <w:r w:rsidRPr="00E1434C">
              <w:rPr>
                <w:iCs/>
                <w:color w:val="222222"/>
              </w:rPr>
              <w:t>.</w:t>
            </w:r>
            <w:proofErr w:type="gramEnd"/>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F15FBA" w:rsidRPr="00E1434C"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F15FBA" w:rsidRPr="00E1434C" w:rsidTr="00E1434C">
        <w:trPr>
          <w:tblCellSpacing w:w="0" w:type="dxa"/>
        </w:trPr>
        <w:tc>
          <w:tcPr>
            <w:tcW w:w="4563"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Alvállalkozás:</w:t>
            </w:r>
          </w:p>
        </w:tc>
        <w:tc>
          <w:tcPr>
            <w:tcW w:w="4639"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3" w:type="dxa"/>
            <w:tcMar>
              <w:top w:w="30" w:type="dxa"/>
              <w:left w:w="60" w:type="dxa"/>
              <w:bottom w:w="30" w:type="dxa"/>
              <w:right w:w="60" w:type="dxa"/>
            </w:tcMar>
          </w:tcPr>
          <w:p w:rsidR="00F15FBA" w:rsidRPr="00E1434C" w:rsidRDefault="00F15FBA" w:rsidP="00E1434C">
            <w:pPr>
              <w:rPr>
                <w:color w:val="222222"/>
              </w:rPr>
            </w:pPr>
            <w:r w:rsidRPr="00E1434C">
              <w:rPr>
                <w:color w:val="222222"/>
              </w:rPr>
              <w:t>Szándékozik-e a gazdasági szereplő a szerződés bármely részét alvállalkozásba adni harmadik félnek?</w:t>
            </w:r>
          </w:p>
          <w:p w:rsidR="00F15FBA" w:rsidRPr="00E1434C" w:rsidRDefault="00F15FBA" w:rsidP="00E1434C">
            <w:pPr>
              <w:rPr>
                <w:color w:val="222222"/>
              </w:rPr>
            </w:pPr>
          </w:p>
          <w:p w:rsidR="00F15FBA" w:rsidRPr="00E1434C" w:rsidRDefault="00F15FBA" w:rsidP="00E1434C">
            <w:pPr>
              <w:rPr>
                <w:color w:val="222222"/>
              </w:rPr>
            </w:pPr>
          </w:p>
        </w:tc>
        <w:tc>
          <w:tcPr>
            <w:tcW w:w="4639"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]Igen                          </w:t>
            </w:r>
            <w:proofErr w:type="gramStart"/>
            <w:r w:rsidRPr="00E1434C">
              <w:rPr>
                <w:color w:val="222222"/>
              </w:rPr>
              <w:t>[ ]Nem</w:t>
            </w:r>
            <w:proofErr w:type="gramEnd"/>
          </w:p>
          <w:p w:rsidR="00F15FBA" w:rsidRPr="00E1434C" w:rsidRDefault="00F15FBA" w:rsidP="00E1434C">
            <w:pPr>
              <w:rPr>
                <w:color w:val="222222"/>
              </w:rPr>
            </w:pPr>
          </w:p>
          <w:p w:rsidR="00F15FBA" w:rsidRPr="00E1434C" w:rsidRDefault="00F15FBA" w:rsidP="00E1434C">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F15FBA" w:rsidRPr="00E1434C" w:rsidRDefault="00F15FBA" w:rsidP="00E1434C">
            <w:pPr>
              <w:rPr>
                <w:color w:val="222222"/>
              </w:rPr>
            </w:pPr>
            <w:r w:rsidRPr="00E1434C">
              <w:rPr>
                <w:color w:val="222222"/>
              </w:rPr>
              <w:t>[...]</w:t>
            </w:r>
          </w:p>
        </w:tc>
      </w:tr>
    </w:tbl>
    <w:p w:rsidR="00F15FBA" w:rsidRPr="00E1434C"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 xml:space="preserve">kérjük, adja meg az e rész </w:t>
            </w:r>
            <w:proofErr w:type="gramStart"/>
            <w:r w:rsidRPr="00E1434C">
              <w:rPr>
                <w:b/>
                <w:bCs/>
                <w:iCs/>
                <w:color w:val="222222"/>
                <w:u w:val="single"/>
              </w:rPr>
              <w:t>A</w:t>
            </w:r>
            <w:proofErr w:type="gramEnd"/>
            <w:r w:rsidRPr="00E1434C">
              <w:rPr>
                <w:b/>
                <w:bCs/>
                <w:iCs/>
                <w:color w:val="222222"/>
                <w:u w:val="single"/>
              </w:rPr>
              <w:t>. és B. szakaszában és a III. részben előírt információt mindegyik érintett alvállalkozóra (alvállalkozói kategóriára) nézve.</w:t>
            </w:r>
          </w:p>
        </w:tc>
      </w:tr>
    </w:tbl>
    <w:p w:rsidR="00F15FBA" w:rsidRPr="00E1434C" w:rsidRDefault="00F15FBA" w:rsidP="00E1434C">
      <w:pPr>
        <w:rPr>
          <w:sz w:val="20"/>
          <w:szCs w:val="20"/>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E1434C" w:rsidRDefault="00F15FBA" w:rsidP="00E1434C">
      <w:pPr>
        <w:keepNext/>
        <w:jc w:val="center"/>
        <w:outlineLvl w:val="3"/>
        <w:rPr>
          <w:b/>
          <w:bCs/>
          <w:color w:val="222222"/>
        </w:rPr>
      </w:pPr>
      <w:r w:rsidRPr="00E1434C">
        <w:rPr>
          <w:b/>
          <w:bCs/>
          <w:color w:val="222222"/>
        </w:rPr>
        <w:lastRenderedPageBreak/>
        <w:t>III. rész: Kizárási okok</w:t>
      </w:r>
    </w:p>
    <w:p w:rsidR="00F15FBA" w:rsidRPr="00E1434C" w:rsidRDefault="00F15FBA" w:rsidP="00E1434C"/>
    <w:p w:rsidR="00F15FBA" w:rsidRPr="00E1434C" w:rsidRDefault="00F15FBA" w:rsidP="00E1434C">
      <w:pPr>
        <w:jc w:val="center"/>
        <w:outlineLvl w:val="4"/>
        <w:rPr>
          <w:bCs/>
          <w:iCs/>
          <w:color w:val="222222"/>
        </w:rPr>
      </w:pPr>
      <w:r w:rsidRPr="00E1434C">
        <w:rPr>
          <w:bCs/>
          <w:iCs/>
          <w:color w:val="222222"/>
        </w:rPr>
        <w:t>A: BÜNTETŐELJÁRÁSBAN HOZOTT ÍTÉLETEKKEL KAPCSOLATOS OKOK</w:t>
      </w:r>
    </w:p>
    <w:p w:rsidR="00F15FBA" w:rsidRPr="00E1434C" w:rsidRDefault="00F15FBA" w:rsidP="00E1434C"/>
    <w:tbl>
      <w:tblPr>
        <w:tblW w:w="5000" w:type="pct"/>
        <w:tblCellSpacing w:w="0" w:type="dxa"/>
        <w:tblCellMar>
          <w:left w:w="0" w:type="dxa"/>
          <w:right w:w="0" w:type="dxa"/>
        </w:tblCellMar>
        <w:tblLook w:val="00A0" w:firstRow="1" w:lastRow="0" w:firstColumn="1" w:lastColumn="0" w:noHBand="0" w:noVBand="0"/>
      </w:tblPr>
      <w:tblGrid>
        <w:gridCol w:w="932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iCs/>
                <w:color w:val="222222"/>
              </w:rPr>
            </w:pPr>
            <w:r w:rsidRPr="00E1434C">
              <w:rPr>
                <w:iCs/>
                <w:color w:val="222222"/>
              </w:rPr>
              <w:t>A 2014/24/EU irányelv 57. cikkének (1) bekezdése a következő kizárási okokat határozza meg:</w:t>
            </w:r>
          </w:p>
          <w:p w:rsidR="00F15FBA" w:rsidRPr="00E1434C" w:rsidRDefault="00F15FBA" w:rsidP="003573D8">
            <w:pPr>
              <w:numPr>
                <w:ilvl w:val="0"/>
                <w:numId w:val="15"/>
              </w:numPr>
              <w:jc w:val="both"/>
              <w:rPr>
                <w:color w:val="222222"/>
              </w:rPr>
            </w:pPr>
            <w:r w:rsidRPr="00E1434C">
              <w:rPr>
                <w:bCs/>
                <w:iCs/>
                <w:color w:val="222222"/>
              </w:rPr>
              <w:t xml:space="preserve">Bűnszervezetben </w:t>
            </w:r>
            <w:r w:rsidRPr="00E1434C">
              <w:rPr>
                <w:iCs/>
                <w:color w:val="222222"/>
              </w:rPr>
              <w:t xml:space="preserve">való </w:t>
            </w:r>
            <w:proofErr w:type="gramStart"/>
            <w:r w:rsidRPr="00E1434C">
              <w:rPr>
                <w:iCs/>
                <w:color w:val="222222"/>
              </w:rPr>
              <w:t>részvétel</w:t>
            </w:r>
            <w:r w:rsidRPr="00E1434C">
              <w:rPr>
                <w:iCs/>
                <w:color w:val="222222"/>
                <w:vertAlign w:val="superscript"/>
              </w:rPr>
              <w:footnoteReference w:id="14"/>
            </w:r>
            <w:r w:rsidRPr="00E1434C">
              <w:rPr>
                <w:iCs/>
                <w:color w:val="222222"/>
              </w:rPr>
              <w:t>;</w:t>
            </w:r>
            <w:proofErr w:type="gramEnd"/>
          </w:p>
          <w:p w:rsidR="00F15FBA" w:rsidRPr="00E1434C" w:rsidRDefault="00F15FBA" w:rsidP="003573D8">
            <w:pPr>
              <w:numPr>
                <w:ilvl w:val="0"/>
                <w:numId w:val="15"/>
              </w:numPr>
              <w:jc w:val="both"/>
              <w:rPr>
                <w:color w:val="222222"/>
              </w:rPr>
            </w:pPr>
            <w:proofErr w:type="gramStart"/>
            <w:r w:rsidRPr="00E1434C">
              <w:rPr>
                <w:bCs/>
                <w:iCs/>
                <w:color w:val="222222"/>
              </w:rPr>
              <w:t>Korrupció</w:t>
            </w:r>
            <w:r w:rsidRPr="00E1434C">
              <w:rPr>
                <w:bCs/>
                <w:iCs/>
                <w:color w:val="222222"/>
                <w:vertAlign w:val="superscript"/>
              </w:rPr>
              <w:footnoteReference w:id="15"/>
            </w:r>
            <w:r w:rsidRPr="00E1434C">
              <w:rPr>
                <w:bCs/>
                <w:iCs/>
                <w:color w:val="222222"/>
              </w:rPr>
              <w:t>;</w:t>
            </w:r>
            <w:proofErr w:type="gramEnd"/>
          </w:p>
          <w:p w:rsidR="00F15FBA" w:rsidRPr="00E1434C" w:rsidRDefault="00F15FBA" w:rsidP="003573D8">
            <w:pPr>
              <w:numPr>
                <w:ilvl w:val="0"/>
                <w:numId w:val="15"/>
              </w:numPr>
              <w:jc w:val="both"/>
              <w:rPr>
                <w:color w:val="222222"/>
              </w:rPr>
            </w:pPr>
            <w:proofErr w:type="gramStart"/>
            <w:r w:rsidRPr="00E1434C">
              <w:rPr>
                <w:bCs/>
                <w:iCs/>
                <w:color w:val="222222"/>
              </w:rPr>
              <w:t>Csalás</w:t>
            </w:r>
            <w:r w:rsidRPr="00E1434C">
              <w:rPr>
                <w:bCs/>
                <w:iCs/>
                <w:color w:val="222222"/>
                <w:vertAlign w:val="superscript"/>
              </w:rPr>
              <w:footnoteReference w:id="16"/>
            </w:r>
            <w:r w:rsidRPr="00E1434C">
              <w:rPr>
                <w:bCs/>
                <w:iCs/>
                <w:color w:val="222222"/>
              </w:rPr>
              <w:t>;</w:t>
            </w:r>
            <w:proofErr w:type="gramEnd"/>
          </w:p>
          <w:p w:rsidR="00F15FBA" w:rsidRPr="00E1434C" w:rsidRDefault="00F15FBA" w:rsidP="003573D8">
            <w:pPr>
              <w:numPr>
                <w:ilvl w:val="0"/>
                <w:numId w:val="15"/>
              </w:numPr>
              <w:jc w:val="both"/>
              <w:rPr>
                <w:color w:val="222222"/>
              </w:rPr>
            </w:pPr>
            <w:r w:rsidRPr="00E1434C">
              <w:rPr>
                <w:bCs/>
                <w:iCs/>
                <w:color w:val="222222"/>
              </w:rPr>
              <w:t xml:space="preserve">Terrorista bűncselekmény vagy terrorista csoporthoz kapcsolódó </w:t>
            </w:r>
            <w:proofErr w:type="gramStart"/>
            <w:r w:rsidRPr="00E1434C">
              <w:rPr>
                <w:bCs/>
                <w:iCs/>
                <w:color w:val="222222"/>
              </w:rPr>
              <w:t>bűncselekmény</w:t>
            </w:r>
            <w:r w:rsidRPr="00E1434C">
              <w:rPr>
                <w:bCs/>
                <w:iCs/>
                <w:color w:val="222222"/>
                <w:vertAlign w:val="superscript"/>
              </w:rPr>
              <w:footnoteReference w:id="17"/>
            </w:r>
            <w:r w:rsidRPr="00E1434C">
              <w:rPr>
                <w:bCs/>
                <w:iCs/>
                <w:color w:val="222222"/>
              </w:rPr>
              <w:t>;</w:t>
            </w:r>
            <w:proofErr w:type="gramEnd"/>
          </w:p>
          <w:p w:rsidR="00F15FBA" w:rsidRPr="00E1434C" w:rsidRDefault="00F15FBA" w:rsidP="003573D8">
            <w:pPr>
              <w:numPr>
                <w:ilvl w:val="0"/>
                <w:numId w:val="15"/>
              </w:numPr>
              <w:jc w:val="both"/>
              <w:rPr>
                <w:color w:val="222222"/>
              </w:rPr>
            </w:pPr>
            <w:r w:rsidRPr="00E1434C">
              <w:rPr>
                <w:bCs/>
                <w:iCs/>
                <w:color w:val="222222"/>
              </w:rPr>
              <w:t xml:space="preserve">Pénzmosás vagy terrorizmus </w:t>
            </w:r>
            <w:proofErr w:type="gramStart"/>
            <w:r w:rsidRPr="00E1434C">
              <w:rPr>
                <w:bCs/>
                <w:iCs/>
                <w:color w:val="222222"/>
              </w:rPr>
              <w:t>finanszírozása</w:t>
            </w:r>
            <w:r w:rsidRPr="00E1434C">
              <w:rPr>
                <w:bCs/>
                <w:iCs/>
                <w:color w:val="222222"/>
                <w:vertAlign w:val="superscript"/>
              </w:rPr>
              <w:footnoteReference w:id="18"/>
            </w:r>
            <w:r w:rsidRPr="00E1434C">
              <w:rPr>
                <w:bCs/>
                <w:iCs/>
                <w:color w:val="222222"/>
              </w:rPr>
              <w:t>;</w:t>
            </w:r>
            <w:proofErr w:type="gramEnd"/>
          </w:p>
          <w:p w:rsidR="00F15FBA" w:rsidRPr="00E1434C" w:rsidRDefault="00F15FBA" w:rsidP="003573D8">
            <w:pPr>
              <w:numPr>
                <w:ilvl w:val="0"/>
                <w:numId w:val="15"/>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Jogerősen elítélték-e a gazdasági szereplőt </w:t>
            </w:r>
            <w:r w:rsidRPr="00E1434C">
              <w:rPr>
                <w:color w:val="222222"/>
              </w:rPr>
              <w:t xml:space="preserve">vagy a gazdasági </w:t>
            </w:r>
            <w:proofErr w:type="gramStart"/>
            <w:r w:rsidRPr="00E1434C">
              <w:rPr>
                <w:color w:val="222222"/>
              </w:rPr>
              <w:t>szereplő igazgató</w:t>
            </w:r>
            <w:proofErr w:type="gramEnd"/>
            <w:r w:rsidRPr="00E1434C">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F15FBA" w:rsidRPr="00E1434C" w:rsidRDefault="00F15FBA" w:rsidP="00E1434C">
            <w:pPr>
              <w:tabs>
                <w:tab w:val="left" w:pos="2203"/>
              </w:tabs>
              <w:rPr>
                <w:i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F15FBA" w:rsidRPr="00E1434C" w:rsidRDefault="00F15FBA" w:rsidP="00E1434C">
            <w:pPr>
              <w:tabs>
                <w:tab w:val="left" w:pos="2344"/>
              </w:tabs>
              <w:rPr>
                <w:iCs/>
                <w:color w:val="222222"/>
              </w:rPr>
            </w:pPr>
          </w:p>
          <w:p w:rsidR="00F15FBA" w:rsidRPr="00E1434C" w:rsidRDefault="00F15FBA" w:rsidP="00E1434C">
            <w:pPr>
              <w:tabs>
                <w:tab w:val="left" w:pos="2203"/>
              </w:tabs>
              <w:rPr>
                <w:i/>
                <w:color w:val="222222"/>
              </w:rPr>
            </w:pPr>
            <w:r w:rsidRPr="00E1434C">
              <w:rPr>
                <w:i/>
                <w:iCs/>
                <w:color w:val="222222"/>
              </w:rPr>
              <w:t>[......][......][......][......]</w:t>
            </w:r>
            <w:r w:rsidRPr="00E1434C">
              <w:rPr>
                <w:i/>
                <w:iCs/>
                <w:color w:val="222222"/>
                <w:vertAlign w:val="superscript"/>
              </w:rPr>
              <w:footnoteReference w:id="20"/>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br/>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a)</w:t>
            </w:r>
            <w:r w:rsidRPr="00E1434C">
              <w:rPr>
                <w:iCs/>
                <w:color w:val="222222"/>
              </w:rPr>
              <w:t xml:space="preserve"> </w:t>
            </w:r>
            <w:r w:rsidRPr="00E1434C">
              <w:rPr>
                <w:color w:val="222222"/>
              </w:rPr>
              <w:t xml:space="preserve">Dátum: </w:t>
            </w:r>
            <w:proofErr w:type="gramStart"/>
            <w:r w:rsidRPr="00E1434C">
              <w:rPr>
                <w:color w:val="222222"/>
              </w:rPr>
              <w:t>[ ]</w:t>
            </w:r>
            <w:proofErr w:type="gramEnd"/>
            <w:r w:rsidRPr="00E1434C">
              <w:rPr>
                <w:color w:val="222222"/>
              </w:rPr>
              <w:t xml:space="preserve">, </w:t>
            </w:r>
          </w:p>
          <w:p w:rsidR="00F15FBA" w:rsidRPr="00E1434C" w:rsidRDefault="00F15FBA" w:rsidP="00E1434C">
            <w:pPr>
              <w:rPr>
                <w:color w:val="222222"/>
              </w:rPr>
            </w:pPr>
            <w:r w:rsidRPr="00E1434C">
              <w:rPr>
                <w:color w:val="222222"/>
              </w:rPr>
              <w:t xml:space="preserve">    </w:t>
            </w:r>
            <w:proofErr w:type="gramStart"/>
            <w:r w:rsidRPr="00E1434C">
              <w:rPr>
                <w:color w:val="222222"/>
              </w:rPr>
              <w:t>Pont(</w:t>
            </w:r>
            <w:proofErr w:type="gramEnd"/>
            <w:r w:rsidRPr="00E1434C">
              <w:rPr>
                <w:color w:val="222222"/>
              </w:rPr>
              <w:t xml:space="preserve">ok): [ ], </w:t>
            </w:r>
          </w:p>
          <w:p w:rsidR="00F15FBA" w:rsidRPr="00E1434C" w:rsidRDefault="00F15FBA" w:rsidP="00E1434C">
            <w:pPr>
              <w:rPr>
                <w:color w:val="222222"/>
              </w:rPr>
            </w:pPr>
            <w:r w:rsidRPr="00E1434C">
              <w:rPr>
                <w:color w:val="222222"/>
              </w:rPr>
              <w:t xml:space="preserve">    </w:t>
            </w:r>
            <w:proofErr w:type="gramStart"/>
            <w:r w:rsidRPr="00E1434C">
              <w:rPr>
                <w:color w:val="222222"/>
              </w:rPr>
              <w:t>Ok(</w:t>
            </w:r>
            <w:proofErr w:type="spellStart"/>
            <w:proofErr w:type="gramEnd"/>
            <w:r w:rsidRPr="00E1434C">
              <w:rPr>
                <w:color w:val="222222"/>
              </w:rPr>
              <w:t>ok</w:t>
            </w:r>
            <w:proofErr w:type="spellEnd"/>
            <w:r w:rsidRPr="00E1434C">
              <w:rPr>
                <w:color w:val="222222"/>
              </w:rPr>
              <w:t>): [ ]</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 xml:space="preserve">Határozza meg az elítélt személyét </w:t>
            </w:r>
            <w:proofErr w:type="gramStart"/>
            <w:r w:rsidRPr="00E1434C">
              <w:rPr>
                <w:color w:val="222222"/>
              </w:rPr>
              <w:t>[ ]</w:t>
            </w:r>
            <w:proofErr w:type="gramEnd"/>
            <w:r w:rsidRPr="00E1434C">
              <w:rPr>
                <w:color w:val="222222"/>
              </w:rPr>
              <w: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kizárási időszak hossza [......] és az érintett pont(ok) [ ]</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742" w:type="dxa"/>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F15FBA" w:rsidRPr="00E1434C" w:rsidRDefault="00F15FBA" w:rsidP="00E1434C">
            <w:pPr>
              <w:rPr>
                <w:iCs/>
                <w:color w:val="222222"/>
              </w:rPr>
            </w:pPr>
          </w:p>
          <w:p w:rsidR="00F15FBA" w:rsidRPr="00E1434C" w:rsidRDefault="00F15FBA" w:rsidP="00E1434C">
            <w:pPr>
              <w:rPr>
                <w:color w:val="222222"/>
              </w:rPr>
            </w:pPr>
            <w:r w:rsidRPr="00E1434C">
              <w:rPr>
                <w:i/>
                <w:iCs/>
                <w:color w:val="222222"/>
              </w:rPr>
              <w:t>[......][......][......][......]</w:t>
            </w:r>
            <w:r w:rsidRPr="00E1434C">
              <w:rPr>
                <w:i/>
                <w:iCs/>
                <w:color w:val="222222"/>
                <w:vertAlign w:val="superscript"/>
              </w:rPr>
              <w:footnoteReference w:id="22"/>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F15FBA" w:rsidRPr="00E1434C" w:rsidRDefault="00F15FBA" w:rsidP="00E1434C">
            <w:pPr>
              <w:tabs>
                <w:tab w:val="left" w:pos="2332"/>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xml:space="preserve">, kérjük, ismertesse ezeket az </w:t>
            </w:r>
            <w:proofErr w:type="gramStart"/>
            <w:r w:rsidRPr="00E1434C">
              <w:rPr>
                <w:color w:val="222222"/>
              </w:rPr>
              <w:t>intézkedéseket</w:t>
            </w:r>
            <w:r w:rsidRPr="00E1434C">
              <w:rPr>
                <w:color w:val="222222"/>
                <w:vertAlign w:val="superscript"/>
              </w:rPr>
              <w:footnoteReference w:id="24"/>
            </w:r>
            <w:r w:rsidRPr="00E1434C">
              <w:rPr>
                <w:color w:val="222222"/>
              </w:rPr>
              <w:t>:</w:t>
            </w:r>
            <w:proofErr w:type="gramEnd"/>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 xml:space="preserve">B: ADÓFIZETÉSI VAGY </w:t>
      </w:r>
      <w:proofErr w:type="gramStart"/>
      <w:r w:rsidRPr="00E1434C">
        <w:rPr>
          <w:bCs/>
          <w:iCs/>
          <w:color w:val="222222"/>
        </w:rPr>
        <w:t>A</w:t>
      </w:r>
      <w:proofErr w:type="gramEnd"/>
      <w:r w:rsidRPr="00E1434C">
        <w:rPr>
          <w:bCs/>
          <w:iCs/>
          <w:color w:val="222222"/>
        </w:rPr>
        <w:t xml:space="preserve"> TÁRSADALOMBIZTOSÍTÁSI JÁRULÉK FIZETÉSÉRE VONATKOZÓ KÖTELEZETTSÉG MEGSZEGÉSÉVEL KAPCSOLATOS OKOK</w:t>
      </w:r>
    </w:p>
    <w:p w:rsidR="00F15FBA" w:rsidRPr="00E1434C" w:rsidRDefault="00F15FBA" w:rsidP="00E1434C"/>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Társadalombiztosítási hozzájárulás</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F15FBA" w:rsidRPr="00E1434C" w:rsidRDefault="00F15FBA" w:rsidP="00E1434C">
            <w:pPr>
              <w:rPr>
                <w:i/>
                <w:iCs/>
                <w:color w:val="222222"/>
              </w:rPr>
            </w:pP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c>
          <w:tcPr>
            <w:tcW w:w="2458" w:type="dxa"/>
            <w:vMerge w:val="restart"/>
            <w:shd w:val="clear" w:color="auto" w:fill="D9D9D9"/>
            <w:tcMar>
              <w:top w:w="30" w:type="dxa"/>
              <w:left w:w="60" w:type="dxa"/>
              <w:bottom w:w="30" w:type="dxa"/>
              <w:right w:w="60" w:type="dxa"/>
            </w:tcMar>
          </w:tcPr>
          <w:p w:rsidR="00F15FBA" w:rsidRPr="00E1434C" w:rsidRDefault="00F15FBA" w:rsidP="00E1434C">
            <w:pPr>
              <w:rPr>
                <w:i/>
                <w:iCs/>
                <w:color w:val="222222"/>
              </w:rPr>
            </w:pP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2458" w:type="dxa"/>
            <w:vMerge/>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d) </w:t>
            </w:r>
            <w:r w:rsidRPr="00E1434C">
              <w:rPr>
                <w:color w:val="222222"/>
              </w:rPr>
              <w:t xml:space="preserve">Teljesítette-e a gazdasági szereplő kötelezettségeit oly módon, hogy az esedékes </w:t>
            </w:r>
            <w:r w:rsidRPr="00E1434C">
              <w:rPr>
                <w:color w:val="222222"/>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F15FBA" w:rsidRPr="00E1434C" w:rsidRDefault="00F15FBA" w:rsidP="00E1434C">
            <w:pPr>
              <w:rPr>
                <w:color w:val="222222"/>
              </w:rPr>
            </w:pPr>
            <w:r w:rsidRPr="00E1434C">
              <w:rPr>
                <w:iCs/>
                <w:color w:val="222222"/>
              </w:rPr>
              <w:br/>
            </w: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F15FBA" w:rsidRPr="00E1434C" w:rsidRDefault="00F15FBA" w:rsidP="00E1434C"/>
    <w:tbl>
      <w:tblPr>
        <w:tblW w:w="5119" w:type="pct"/>
        <w:tblCellSpacing w:w="0" w:type="dxa"/>
        <w:tblCellMar>
          <w:left w:w="0" w:type="dxa"/>
          <w:right w:w="0" w:type="dxa"/>
        </w:tblCellMar>
        <w:tblLook w:val="00A0" w:firstRow="1" w:lastRow="0" w:firstColumn="1" w:lastColumn="0" w:noHBand="0" w:noVBand="0"/>
      </w:tblPr>
      <w:tblGrid>
        <w:gridCol w:w="9553"/>
      </w:tblGrid>
      <w:tr w:rsidR="00F15FBA" w:rsidRPr="00E1434C" w:rsidTr="00E1434C">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F15FBA" w:rsidRPr="00E1434C" w:rsidRDefault="00F15FBA" w:rsidP="00E1434C">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 xml:space="preserve">környezetvédelmi, a szociális és a munkajog </w:t>
            </w:r>
            <w:proofErr w:type="gramStart"/>
            <w:r w:rsidRPr="00E1434C">
              <w:rPr>
                <w:b/>
                <w:bCs/>
                <w:color w:val="222222"/>
              </w:rPr>
              <w:t>terén</w:t>
            </w:r>
            <w:r w:rsidRPr="00E1434C">
              <w:rPr>
                <w:b/>
                <w:bCs/>
                <w:color w:val="222222"/>
                <w:vertAlign w:val="superscript"/>
              </w:rPr>
              <w:footnoteReference w:id="27"/>
            </w:r>
            <w:r w:rsidRPr="00E1434C">
              <w:rPr>
                <w:b/>
                <w:bCs/>
                <w:color w:val="222222"/>
              </w:rPr>
              <w:t>?</w:t>
            </w:r>
            <w:proofErr w:type="gramEnd"/>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475"/>
              </w:tabs>
              <w:rPr>
                <w:b/>
                <w:b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p w:rsidR="00F15FBA" w:rsidRPr="00E1434C" w:rsidRDefault="00F15FBA" w:rsidP="00E1434C">
            <w:pPr>
              <w:tabs>
                <w:tab w:val="left" w:pos="2475"/>
              </w:tabs>
              <w:rPr>
                <w:b/>
                <w:bCs/>
                <w:color w:val="222222"/>
              </w:rPr>
            </w:pPr>
          </w:p>
          <w:p w:rsidR="00F15FBA" w:rsidRPr="00E1434C" w:rsidRDefault="00F15FBA" w:rsidP="00E1434C">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b/>
                <w:bCs/>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lastRenderedPageBreak/>
              <w:t>Ha igen:</w:t>
            </w:r>
          </w:p>
          <w:p w:rsidR="00F15FBA" w:rsidRPr="00E1434C" w:rsidRDefault="00F15FBA" w:rsidP="00E1434C">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bCs/>
                <w:color w:val="222222"/>
              </w:rPr>
            </w:pPr>
          </w:p>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Kérjük, ismertesse az okokat, amelyek miatt mégis képes lesz az alkalmazandó nemzeti szabályokat és üzletfolytonossági intézkedéseket figyelembe véve a szerződés </w:t>
            </w:r>
            <w:proofErr w:type="gramStart"/>
            <w:r w:rsidRPr="00E1434C">
              <w:rPr>
                <w:color w:val="222222"/>
              </w:rPr>
              <w:t>teljesítésére</w:t>
            </w:r>
            <w:r w:rsidRPr="00E1434C">
              <w:rPr>
                <w:color w:val="222222"/>
                <w:vertAlign w:val="superscript"/>
              </w:rPr>
              <w:footnoteReference w:id="29"/>
            </w:r>
            <w:r w:rsidRPr="00E1434C">
              <w:rPr>
                <w:color w:val="222222"/>
              </w:rPr>
              <w:t>.</w:t>
            </w:r>
            <w:proofErr w:type="gramEnd"/>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(internetcím, a kibocsátó hatóság vagy testület, a dokumentáció pontos hivatkozási adatai): </w:t>
            </w:r>
          </w:p>
          <w:p w:rsidR="00F15FBA" w:rsidRPr="00E1434C" w:rsidRDefault="00F15FBA" w:rsidP="00E1434C">
            <w:pPr>
              <w:rPr>
                <w:iCs/>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Elkövetett-e a gazdasági szereplő </w:t>
            </w:r>
            <w:r w:rsidRPr="00E1434C">
              <w:rPr>
                <w:b/>
                <w:bCs/>
                <w:color w:val="222222"/>
              </w:rPr>
              <w:t xml:space="preserve">súlyos szakmai </w:t>
            </w:r>
            <w:proofErr w:type="gramStart"/>
            <w:r w:rsidRPr="00E1434C">
              <w:rPr>
                <w:b/>
                <w:bCs/>
                <w:color w:val="222222"/>
              </w:rPr>
              <w:t>kötelességszegést</w:t>
            </w:r>
            <w:r w:rsidRPr="00E1434C">
              <w:rPr>
                <w:b/>
                <w:bCs/>
                <w:color w:val="222222"/>
                <w:vertAlign w:val="superscript"/>
              </w:rPr>
              <w:footnoteReference w:id="30"/>
            </w:r>
            <w:r w:rsidRPr="00E1434C">
              <w:rPr>
                <w:color w:val="222222"/>
              </w:rPr>
              <w:t>?</w:t>
            </w:r>
            <w:proofErr w:type="gramEnd"/>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40" w:type="dxa"/>
            <w:vMerge w:val="restart"/>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3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93"/>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40" w:type="dxa"/>
            <w:vMerge w:val="restart"/>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tabs>
                <w:tab w:val="left" w:pos="237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Megerősíti-e a gazdasági szereplő a következőket?</w:t>
            </w:r>
          </w:p>
          <w:p w:rsidR="00F15FBA" w:rsidRPr="00E1434C" w:rsidRDefault="00F15FBA" w:rsidP="003573D8">
            <w:pPr>
              <w:numPr>
                <w:ilvl w:val="0"/>
                <w:numId w:val="16"/>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F15FBA" w:rsidRPr="00E1434C" w:rsidRDefault="00F15FBA" w:rsidP="003573D8">
            <w:pPr>
              <w:numPr>
                <w:ilvl w:val="0"/>
                <w:numId w:val="16"/>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F15FBA" w:rsidRPr="00E1434C" w:rsidRDefault="00F15FBA" w:rsidP="003573D8">
            <w:pPr>
              <w:numPr>
                <w:ilvl w:val="0"/>
                <w:numId w:val="16"/>
              </w:numPr>
              <w:ind w:left="426" w:hanging="284"/>
              <w:rPr>
                <w:color w:val="222222"/>
              </w:rPr>
            </w:pPr>
            <w:r w:rsidRPr="00E1434C">
              <w:rPr>
                <w:color w:val="222222"/>
              </w:rPr>
              <w:t xml:space="preserve">Késedelem nélkül be tudta nyújtani az ajánlatkérő szerv vagy a közszolgáltató ajánlatkérő által </w:t>
            </w:r>
            <w:proofErr w:type="gramStart"/>
            <w:r w:rsidRPr="00E1434C">
              <w:rPr>
                <w:color w:val="222222"/>
              </w:rPr>
              <w:t>megkívánt</w:t>
            </w:r>
            <w:proofErr w:type="gramEnd"/>
            <w:r w:rsidRPr="00E1434C">
              <w:rPr>
                <w:color w:val="222222"/>
              </w:rPr>
              <w:t xml:space="preserve"> kiegészítő iratokat, és</w:t>
            </w:r>
          </w:p>
          <w:p w:rsidR="00F15FBA" w:rsidRPr="00E1434C" w:rsidRDefault="00F15FBA" w:rsidP="003573D8">
            <w:pPr>
              <w:numPr>
                <w:ilvl w:val="0"/>
                <w:numId w:val="16"/>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6D61F3" w:rsidRDefault="006D61F3" w:rsidP="00E1434C">
      <w:pPr>
        <w:jc w:val="center"/>
        <w:outlineLvl w:val="4"/>
        <w:rPr>
          <w:bCs/>
          <w:iCs/>
          <w:color w:val="222222"/>
        </w:rPr>
      </w:pPr>
    </w:p>
    <w:p w:rsidR="00F15FBA" w:rsidRPr="00E1434C" w:rsidRDefault="00F15FBA" w:rsidP="00E1434C">
      <w:pPr>
        <w:jc w:val="center"/>
        <w:outlineLvl w:val="4"/>
        <w:rPr>
          <w:bCs/>
          <w:iCs/>
          <w:color w:val="222222"/>
        </w:rPr>
      </w:pPr>
      <w:r w:rsidRPr="00E1434C">
        <w:rPr>
          <w:bCs/>
          <w:iCs/>
          <w:color w:val="222222"/>
        </w:rPr>
        <w:t xml:space="preserve">D: EGYÉB, ADOTT ESETBEN AZ AJÁNLATKÉRŐ SZERV VAGY </w:t>
      </w:r>
      <w:proofErr w:type="gramStart"/>
      <w:r w:rsidRPr="00E1434C">
        <w:rPr>
          <w:bCs/>
          <w:iCs/>
          <w:color w:val="222222"/>
        </w:rPr>
        <w:t>A</w:t>
      </w:r>
      <w:proofErr w:type="gramEnd"/>
      <w:r w:rsidRPr="00E1434C">
        <w:rPr>
          <w:bCs/>
          <w:iCs/>
          <w:color w:val="222222"/>
        </w:rPr>
        <w:t xml:space="preserve"> KÖZSZOLGÁLTATÓ AJÁNLATKÉRŐ TAGÁLLAMÁNAK NEMZETI JOGSZABÁLYAIBAN ELŐÍRT KIZÁRÁSI OKOK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tcMar>
              <w:top w:w="30" w:type="dxa"/>
              <w:left w:w="60" w:type="dxa"/>
              <w:bottom w:w="30" w:type="dxa"/>
              <w:right w:w="60" w:type="dxa"/>
            </w:tcMar>
          </w:tcPr>
          <w:p w:rsidR="00F15FBA" w:rsidRDefault="00F15FBA" w:rsidP="00E1434C">
            <w:pPr>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xml:space="preserve">, amelyeket a vonatkozó hirdetmény vagy a közbeszerzési </w:t>
            </w:r>
            <w:r w:rsidRPr="00E1434C">
              <w:rPr>
                <w:color w:val="222222"/>
              </w:rPr>
              <w:lastRenderedPageBreak/>
              <w:t>dokumentumok meghatároznak?</w:t>
            </w:r>
          </w:p>
          <w:p w:rsidR="00D83C74" w:rsidRDefault="00D83C74" w:rsidP="00E1434C">
            <w:pPr>
              <w:rPr>
                <w:color w:val="222222"/>
              </w:rPr>
            </w:pPr>
          </w:p>
          <w:p w:rsidR="00D83C74" w:rsidRPr="00E1434C" w:rsidRDefault="00D83C74" w:rsidP="00E1434C">
            <w:pPr>
              <w:rPr>
                <w:color w:val="222222"/>
              </w:rPr>
            </w:pPr>
            <w:r w:rsidRPr="00A2267B">
              <w:rPr>
                <w:rFonts w:ascii="Times" w:hAnsi="Times" w:cs="Times"/>
              </w:rPr>
              <w:t xml:space="preserve">A Kbt. 62. § (1) bekezdés </w:t>
            </w:r>
            <w:r w:rsidRPr="00A2267B">
              <w:rPr>
                <w:rFonts w:ascii="Times" w:hAnsi="Times" w:cs="Times"/>
                <w:i/>
                <w:iCs/>
              </w:rPr>
              <w:t>a)</w:t>
            </w:r>
            <w:r w:rsidRPr="00A2267B">
              <w:rPr>
                <w:rFonts w:ascii="Times" w:hAnsi="Times" w:cs="Times"/>
              </w:rPr>
              <w:t xml:space="preserve"> pont </w:t>
            </w:r>
            <w:proofErr w:type="spellStart"/>
            <w:r w:rsidRPr="00A2267B">
              <w:rPr>
                <w:rFonts w:ascii="Times" w:hAnsi="Times" w:cs="Times"/>
                <w:i/>
                <w:iCs/>
              </w:rPr>
              <w:t>ag</w:t>
            </w:r>
            <w:proofErr w:type="spellEnd"/>
            <w:r w:rsidRPr="00A2267B">
              <w:rPr>
                <w:rFonts w:ascii="Times" w:hAnsi="Times" w:cs="Times"/>
                <w:i/>
                <w:iCs/>
              </w:rPr>
              <w:t>)</w:t>
            </w:r>
            <w:r w:rsidRPr="00A2267B">
              <w:rPr>
                <w:rFonts w:ascii="Times" w:hAnsi="Times" w:cs="Times"/>
              </w:rPr>
              <w:t xml:space="preserve"> alpontjában, illetve </w:t>
            </w:r>
            <w:r w:rsidRPr="00A2267B">
              <w:rPr>
                <w:rFonts w:ascii="Times" w:hAnsi="Times" w:cs="Times"/>
                <w:i/>
                <w:iCs/>
              </w:rPr>
              <w:t>e), f), g), k), l), p)</w:t>
            </w:r>
            <w:r w:rsidRPr="00A2267B">
              <w:rPr>
                <w:rFonts w:ascii="Times" w:hAnsi="Times" w:cs="Times"/>
              </w:rPr>
              <w:t xml:space="preserve"> és </w:t>
            </w:r>
            <w:r w:rsidRPr="00A2267B">
              <w:rPr>
                <w:rFonts w:ascii="Times" w:hAnsi="Times" w:cs="Times"/>
                <w:i/>
                <w:iCs/>
              </w:rPr>
              <w:t>q)</w:t>
            </w:r>
            <w:r w:rsidRPr="00A2267B">
              <w:rPr>
                <w:rFonts w:ascii="Times" w:hAnsi="Times" w:cs="Times"/>
              </w:rPr>
              <w:t xml:space="preserve"> pontja szerinti kizáró okok</w:t>
            </w:r>
            <w:r>
              <w:rPr>
                <w:rFonts w:ascii="Times" w:hAnsi="Times" w:cs="Times"/>
              </w:rPr>
              <w: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iCs/>
                <w:color w:val="222222"/>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proofErr w:type="gramStart"/>
            <w:r w:rsidRPr="00E1434C">
              <w:rPr>
                <w:i/>
                <w:iCs/>
                <w:color w:val="222222"/>
              </w:rPr>
              <w:t>......</w:t>
            </w:r>
            <w:proofErr w:type="gramEnd"/>
            <w:r w:rsidRPr="00E1434C">
              <w:rPr>
                <w:i/>
                <w:iCs/>
                <w:color w:val="222222"/>
              </w:rPr>
              <w:t>][......][......]</w:t>
            </w:r>
            <w:r w:rsidRPr="00E1434C">
              <w:rPr>
                <w:i/>
                <w:iCs/>
                <w:color w:val="222222"/>
                <w:vertAlign w:val="superscript"/>
              </w:rPr>
              <w:footnoteReference w:id="32"/>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Pr="00E1434C" w:rsidRDefault="00F15FBA" w:rsidP="00E1434C">
      <w:pPr>
        <w:keepNext/>
        <w:outlineLvl w:val="3"/>
        <w:rPr>
          <w:b/>
          <w:bCs/>
          <w:color w:val="222222"/>
        </w:rPr>
      </w:pPr>
    </w:p>
    <w:p w:rsidR="00F15FBA" w:rsidRPr="00E1434C" w:rsidRDefault="00F15FBA" w:rsidP="00E1434C">
      <w:pPr>
        <w:rPr>
          <w:sz w:val="20"/>
          <w:szCs w:val="20"/>
        </w:rPr>
      </w:pPr>
      <w:r w:rsidRPr="00E1434C">
        <w:rPr>
          <w:sz w:val="20"/>
          <w:szCs w:val="20"/>
        </w:rPr>
        <w:br w:type="page"/>
      </w:r>
    </w:p>
    <w:p w:rsidR="00F15FBA" w:rsidRPr="00E1434C" w:rsidRDefault="00F15FBA" w:rsidP="00E1434C">
      <w:pPr>
        <w:keepNext/>
        <w:jc w:val="center"/>
        <w:outlineLvl w:val="3"/>
        <w:rPr>
          <w:b/>
          <w:bCs/>
          <w:color w:val="222222"/>
        </w:rPr>
      </w:pPr>
      <w:r w:rsidRPr="00E1434C">
        <w:rPr>
          <w:b/>
          <w:bCs/>
          <w:color w:val="222222"/>
        </w:rPr>
        <w:lastRenderedPageBreak/>
        <w:t>IV. rész: Kiválasztási szempontok</w:t>
      </w:r>
    </w:p>
    <w:p w:rsidR="00F15FBA" w:rsidRPr="00E1434C" w:rsidRDefault="00F15FBA" w:rsidP="00E1434C">
      <w:pPr>
        <w:rPr>
          <w:b/>
          <w:bCs/>
          <w:i/>
          <w:iCs/>
          <w:color w:val="222222"/>
        </w:rPr>
      </w:pPr>
    </w:p>
    <w:p w:rsidR="00F15FBA" w:rsidRPr="00E1434C" w:rsidRDefault="00F15FBA" w:rsidP="00E1434C">
      <w:pPr>
        <w:jc w:val="both"/>
        <w:rPr>
          <w:bCs/>
          <w:iCs/>
          <w:color w:val="222222"/>
        </w:rPr>
      </w:pPr>
      <w:r w:rsidRPr="00E1434C">
        <w:rPr>
          <w:bCs/>
          <w:iCs/>
          <w:color w:val="222222"/>
        </w:rPr>
        <w:t>A kiválasztási szempontokat illetően (α szakasz vagy e rész A–D szakaszai), a gazdasági szereplő kijelenti a következőket:</w:t>
      </w:r>
    </w:p>
    <w:p w:rsidR="00F15FBA" w:rsidRPr="00E1434C" w:rsidRDefault="00F15FBA" w:rsidP="00E1434C">
      <w:pPr>
        <w:jc w:val="both"/>
        <w:rPr>
          <w:color w:val="222222"/>
        </w:rPr>
      </w:pPr>
    </w:p>
    <w:p w:rsidR="00F15FBA" w:rsidRPr="00E1434C" w:rsidRDefault="00F15FBA" w:rsidP="00E1434C">
      <w:pPr>
        <w:jc w:val="center"/>
        <w:rPr>
          <w:bCs/>
          <w:iCs/>
          <w:color w:val="222222"/>
        </w:rPr>
      </w:pPr>
      <w:r w:rsidRPr="00E1434C">
        <w:rPr>
          <w:bCs/>
          <w:iCs/>
          <w:color w:val="222222"/>
        </w:rPr>
        <w:t>IV.1. AZ ÖSSZES KIVÁLASZTÁSI SZEMPONT ÁLTALÁNOS JELZÉSE</w:t>
      </w:r>
    </w:p>
    <w:p w:rsidR="00F15FBA" w:rsidRPr="00E1434C" w:rsidRDefault="00F15FBA" w:rsidP="00E1434C">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F15FBA" w:rsidRPr="00E1434C" w:rsidTr="00E1434C">
        <w:trPr>
          <w:tblCellSpacing w:w="0" w:type="dxa"/>
        </w:trPr>
        <w:tc>
          <w:tcPr>
            <w:tcW w:w="4426"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6" w:type="dxa"/>
            <w:tcMar>
              <w:top w:w="30" w:type="dxa"/>
              <w:left w:w="60" w:type="dxa"/>
              <w:bottom w:w="30" w:type="dxa"/>
              <w:right w:w="60" w:type="dxa"/>
            </w:tcMar>
          </w:tcPr>
          <w:p w:rsidR="00F15FBA" w:rsidRPr="00E1434C" w:rsidRDefault="00F15FBA" w:rsidP="00E1434C">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F15FBA" w:rsidRPr="00E1434C" w:rsidRDefault="00F15FBA" w:rsidP="00E1434C">
      <w:pPr>
        <w:rPr>
          <w:sz w:val="20"/>
          <w:szCs w:val="20"/>
        </w:rPr>
      </w:pPr>
    </w:p>
    <w:p w:rsidR="00F15FBA" w:rsidRPr="0013335E" w:rsidRDefault="00F15FBA" w:rsidP="00E1434C">
      <w:pPr>
        <w:jc w:val="center"/>
        <w:outlineLvl w:val="4"/>
        <w:rPr>
          <w:bCs/>
          <w:iCs/>
          <w:strike/>
          <w:color w:val="222222"/>
        </w:rPr>
      </w:pPr>
      <w:r w:rsidRPr="0013335E">
        <w:rPr>
          <w:bCs/>
          <w:iCs/>
          <w:strike/>
          <w:color w:val="222222"/>
        </w:rPr>
        <w:t>A: ALKALMASSÁG SZAKMAI TEVÉKENYSÉG VÉGZÉSÉRE</w:t>
      </w:r>
    </w:p>
    <w:p w:rsidR="00F15FBA" w:rsidRPr="0013335E" w:rsidRDefault="00F15FBA" w:rsidP="00E1434C">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13335E" w:rsidTr="00E1434C">
        <w:trPr>
          <w:tblCellSpacing w:w="0" w:type="dxa"/>
        </w:trPr>
        <w:tc>
          <w:tcPr>
            <w:tcW w:w="9202" w:type="dxa"/>
            <w:shd w:val="clear" w:color="auto" w:fill="D9D9D9"/>
            <w:tcMar>
              <w:top w:w="30" w:type="dxa"/>
              <w:left w:w="60" w:type="dxa"/>
              <w:bottom w:w="30" w:type="dxa"/>
              <w:right w:w="60" w:type="dxa"/>
            </w:tcMar>
          </w:tcPr>
          <w:p w:rsidR="00F15FBA" w:rsidRPr="0013335E" w:rsidRDefault="00F15FBA" w:rsidP="00E1434C">
            <w:pPr>
              <w:jc w:val="both"/>
              <w:rPr>
                <w:strike/>
                <w:color w:val="222222"/>
              </w:rPr>
            </w:pPr>
            <w:r w:rsidRPr="0013335E">
              <w:rPr>
                <w:b/>
                <w:bCs/>
                <w:iCs/>
                <w:strike/>
                <w:color w:val="222222"/>
              </w:rPr>
              <w:t xml:space="preserve">A gazdasági szereplőnek </w:t>
            </w:r>
            <w:r w:rsidRPr="0013335E">
              <w:rPr>
                <w:b/>
                <w:bCs/>
                <w:strike/>
                <w:color w:val="222222"/>
                <w:u w:val="single"/>
              </w:rPr>
              <w:t xml:space="preserve">kizárólag </w:t>
            </w:r>
            <w:r w:rsidRPr="0013335E">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13335E" w:rsidRDefault="00F15FBA" w:rsidP="00E1434C">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F15FBA" w:rsidRPr="0013335E" w:rsidTr="00E1434C">
        <w:trPr>
          <w:tblCellSpacing w:w="0" w:type="dxa"/>
        </w:trPr>
        <w:tc>
          <w:tcPr>
            <w:tcW w:w="4430" w:type="dxa"/>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Alkalmasság szakmai tevékenység végzésére</w:t>
            </w:r>
          </w:p>
        </w:tc>
        <w:tc>
          <w:tcPr>
            <w:tcW w:w="4772" w:type="dxa"/>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Válasz:</w:t>
            </w:r>
          </w:p>
        </w:tc>
      </w:tr>
      <w:tr w:rsidR="00F15FBA" w:rsidRPr="0013335E" w:rsidTr="00E1434C">
        <w:trPr>
          <w:tblCellSpacing w:w="0" w:type="dxa"/>
        </w:trPr>
        <w:tc>
          <w:tcPr>
            <w:tcW w:w="4430" w:type="dxa"/>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 xml:space="preserve">1) Be van jegyezve </w:t>
            </w:r>
            <w:r w:rsidRPr="0013335E">
              <w:rPr>
                <w:strike/>
                <w:color w:val="222222"/>
              </w:rPr>
              <w:t xml:space="preserve">a letelepedés helye szerinti tagállamának vonatkozó </w:t>
            </w:r>
            <w:r w:rsidRPr="0013335E">
              <w:rPr>
                <w:b/>
                <w:bCs/>
                <w:strike/>
                <w:color w:val="222222"/>
              </w:rPr>
              <w:t xml:space="preserve">szakmai vagy </w:t>
            </w:r>
            <w:proofErr w:type="gramStart"/>
            <w:r w:rsidRPr="0013335E">
              <w:rPr>
                <w:b/>
                <w:bCs/>
                <w:strike/>
                <w:color w:val="222222"/>
              </w:rPr>
              <w:t>cégnyilvántartásába</w:t>
            </w:r>
            <w:r w:rsidRPr="0013335E">
              <w:rPr>
                <w:b/>
                <w:bCs/>
                <w:strike/>
                <w:color w:val="222222"/>
                <w:vertAlign w:val="superscript"/>
              </w:rPr>
              <w:footnoteReference w:id="33"/>
            </w:r>
            <w:r w:rsidRPr="0013335E">
              <w:rPr>
                <w:b/>
                <w:bCs/>
                <w:strike/>
                <w:color w:val="222222"/>
              </w:rPr>
              <w:t>:</w:t>
            </w:r>
            <w:proofErr w:type="gramEnd"/>
          </w:p>
        </w:tc>
        <w:tc>
          <w:tcPr>
            <w:tcW w:w="4772" w:type="dxa"/>
            <w:tcMar>
              <w:top w:w="30" w:type="dxa"/>
              <w:left w:w="60" w:type="dxa"/>
              <w:bottom w:w="30" w:type="dxa"/>
              <w:right w:w="60" w:type="dxa"/>
            </w:tcMar>
          </w:tcPr>
          <w:p w:rsidR="00F15FBA" w:rsidRPr="0013335E" w:rsidRDefault="00F15FBA" w:rsidP="00E1434C">
            <w:pPr>
              <w:rPr>
                <w:strike/>
                <w:color w:val="222222"/>
              </w:rPr>
            </w:pPr>
            <w:r w:rsidRPr="0013335E">
              <w:rPr>
                <w:bCs/>
                <w:strike/>
                <w:color w:val="222222"/>
              </w:rPr>
              <w:t>[...]</w:t>
            </w:r>
          </w:p>
        </w:tc>
      </w:tr>
      <w:tr w:rsidR="00F15FBA" w:rsidRPr="0013335E" w:rsidTr="00E1434C">
        <w:trPr>
          <w:tblCellSpacing w:w="0" w:type="dxa"/>
        </w:trPr>
        <w:tc>
          <w:tcPr>
            <w:tcW w:w="4430" w:type="dxa"/>
            <w:tcMar>
              <w:top w:w="30" w:type="dxa"/>
              <w:left w:w="60" w:type="dxa"/>
              <w:bottom w:w="30" w:type="dxa"/>
              <w:right w:w="60" w:type="dxa"/>
            </w:tcMar>
          </w:tcPr>
          <w:p w:rsidR="00F15FBA" w:rsidRPr="0013335E" w:rsidRDefault="00F15FBA" w:rsidP="00E1434C">
            <w:pPr>
              <w:rPr>
                <w:strike/>
                <w:color w:val="222222"/>
              </w:rPr>
            </w:pPr>
            <w:r w:rsidRPr="0013335E">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F15FBA" w:rsidRPr="0013335E" w:rsidRDefault="00F15FBA" w:rsidP="00E1434C">
            <w:pPr>
              <w:rPr>
                <w:iCs/>
                <w:strike/>
                <w:color w:val="222222"/>
              </w:rPr>
            </w:pPr>
            <w:r w:rsidRPr="0013335E">
              <w:rPr>
                <w:iCs/>
                <w:strike/>
                <w:color w:val="222222"/>
              </w:rPr>
              <w:t>(internetcím, a kibocsátó hatóság vagy testület, a dokumentáció pontos hivatkozási adatai):</w:t>
            </w:r>
            <w:r w:rsidRPr="0013335E">
              <w:rPr>
                <w:iCs/>
                <w:strike/>
                <w:color w:val="222222"/>
              </w:rPr>
              <w:br/>
            </w:r>
          </w:p>
          <w:p w:rsidR="00F15FBA" w:rsidRPr="0013335E" w:rsidRDefault="00F15FBA" w:rsidP="00E1434C">
            <w:pPr>
              <w:rPr>
                <w:i/>
                <w:strike/>
                <w:color w:val="222222"/>
              </w:rPr>
            </w:pPr>
            <w:r w:rsidRPr="0013335E">
              <w:rPr>
                <w:i/>
                <w:iCs/>
                <w:strike/>
                <w:color w:val="222222"/>
              </w:rPr>
              <w:t>[......][......][......]</w:t>
            </w:r>
          </w:p>
        </w:tc>
      </w:tr>
      <w:tr w:rsidR="00F15FBA" w:rsidRPr="0013335E" w:rsidTr="00E1434C">
        <w:trPr>
          <w:tblCellSpacing w:w="0" w:type="dxa"/>
        </w:trPr>
        <w:tc>
          <w:tcPr>
            <w:tcW w:w="4430" w:type="dxa"/>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2) Szolgáltatásnyújtásra irányuló szerződéseknél:</w:t>
            </w:r>
          </w:p>
        </w:tc>
        <w:tc>
          <w:tcPr>
            <w:tcW w:w="4772" w:type="dxa"/>
            <w:tcMar>
              <w:top w:w="30" w:type="dxa"/>
              <w:left w:w="60" w:type="dxa"/>
              <w:bottom w:w="30" w:type="dxa"/>
              <w:right w:w="60" w:type="dxa"/>
            </w:tcMar>
          </w:tcPr>
          <w:p w:rsidR="00F15FBA" w:rsidRPr="0013335E" w:rsidRDefault="00F15FBA" w:rsidP="00E1434C">
            <w:pPr>
              <w:rPr>
                <w:strike/>
                <w:color w:val="222222"/>
              </w:rPr>
            </w:pPr>
          </w:p>
        </w:tc>
      </w:tr>
      <w:tr w:rsidR="00F15FBA" w:rsidRPr="0013335E" w:rsidTr="00E1434C">
        <w:trPr>
          <w:tblCellSpacing w:w="0" w:type="dxa"/>
        </w:trPr>
        <w:tc>
          <w:tcPr>
            <w:tcW w:w="443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A gazdasági szereplőnek meghatározott </w:t>
            </w:r>
            <w:r w:rsidRPr="0013335E">
              <w:rPr>
                <w:b/>
                <w:bCs/>
                <w:strike/>
                <w:color w:val="222222"/>
              </w:rPr>
              <w:t xml:space="preserve">engedéllyel </w:t>
            </w:r>
            <w:r w:rsidRPr="0013335E">
              <w:rPr>
                <w:strike/>
                <w:color w:val="222222"/>
              </w:rPr>
              <w:t xml:space="preserve">kell- e rendelkeznie vagy meghatározott szervezet </w:t>
            </w:r>
            <w:r w:rsidRPr="0013335E">
              <w:rPr>
                <w:b/>
                <w:bCs/>
                <w:strike/>
                <w:color w:val="222222"/>
              </w:rPr>
              <w:t xml:space="preserve">tagjának </w:t>
            </w:r>
            <w:r w:rsidRPr="0013335E">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F15FBA" w:rsidRPr="0013335E" w:rsidRDefault="00F15FBA" w:rsidP="00E1434C">
            <w:pPr>
              <w:rPr>
                <w:strike/>
                <w:color w:val="222222"/>
              </w:rPr>
            </w:pPr>
            <w:r w:rsidRPr="0013335E">
              <w:rPr>
                <w:bCs/>
                <w:strike/>
                <w:color w:val="222222"/>
              </w:rPr>
              <w:t xml:space="preserve">[ ] Igen                           </w:t>
            </w:r>
            <w:proofErr w:type="gramStart"/>
            <w:r w:rsidRPr="0013335E">
              <w:rPr>
                <w:bCs/>
                <w:strike/>
                <w:color w:val="222222"/>
              </w:rPr>
              <w:t>[ ]</w:t>
            </w:r>
            <w:proofErr w:type="gramEnd"/>
            <w:r w:rsidRPr="0013335E">
              <w:rPr>
                <w:bCs/>
                <w:strike/>
                <w:color w:val="222222"/>
              </w:rPr>
              <w:t xml:space="preserve"> Nem</w:t>
            </w:r>
            <w:r w:rsidRPr="0013335E">
              <w:rPr>
                <w:strike/>
                <w:color w:val="222222"/>
              </w:rPr>
              <w:br/>
            </w:r>
            <w:r w:rsidRPr="0013335E">
              <w:rPr>
                <w:strike/>
                <w:color w:val="222222"/>
              </w:rPr>
              <w:br/>
              <w:t xml:space="preserve">Ha igen, kérjük, adja meg, hogy ez miben áll, és jelezze, hogy a gazdasági szereplő rendelkezik-e ezzel: </w:t>
            </w:r>
          </w:p>
          <w:p w:rsidR="00F15FBA" w:rsidRPr="0013335E" w:rsidRDefault="00F15FBA" w:rsidP="00E1434C">
            <w:pPr>
              <w:rPr>
                <w:strike/>
                <w:color w:val="222222"/>
              </w:rPr>
            </w:pPr>
          </w:p>
          <w:p w:rsidR="00F15FBA" w:rsidRPr="0013335E" w:rsidRDefault="00F15FBA" w:rsidP="00E1434C">
            <w:pPr>
              <w:rPr>
                <w:strike/>
                <w:color w:val="222222"/>
              </w:rPr>
            </w:pPr>
            <w:r w:rsidRPr="0013335E">
              <w:rPr>
                <w:strike/>
                <w:color w:val="222222"/>
              </w:rPr>
              <w:t xml:space="preserve">[...]                     [ ] Igen                   </w:t>
            </w:r>
            <w:proofErr w:type="gramStart"/>
            <w:r w:rsidRPr="0013335E">
              <w:rPr>
                <w:strike/>
                <w:color w:val="222222"/>
              </w:rPr>
              <w:t>[ ]</w:t>
            </w:r>
            <w:proofErr w:type="gramEnd"/>
            <w:r w:rsidRPr="0013335E">
              <w:rPr>
                <w:strike/>
                <w:color w:val="222222"/>
              </w:rPr>
              <w:t xml:space="preserve"> Nem</w:t>
            </w:r>
          </w:p>
        </w:tc>
      </w:tr>
      <w:tr w:rsidR="00F15FBA" w:rsidRPr="0013335E" w:rsidTr="00E1434C">
        <w:trPr>
          <w:tblCellSpacing w:w="0" w:type="dxa"/>
        </w:trPr>
        <w:tc>
          <w:tcPr>
            <w:tcW w:w="4430" w:type="dxa"/>
            <w:tcMar>
              <w:top w:w="30" w:type="dxa"/>
              <w:left w:w="60" w:type="dxa"/>
              <w:bottom w:w="30" w:type="dxa"/>
              <w:right w:w="60" w:type="dxa"/>
            </w:tcMar>
          </w:tcPr>
          <w:p w:rsidR="00F15FBA" w:rsidRPr="0013335E" w:rsidRDefault="00F15FBA" w:rsidP="00E1434C">
            <w:pPr>
              <w:rPr>
                <w:strike/>
                <w:color w:val="222222"/>
              </w:rPr>
            </w:pPr>
            <w:r w:rsidRPr="0013335E">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F15FBA" w:rsidRPr="0013335E" w:rsidRDefault="00F15FBA" w:rsidP="00E1434C">
            <w:pPr>
              <w:rPr>
                <w:iCs/>
                <w:strike/>
                <w:color w:val="222222"/>
              </w:rPr>
            </w:pPr>
            <w:r w:rsidRPr="0013335E">
              <w:rPr>
                <w:iCs/>
                <w:strike/>
                <w:color w:val="222222"/>
              </w:rPr>
              <w:t xml:space="preserve">(internetcím, a kibocsátó hatóság vagy testület, a dokumentáció pontos hivatkozási adatai): </w:t>
            </w:r>
          </w:p>
          <w:p w:rsidR="00F15FBA" w:rsidRPr="0013335E" w:rsidRDefault="00F15FBA" w:rsidP="00E1434C">
            <w:pPr>
              <w:rPr>
                <w:iCs/>
                <w:strike/>
                <w:color w:val="222222"/>
              </w:rPr>
            </w:pPr>
          </w:p>
          <w:p w:rsidR="00F15FBA" w:rsidRPr="0013335E" w:rsidRDefault="00F15FBA" w:rsidP="00E1434C">
            <w:pPr>
              <w:rPr>
                <w:i/>
                <w:strike/>
                <w:color w:val="222222"/>
              </w:rPr>
            </w:pPr>
            <w:r w:rsidRPr="0013335E">
              <w:rPr>
                <w:i/>
                <w:iCs/>
                <w:strike/>
                <w:color w:val="222222"/>
              </w:rPr>
              <w:t>[......][......][......]</w:t>
            </w:r>
          </w:p>
        </w:tc>
      </w:tr>
    </w:tbl>
    <w:p w:rsidR="00F15FBA" w:rsidRPr="0013335E" w:rsidRDefault="00F15FBA" w:rsidP="00E1434C">
      <w:pPr>
        <w:outlineLvl w:val="4"/>
        <w:rPr>
          <w:b/>
          <w:bCs/>
          <w:i/>
          <w:iCs/>
          <w:strike/>
          <w:color w:val="222222"/>
        </w:rPr>
      </w:pPr>
    </w:p>
    <w:p w:rsidR="00F15FBA" w:rsidRPr="0013335E" w:rsidRDefault="00F15FBA" w:rsidP="00E1434C">
      <w:pPr>
        <w:jc w:val="center"/>
        <w:outlineLvl w:val="4"/>
        <w:rPr>
          <w:bCs/>
          <w:iCs/>
          <w:strike/>
          <w:color w:val="222222"/>
        </w:rPr>
      </w:pPr>
      <w:r w:rsidRPr="0013335E">
        <w:rPr>
          <w:bCs/>
          <w:iCs/>
          <w:strike/>
          <w:color w:val="222222"/>
        </w:rPr>
        <w:t xml:space="preserve">B: GAZDASÁGI </w:t>
      </w:r>
      <w:proofErr w:type="gramStart"/>
      <w:r w:rsidRPr="0013335E">
        <w:rPr>
          <w:bCs/>
          <w:iCs/>
          <w:strike/>
          <w:color w:val="222222"/>
        </w:rPr>
        <w:t>ÉS</w:t>
      </w:r>
      <w:proofErr w:type="gramEnd"/>
      <w:r w:rsidRPr="0013335E">
        <w:rPr>
          <w:bCs/>
          <w:iCs/>
          <w:strike/>
          <w:color w:val="222222"/>
        </w:rPr>
        <w:t xml:space="preserve"> PÉNZÜGYI HELYZET</w:t>
      </w:r>
    </w:p>
    <w:p w:rsidR="00F15FBA" w:rsidRPr="0013335E" w:rsidRDefault="00F15FBA" w:rsidP="00E1434C">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13335E" w:rsidTr="00E1434C">
        <w:trPr>
          <w:tblCellSpacing w:w="0" w:type="dxa"/>
        </w:trPr>
        <w:tc>
          <w:tcPr>
            <w:tcW w:w="9202" w:type="dxa"/>
            <w:shd w:val="clear" w:color="auto" w:fill="D9D9D9"/>
            <w:tcMar>
              <w:top w:w="30" w:type="dxa"/>
              <w:left w:w="60" w:type="dxa"/>
              <w:bottom w:w="30" w:type="dxa"/>
              <w:right w:w="60" w:type="dxa"/>
            </w:tcMar>
          </w:tcPr>
          <w:p w:rsidR="00F15FBA" w:rsidRPr="0013335E" w:rsidRDefault="00F15FBA" w:rsidP="00E1434C">
            <w:pPr>
              <w:jc w:val="both"/>
              <w:rPr>
                <w:strike/>
                <w:color w:val="222222"/>
              </w:rPr>
            </w:pPr>
            <w:r w:rsidRPr="0013335E">
              <w:rPr>
                <w:b/>
                <w:bCs/>
                <w:iCs/>
                <w:strike/>
                <w:color w:val="222222"/>
              </w:rPr>
              <w:t xml:space="preserve">A gazdasági szereplőnek </w:t>
            </w:r>
            <w:r w:rsidRPr="0013335E">
              <w:rPr>
                <w:b/>
                <w:bCs/>
                <w:strike/>
                <w:color w:val="222222"/>
                <w:u w:val="single"/>
              </w:rPr>
              <w:t xml:space="preserve">kizárólag </w:t>
            </w:r>
            <w:r w:rsidRPr="0013335E">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13335E" w:rsidRDefault="00F15FBA" w:rsidP="00E1434C">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F15FBA" w:rsidRPr="0013335E" w:rsidTr="00E1434C">
        <w:trPr>
          <w:tblCellSpacing w:w="0" w:type="dxa"/>
        </w:trPr>
        <w:tc>
          <w:tcPr>
            <w:tcW w:w="4433"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Válasz:</w:t>
            </w:r>
          </w:p>
        </w:tc>
      </w:tr>
      <w:tr w:rsidR="00F15FBA" w:rsidRPr="0013335E" w:rsidTr="00E1434C">
        <w:trPr>
          <w:tblCellSpacing w:w="0" w:type="dxa"/>
        </w:trPr>
        <w:tc>
          <w:tcPr>
            <w:tcW w:w="4433"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1a) </w:t>
            </w:r>
            <w:proofErr w:type="gramStart"/>
            <w:r w:rsidRPr="0013335E">
              <w:rPr>
                <w:strike/>
                <w:color w:val="222222"/>
              </w:rPr>
              <w:t>A</w:t>
            </w:r>
            <w:proofErr w:type="gramEnd"/>
            <w:r w:rsidRPr="0013335E">
              <w:rPr>
                <w:strike/>
                <w:color w:val="222222"/>
              </w:rPr>
              <w:t xml:space="preserve"> gazdasági szereplő („általános”) </w:t>
            </w:r>
            <w:r w:rsidRPr="0013335E">
              <w:rPr>
                <w:b/>
                <w:bCs/>
                <w:strike/>
                <w:color w:val="222222"/>
              </w:rPr>
              <w:t xml:space="preserve">éves árbevétele </w:t>
            </w:r>
            <w:r w:rsidRPr="0013335E">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strike/>
                <w:color w:val="222222"/>
              </w:rPr>
              <w:t>év: [.</w:t>
            </w:r>
            <w:proofErr w:type="gramStart"/>
            <w:r w:rsidRPr="0013335E">
              <w:rPr>
                <w:strike/>
                <w:color w:val="222222"/>
              </w:rPr>
              <w:t>.....</w:t>
            </w:r>
            <w:proofErr w:type="gramEnd"/>
            <w:r w:rsidRPr="0013335E">
              <w:rPr>
                <w:strike/>
                <w:color w:val="222222"/>
              </w:rPr>
              <w:t>]      árbevétel: [......]     [.</w:t>
            </w:r>
            <w:proofErr w:type="gramStart"/>
            <w:r w:rsidRPr="0013335E">
              <w:rPr>
                <w:strike/>
                <w:color w:val="222222"/>
              </w:rPr>
              <w:t>..</w:t>
            </w:r>
            <w:proofErr w:type="gramEnd"/>
            <w:r w:rsidRPr="0013335E">
              <w:rPr>
                <w:strike/>
                <w:color w:val="222222"/>
              </w:rPr>
              <w:t>] pénznem</w:t>
            </w:r>
            <w:r w:rsidRPr="0013335E">
              <w:rPr>
                <w:strike/>
                <w:color w:val="222222"/>
              </w:rPr>
              <w:br/>
              <w:t>év: [......]      árbevétel: [......]     [.</w:t>
            </w:r>
            <w:proofErr w:type="gramStart"/>
            <w:r w:rsidRPr="0013335E">
              <w:rPr>
                <w:strike/>
                <w:color w:val="222222"/>
              </w:rPr>
              <w:t>..</w:t>
            </w:r>
            <w:proofErr w:type="gramEnd"/>
            <w:r w:rsidRPr="0013335E">
              <w:rPr>
                <w:strike/>
                <w:color w:val="222222"/>
              </w:rPr>
              <w:t>] pénznem</w:t>
            </w:r>
            <w:r w:rsidRPr="0013335E">
              <w:rPr>
                <w:strike/>
                <w:color w:val="222222"/>
              </w:rPr>
              <w:br/>
              <w:t>év: [......]      árbevétel: [......]     [.</w:t>
            </w:r>
            <w:proofErr w:type="gramStart"/>
            <w:r w:rsidRPr="0013335E">
              <w:rPr>
                <w:strike/>
                <w:color w:val="222222"/>
              </w:rPr>
              <w:t>..</w:t>
            </w:r>
            <w:proofErr w:type="gramEnd"/>
            <w:r w:rsidRPr="0013335E">
              <w:rPr>
                <w:strike/>
                <w:color w:val="222222"/>
              </w:rPr>
              <w:t>] pénznem</w:t>
            </w: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És/Vagy</w:t>
            </w:r>
          </w:p>
        </w:tc>
        <w:tc>
          <w:tcPr>
            <w:tcW w:w="4769" w:type="dxa"/>
            <w:tcMar>
              <w:top w:w="30" w:type="dxa"/>
              <w:left w:w="60" w:type="dxa"/>
              <w:bottom w:w="30" w:type="dxa"/>
              <w:right w:w="60" w:type="dxa"/>
            </w:tcMar>
          </w:tcPr>
          <w:p w:rsidR="00F15FBA" w:rsidRPr="0013335E" w:rsidRDefault="00F15FBA" w:rsidP="00E1434C">
            <w:pPr>
              <w:rPr>
                <w:bCs/>
                <w:strike/>
                <w:color w:val="222222"/>
                <w:u w:val="single"/>
              </w:rPr>
            </w:pP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1b) </w:t>
            </w:r>
            <w:proofErr w:type="gramStart"/>
            <w:r w:rsidRPr="0013335E">
              <w:rPr>
                <w:strike/>
                <w:color w:val="222222"/>
              </w:rPr>
              <w:t>A</w:t>
            </w:r>
            <w:proofErr w:type="gramEnd"/>
            <w:r w:rsidRPr="0013335E">
              <w:rPr>
                <w:strike/>
                <w:color w:val="222222"/>
              </w:rPr>
              <w:t xml:space="preserve"> gazdasági szereplő </w:t>
            </w:r>
            <w:r w:rsidRPr="0013335E">
              <w:rPr>
                <w:b/>
                <w:bCs/>
                <w:strike/>
                <w:color w:val="222222"/>
              </w:rPr>
              <w:t>átlagos éves árbevétele a vonatkozó hirdetményben vagy a közbeszerzési dokumentumokban előírt számú évben a következő</w:t>
            </w:r>
            <w:r w:rsidRPr="0013335E">
              <w:rPr>
                <w:b/>
                <w:bCs/>
                <w:strike/>
                <w:color w:val="222222"/>
                <w:vertAlign w:val="superscript"/>
              </w:rPr>
              <w:footnoteReference w:id="34"/>
            </w:r>
            <w:r w:rsidRPr="0013335E">
              <w:rPr>
                <w:b/>
                <w:bCs/>
                <w:strike/>
                <w:color w:val="222222"/>
              </w:rPr>
              <w:t>:</w:t>
            </w:r>
          </w:p>
        </w:tc>
        <w:tc>
          <w:tcPr>
            <w:tcW w:w="4769" w:type="dxa"/>
            <w:tcMar>
              <w:top w:w="30" w:type="dxa"/>
              <w:left w:w="60" w:type="dxa"/>
              <w:bottom w:w="30" w:type="dxa"/>
              <w:right w:w="60" w:type="dxa"/>
            </w:tcMar>
          </w:tcPr>
          <w:p w:rsidR="00F15FBA" w:rsidRPr="0013335E" w:rsidRDefault="00F15FBA" w:rsidP="00E1434C">
            <w:pPr>
              <w:rPr>
                <w:bCs/>
                <w:strike/>
                <w:color w:val="222222"/>
              </w:rPr>
            </w:pPr>
            <w:r w:rsidRPr="0013335E">
              <w:rPr>
                <w:bCs/>
                <w:strike/>
                <w:color w:val="222222"/>
              </w:rPr>
              <w:t>(évek száma, átlagos árbevétel):</w:t>
            </w:r>
          </w:p>
          <w:p w:rsidR="00F15FBA" w:rsidRPr="0013335E" w:rsidRDefault="00F15FBA" w:rsidP="00E1434C">
            <w:pPr>
              <w:rPr>
                <w:i/>
                <w:iCs/>
                <w:strike/>
                <w:color w:val="222222"/>
              </w:rPr>
            </w:pPr>
            <w:r w:rsidRPr="0013335E">
              <w:rPr>
                <w:bCs/>
                <w:strike/>
                <w:color w:val="222222"/>
              </w:rPr>
              <w:t>[.</w:t>
            </w:r>
            <w:proofErr w:type="gramStart"/>
            <w:r w:rsidRPr="0013335E">
              <w:rPr>
                <w:bCs/>
                <w:strike/>
                <w:color w:val="222222"/>
              </w:rPr>
              <w:t>.....</w:t>
            </w:r>
            <w:proofErr w:type="gramEnd"/>
            <w:r w:rsidRPr="0013335E">
              <w:rPr>
                <w:bCs/>
                <w:strike/>
                <w:color w:val="222222"/>
              </w:rPr>
              <w:t>],    [......]     [.</w:t>
            </w:r>
            <w:proofErr w:type="gramStart"/>
            <w:r w:rsidRPr="0013335E">
              <w:rPr>
                <w:bCs/>
                <w:strike/>
                <w:color w:val="222222"/>
              </w:rPr>
              <w:t>..</w:t>
            </w:r>
            <w:proofErr w:type="gramEnd"/>
            <w:r w:rsidRPr="0013335E">
              <w:rPr>
                <w:bCs/>
                <w:strike/>
                <w:color w:val="222222"/>
              </w:rPr>
              <w:t>] pénznem</w:t>
            </w:r>
            <w:r w:rsidRPr="0013335E">
              <w:rPr>
                <w:i/>
                <w:iCs/>
                <w:strike/>
                <w:color w:val="222222"/>
              </w:rPr>
              <w:t xml:space="preserve"> </w:t>
            </w:r>
          </w:p>
          <w:p w:rsidR="00F15FBA" w:rsidRPr="0013335E" w:rsidRDefault="00F15FBA" w:rsidP="00E1434C">
            <w:pPr>
              <w:rPr>
                <w:strike/>
                <w:color w:val="222222"/>
              </w:rPr>
            </w:pP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13335E" w:rsidRDefault="00F15FBA" w:rsidP="00E1434C">
            <w:pPr>
              <w:rPr>
                <w:i/>
                <w:iCs/>
                <w:strike/>
                <w:color w:val="222222"/>
              </w:rPr>
            </w:pPr>
            <w:r w:rsidRPr="0013335E">
              <w:rPr>
                <w:iCs/>
                <w:strike/>
                <w:color w:val="222222"/>
              </w:rPr>
              <w:t>(internetcím, a kibocsátó hatóság vagy testület, a dokumentáció pontos hivatkozási adatai):</w:t>
            </w:r>
            <w:r w:rsidRPr="0013335E">
              <w:rPr>
                <w:i/>
                <w:iCs/>
                <w:strike/>
                <w:color w:val="222222"/>
              </w:rPr>
              <w:t xml:space="preserve"> </w:t>
            </w:r>
            <w:r w:rsidRPr="0013335E">
              <w:rPr>
                <w:i/>
                <w:iCs/>
                <w:strike/>
                <w:color w:val="222222"/>
              </w:rPr>
              <w:br/>
            </w:r>
          </w:p>
          <w:p w:rsidR="00F15FBA" w:rsidRPr="0013335E" w:rsidRDefault="00F15FBA" w:rsidP="00E1434C">
            <w:pPr>
              <w:rPr>
                <w:strike/>
                <w:color w:val="222222"/>
              </w:rPr>
            </w:pPr>
            <w:r w:rsidRPr="0013335E">
              <w:rPr>
                <w:i/>
                <w:iCs/>
                <w:strike/>
                <w:color w:val="222222"/>
              </w:rPr>
              <w:t>[......][......][......]</w:t>
            </w: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2a) </w:t>
            </w:r>
            <w:proofErr w:type="gramStart"/>
            <w:r w:rsidRPr="0013335E">
              <w:rPr>
                <w:strike/>
                <w:color w:val="222222"/>
              </w:rPr>
              <w:t>A</w:t>
            </w:r>
            <w:proofErr w:type="gramEnd"/>
            <w:r w:rsidRPr="0013335E">
              <w:rPr>
                <w:strike/>
                <w:color w:val="222222"/>
              </w:rPr>
              <w:t xml:space="preserve"> gazdasági szereplő éves („specifikus”) </w:t>
            </w:r>
            <w:r w:rsidRPr="0013335E">
              <w:rPr>
                <w:b/>
                <w:bCs/>
                <w:strike/>
                <w:color w:val="222222"/>
              </w:rPr>
              <w:t>árbevétele a szerződés által érintett üzleti területre vonatkozóan</w:t>
            </w:r>
            <w:r w:rsidRPr="0013335E">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év: [.</w:t>
            </w:r>
            <w:proofErr w:type="gramStart"/>
            <w:r w:rsidRPr="0013335E">
              <w:rPr>
                <w:strike/>
                <w:color w:val="222222"/>
              </w:rPr>
              <w:t>.....</w:t>
            </w:r>
            <w:proofErr w:type="gramEnd"/>
            <w:r w:rsidRPr="0013335E">
              <w:rPr>
                <w:strike/>
                <w:color w:val="222222"/>
              </w:rPr>
              <w:t>]      árbevétel: [......]     [.</w:t>
            </w:r>
            <w:proofErr w:type="gramStart"/>
            <w:r w:rsidRPr="0013335E">
              <w:rPr>
                <w:strike/>
                <w:color w:val="222222"/>
              </w:rPr>
              <w:t>..</w:t>
            </w:r>
            <w:proofErr w:type="gramEnd"/>
            <w:r w:rsidRPr="0013335E">
              <w:rPr>
                <w:strike/>
                <w:color w:val="222222"/>
              </w:rPr>
              <w:t>] pénznem</w:t>
            </w:r>
            <w:r w:rsidRPr="0013335E">
              <w:rPr>
                <w:strike/>
                <w:color w:val="222222"/>
              </w:rPr>
              <w:br/>
              <w:t>év: [......]      árbevétel: [......]     [.</w:t>
            </w:r>
            <w:proofErr w:type="gramStart"/>
            <w:r w:rsidRPr="0013335E">
              <w:rPr>
                <w:strike/>
                <w:color w:val="222222"/>
              </w:rPr>
              <w:t>..</w:t>
            </w:r>
            <w:proofErr w:type="gramEnd"/>
            <w:r w:rsidRPr="0013335E">
              <w:rPr>
                <w:strike/>
                <w:color w:val="222222"/>
              </w:rPr>
              <w:t>] pénznem</w:t>
            </w:r>
            <w:r w:rsidRPr="0013335E">
              <w:rPr>
                <w:strike/>
                <w:color w:val="222222"/>
              </w:rPr>
              <w:br/>
              <w:t>év: [......]      árbevétel: [......]     [.</w:t>
            </w:r>
            <w:proofErr w:type="gramStart"/>
            <w:r w:rsidRPr="0013335E">
              <w:rPr>
                <w:strike/>
                <w:color w:val="222222"/>
              </w:rPr>
              <w:t>..</w:t>
            </w:r>
            <w:proofErr w:type="gramEnd"/>
            <w:r w:rsidRPr="0013335E">
              <w:rPr>
                <w:strike/>
                <w:color w:val="222222"/>
              </w:rPr>
              <w:t>] pénznem</w:t>
            </w: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És/Vagy</w:t>
            </w:r>
          </w:p>
        </w:tc>
        <w:tc>
          <w:tcPr>
            <w:tcW w:w="4769" w:type="dxa"/>
            <w:tcMar>
              <w:top w:w="30" w:type="dxa"/>
              <w:left w:w="60" w:type="dxa"/>
              <w:bottom w:w="30" w:type="dxa"/>
              <w:right w:w="60" w:type="dxa"/>
            </w:tcMar>
          </w:tcPr>
          <w:p w:rsidR="00F15FBA" w:rsidRPr="0013335E" w:rsidRDefault="00F15FBA" w:rsidP="00E1434C">
            <w:pPr>
              <w:rPr>
                <w:strike/>
                <w:color w:val="222222"/>
              </w:rPr>
            </w:pP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2b) </w:t>
            </w:r>
            <w:proofErr w:type="gramStart"/>
            <w:r w:rsidRPr="0013335E">
              <w:rPr>
                <w:strike/>
                <w:color w:val="222222"/>
              </w:rPr>
              <w:t>A</w:t>
            </w:r>
            <w:proofErr w:type="gramEnd"/>
            <w:r w:rsidRPr="0013335E">
              <w:rPr>
                <w:strike/>
                <w:color w:val="222222"/>
              </w:rPr>
              <w:t xml:space="preserve"> gazdasági szereplő </w:t>
            </w:r>
            <w:r w:rsidRPr="0013335E">
              <w:rPr>
                <w:b/>
                <w:bCs/>
                <w:strike/>
                <w:color w:val="222222"/>
              </w:rPr>
              <w:t>átlagos éves árbevétele a területen és a vonatkozó hirdetményben vagy a közbeszerzési dokumentumokban előírt számú évben a következő</w:t>
            </w:r>
            <w:r w:rsidRPr="0013335E">
              <w:rPr>
                <w:b/>
                <w:bCs/>
                <w:strike/>
                <w:color w:val="222222"/>
                <w:vertAlign w:val="superscript"/>
              </w:rPr>
              <w:footnoteReference w:id="35"/>
            </w:r>
            <w:r w:rsidRPr="0013335E">
              <w:rPr>
                <w:b/>
                <w:bCs/>
                <w:strike/>
                <w:color w:val="222222"/>
              </w:rPr>
              <w:t>:</w:t>
            </w:r>
          </w:p>
        </w:tc>
        <w:tc>
          <w:tcPr>
            <w:tcW w:w="4769" w:type="dxa"/>
            <w:tcMar>
              <w:top w:w="30" w:type="dxa"/>
              <w:left w:w="60" w:type="dxa"/>
              <w:bottom w:w="30" w:type="dxa"/>
              <w:right w:w="60" w:type="dxa"/>
            </w:tcMar>
          </w:tcPr>
          <w:p w:rsidR="00F15FBA" w:rsidRPr="0013335E" w:rsidRDefault="00F15FBA" w:rsidP="00E1434C">
            <w:pPr>
              <w:rPr>
                <w:bCs/>
                <w:strike/>
                <w:color w:val="222222"/>
              </w:rPr>
            </w:pPr>
            <w:r w:rsidRPr="0013335E">
              <w:rPr>
                <w:bCs/>
                <w:strike/>
                <w:color w:val="222222"/>
              </w:rPr>
              <w:t>(évek száma, átlagos árbevétel):</w:t>
            </w:r>
          </w:p>
          <w:p w:rsidR="00F15FBA" w:rsidRPr="0013335E" w:rsidRDefault="00F15FBA" w:rsidP="00E1434C">
            <w:pPr>
              <w:rPr>
                <w:i/>
                <w:iCs/>
                <w:strike/>
                <w:color w:val="222222"/>
              </w:rPr>
            </w:pPr>
            <w:r w:rsidRPr="0013335E">
              <w:rPr>
                <w:bCs/>
                <w:strike/>
                <w:color w:val="222222"/>
              </w:rPr>
              <w:t>[.</w:t>
            </w:r>
            <w:proofErr w:type="gramStart"/>
            <w:r w:rsidRPr="0013335E">
              <w:rPr>
                <w:bCs/>
                <w:strike/>
                <w:color w:val="222222"/>
              </w:rPr>
              <w:t>.....</w:t>
            </w:r>
            <w:proofErr w:type="gramEnd"/>
            <w:r w:rsidRPr="0013335E">
              <w:rPr>
                <w:bCs/>
                <w:strike/>
                <w:color w:val="222222"/>
              </w:rPr>
              <w:t>],    [......]     [.</w:t>
            </w:r>
            <w:proofErr w:type="gramStart"/>
            <w:r w:rsidRPr="0013335E">
              <w:rPr>
                <w:bCs/>
                <w:strike/>
                <w:color w:val="222222"/>
              </w:rPr>
              <w:t>..</w:t>
            </w:r>
            <w:proofErr w:type="gramEnd"/>
            <w:r w:rsidRPr="0013335E">
              <w:rPr>
                <w:bCs/>
                <w:strike/>
                <w:color w:val="222222"/>
              </w:rPr>
              <w:t>] pénznem</w:t>
            </w:r>
            <w:r w:rsidRPr="0013335E">
              <w:rPr>
                <w:i/>
                <w:iCs/>
                <w:strike/>
                <w:color w:val="222222"/>
              </w:rPr>
              <w:t xml:space="preserve"> </w:t>
            </w:r>
          </w:p>
          <w:p w:rsidR="00F15FBA" w:rsidRPr="0013335E" w:rsidRDefault="00F15FBA" w:rsidP="00E1434C">
            <w:pPr>
              <w:rPr>
                <w:strike/>
                <w:color w:val="222222"/>
              </w:rPr>
            </w:pP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13335E" w:rsidRDefault="00F15FBA" w:rsidP="00E1434C">
            <w:pPr>
              <w:rPr>
                <w:iCs/>
                <w:strike/>
                <w:color w:val="222222"/>
              </w:rPr>
            </w:pPr>
            <w:r w:rsidRPr="0013335E">
              <w:rPr>
                <w:iCs/>
                <w:strike/>
                <w:color w:val="222222"/>
              </w:rPr>
              <w:t xml:space="preserve">(internetcím, a kibocsátó hatóság vagy testület, a dokumentáció pontos hivatkozási adatai): </w:t>
            </w:r>
            <w:r w:rsidRPr="0013335E">
              <w:rPr>
                <w:iCs/>
                <w:strike/>
                <w:color w:val="222222"/>
              </w:rPr>
              <w:br/>
            </w:r>
          </w:p>
          <w:p w:rsidR="00F15FBA" w:rsidRPr="0013335E" w:rsidRDefault="00F15FBA" w:rsidP="00E1434C">
            <w:pPr>
              <w:rPr>
                <w:i/>
                <w:iCs/>
                <w:strike/>
                <w:color w:val="222222"/>
              </w:rPr>
            </w:pPr>
            <w:r w:rsidRPr="0013335E">
              <w:rPr>
                <w:i/>
                <w:iCs/>
                <w:strike/>
                <w:color w:val="222222"/>
              </w:rPr>
              <w:t>[......][......][......]</w:t>
            </w:r>
          </w:p>
          <w:p w:rsidR="00F15FBA" w:rsidRPr="0013335E" w:rsidRDefault="00F15FBA" w:rsidP="00E1434C">
            <w:pPr>
              <w:rPr>
                <w:i/>
                <w:strike/>
                <w:color w:val="222222"/>
              </w:rPr>
            </w:pP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w:t>
            </w:r>
            <w:r w:rsidRPr="0013335E">
              <w:rPr>
                <w:strike/>
                <w:color w:val="222222"/>
              </w:rPr>
              <w:lastRenderedPageBreak/>
              <w:t>üzleti tevékenységét:</w:t>
            </w:r>
          </w:p>
        </w:tc>
        <w:tc>
          <w:tcPr>
            <w:tcW w:w="4769"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lastRenderedPageBreak/>
              <w:t>[......]</w:t>
            </w: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lastRenderedPageBreak/>
              <w:t xml:space="preserve">4) A vonatkozó hirdetményben vagy a közbeszerzési dokumentumokban meghatározott </w:t>
            </w:r>
            <w:r w:rsidRPr="0013335E">
              <w:rPr>
                <w:b/>
                <w:bCs/>
                <w:strike/>
                <w:color w:val="222222"/>
              </w:rPr>
              <w:t>pénzügyi mutatók</w:t>
            </w:r>
            <w:r w:rsidRPr="0013335E">
              <w:rPr>
                <w:b/>
                <w:bCs/>
                <w:strike/>
                <w:color w:val="222222"/>
                <w:vertAlign w:val="superscript"/>
              </w:rPr>
              <w:footnoteReference w:id="36"/>
            </w:r>
            <w:r w:rsidRPr="0013335E">
              <w:rPr>
                <w:b/>
                <w:bCs/>
                <w:strike/>
                <w:color w:val="222222"/>
              </w:rPr>
              <w:t xml:space="preserve"> </w:t>
            </w:r>
            <w:r w:rsidRPr="0013335E">
              <w:rPr>
                <w:strike/>
                <w:color w:val="222222"/>
              </w:rPr>
              <w:t xml:space="preserve">tekintetében a gazdasági szereplő kijelenti, hogy az előírt </w:t>
            </w:r>
            <w:proofErr w:type="gramStart"/>
            <w:r w:rsidRPr="0013335E">
              <w:rPr>
                <w:strike/>
                <w:color w:val="222222"/>
              </w:rPr>
              <w:t>mutató(</w:t>
            </w:r>
            <w:proofErr w:type="gramEnd"/>
            <w:r w:rsidRPr="0013335E">
              <w:rPr>
                <w:strike/>
                <w:color w:val="222222"/>
              </w:rPr>
              <w:t>k) tényleges értéke(i) a következő(k):</w:t>
            </w:r>
          </w:p>
        </w:tc>
        <w:tc>
          <w:tcPr>
            <w:tcW w:w="4769"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(az előírt mutató azonosítása - x és y</w:t>
            </w:r>
            <w:r w:rsidRPr="0013335E">
              <w:rPr>
                <w:strike/>
                <w:color w:val="222222"/>
                <w:vertAlign w:val="superscript"/>
              </w:rPr>
              <w:footnoteReference w:id="37"/>
            </w:r>
            <w:r w:rsidRPr="0013335E">
              <w:rPr>
                <w:strike/>
                <w:color w:val="222222"/>
              </w:rPr>
              <w:t xml:space="preserve"> aránya - és az érték): [.</w:t>
            </w:r>
            <w:proofErr w:type="gramStart"/>
            <w:r w:rsidRPr="0013335E">
              <w:rPr>
                <w:strike/>
                <w:color w:val="222222"/>
              </w:rPr>
              <w:t>.....</w:t>
            </w:r>
            <w:proofErr w:type="gramEnd"/>
            <w:r w:rsidRPr="0013335E">
              <w:rPr>
                <w:strike/>
                <w:color w:val="222222"/>
              </w:rPr>
              <w:t>], [......]</w:t>
            </w:r>
            <w:r w:rsidRPr="0013335E">
              <w:rPr>
                <w:strike/>
                <w:color w:val="222222"/>
                <w:vertAlign w:val="superscript"/>
              </w:rPr>
              <w:footnoteReference w:id="38"/>
            </w: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i/>
                <w:strike/>
                <w:color w:val="222222"/>
              </w:rPr>
            </w:pPr>
            <w:r w:rsidRPr="0013335E">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13335E" w:rsidRDefault="00F15FBA" w:rsidP="00E1434C">
            <w:pPr>
              <w:rPr>
                <w:i/>
                <w:iCs/>
                <w:strike/>
                <w:color w:val="222222"/>
              </w:rPr>
            </w:pPr>
            <w:r w:rsidRPr="0013335E">
              <w:rPr>
                <w:i/>
                <w:iCs/>
                <w:strike/>
                <w:color w:val="222222"/>
              </w:rPr>
              <w:t xml:space="preserve">(internetcím, a kibocsátó hatóság vagy testület, a dokumentáció pontos hivatkozási adatai): </w:t>
            </w:r>
            <w:r w:rsidRPr="0013335E">
              <w:rPr>
                <w:i/>
                <w:iCs/>
                <w:strike/>
                <w:color w:val="222222"/>
              </w:rPr>
              <w:br/>
            </w:r>
          </w:p>
          <w:p w:rsidR="00F15FBA" w:rsidRPr="0013335E" w:rsidRDefault="00F15FBA" w:rsidP="00E1434C">
            <w:pPr>
              <w:rPr>
                <w:i/>
                <w:strike/>
                <w:color w:val="222222"/>
              </w:rPr>
            </w:pPr>
            <w:r w:rsidRPr="0013335E">
              <w:rPr>
                <w:i/>
                <w:iCs/>
                <w:strike/>
                <w:color w:val="222222"/>
              </w:rPr>
              <w:t>[......][......][......]</w:t>
            </w: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5) </w:t>
            </w:r>
            <w:r w:rsidRPr="0013335E">
              <w:rPr>
                <w:b/>
                <w:bCs/>
                <w:strike/>
                <w:color w:val="222222"/>
              </w:rPr>
              <w:t xml:space="preserve">Szakmai felelősségbiztosításának </w:t>
            </w:r>
            <w:r w:rsidRPr="0013335E">
              <w:rPr>
                <w:strike/>
                <w:color w:val="222222"/>
              </w:rPr>
              <w:t>biztosítási összege a következő:</w:t>
            </w:r>
          </w:p>
        </w:tc>
        <w:tc>
          <w:tcPr>
            <w:tcW w:w="4769"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w:t>
            </w:r>
            <w:proofErr w:type="gramStart"/>
            <w:r w:rsidRPr="0013335E">
              <w:rPr>
                <w:strike/>
                <w:color w:val="222222"/>
              </w:rPr>
              <w:t>.....</w:t>
            </w:r>
            <w:proofErr w:type="gramEnd"/>
            <w:r w:rsidRPr="0013335E">
              <w:rPr>
                <w:strike/>
                <w:color w:val="222222"/>
              </w:rPr>
              <w:t>],    [......]    [.</w:t>
            </w:r>
            <w:proofErr w:type="gramStart"/>
            <w:r w:rsidRPr="0013335E">
              <w:rPr>
                <w:strike/>
                <w:color w:val="222222"/>
              </w:rPr>
              <w:t>..</w:t>
            </w:r>
            <w:proofErr w:type="gramEnd"/>
            <w:r w:rsidRPr="0013335E">
              <w:rPr>
                <w:strike/>
                <w:color w:val="222222"/>
              </w:rPr>
              <w:t>] pénznem</w:t>
            </w:r>
          </w:p>
        </w:tc>
      </w:tr>
      <w:tr w:rsidR="00F15FBA" w:rsidRPr="0013335E" w:rsidTr="00E1434C">
        <w:trPr>
          <w:tblCellSpacing w:w="0" w:type="dxa"/>
        </w:trPr>
        <w:tc>
          <w:tcPr>
            <w:tcW w:w="4433" w:type="dxa"/>
            <w:tcMar>
              <w:top w:w="30" w:type="dxa"/>
              <w:left w:w="60" w:type="dxa"/>
              <w:bottom w:w="30" w:type="dxa"/>
              <w:right w:w="60" w:type="dxa"/>
            </w:tcMar>
          </w:tcPr>
          <w:p w:rsidR="00F15FBA" w:rsidRPr="0013335E" w:rsidRDefault="00F15FBA" w:rsidP="00E1434C">
            <w:pPr>
              <w:rPr>
                <w:i/>
                <w:strike/>
                <w:color w:val="222222"/>
              </w:rPr>
            </w:pPr>
            <w:r w:rsidRPr="0013335E">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13335E" w:rsidRDefault="00F15FBA" w:rsidP="00E1434C">
            <w:pPr>
              <w:rPr>
                <w:i/>
                <w:iCs/>
                <w:strike/>
                <w:color w:val="222222"/>
              </w:rPr>
            </w:pPr>
            <w:r w:rsidRPr="0013335E">
              <w:rPr>
                <w:i/>
                <w:iCs/>
                <w:strike/>
                <w:color w:val="222222"/>
              </w:rPr>
              <w:t xml:space="preserve">(internetcím, a kibocsátó hatóság vagy testület, a dokumentáció pontos hivatkozási adatai): </w:t>
            </w:r>
            <w:r w:rsidRPr="0013335E">
              <w:rPr>
                <w:i/>
                <w:iCs/>
                <w:strike/>
                <w:color w:val="222222"/>
              </w:rPr>
              <w:br/>
            </w:r>
          </w:p>
          <w:p w:rsidR="00F15FBA" w:rsidRPr="0013335E" w:rsidRDefault="00F15FBA" w:rsidP="00E1434C">
            <w:pPr>
              <w:rPr>
                <w:i/>
                <w:strike/>
                <w:color w:val="222222"/>
              </w:rPr>
            </w:pPr>
            <w:r w:rsidRPr="0013335E">
              <w:rPr>
                <w:i/>
                <w:iCs/>
                <w:strike/>
                <w:color w:val="222222"/>
              </w:rPr>
              <w:t>[......][......][......]</w:t>
            </w:r>
          </w:p>
        </w:tc>
      </w:tr>
      <w:tr w:rsidR="00F15FBA" w:rsidRPr="0013335E" w:rsidTr="00E1434C">
        <w:trPr>
          <w:tblCellSpacing w:w="0" w:type="dxa"/>
        </w:trPr>
        <w:tc>
          <w:tcPr>
            <w:tcW w:w="4433"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6) Az </w:t>
            </w:r>
            <w:r w:rsidRPr="0013335E">
              <w:rPr>
                <w:b/>
                <w:bCs/>
                <w:strike/>
                <w:color w:val="222222"/>
              </w:rPr>
              <w:t xml:space="preserve">esetleges egyéb gazdasági vagy pénzügyi követelmények </w:t>
            </w:r>
            <w:r w:rsidRPr="0013335E">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strike/>
                <w:color w:val="222222"/>
              </w:rPr>
              <w:t>[......]</w:t>
            </w:r>
          </w:p>
        </w:tc>
      </w:tr>
      <w:tr w:rsidR="00F15FBA" w:rsidRPr="0013335E" w:rsidTr="00E1434C">
        <w:trPr>
          <w:tblCellSpacing w:w="0" w:type="dxa"/>
        </w:trPr>
        <w:tc>
          <w:tcPr>
            <w:tcW w:w="4433"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Ha a vonatkozó hirdetményben vagy a közbeszerzési dokumentumokban </w:t>
            </w:r>
            <w:r w:rsidRPr="0013335E">
              <w:rPr>
                <w:b/>
                <w:bCs/>
                <w:i/>
                <w:iCs/>
                <w:strike/>
                <w:color w:val="222222"/>
              </w:rPr>
              <w:t xml:space="preserve">esetlegesen </w:t>
            </w:r>
            <w:r w:rsidRPr="0013335E">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(internetcím, a kibocsátó hatóság vagy testület, a dokumentáció pontos hivatkozási adatai): </w:t>
            </w:r>
            <w:r w:rsidRPr="0013335E">
              <w:rPr>
                <w:i/>
                <w:iCs/>
                <w:strike/>
                <w:color w:val="222222"/>
              </w:rPr>
              <w:br/>
              <w:t>[.</w:t>
            </w:r>
            <w:proofErr w:type="gramStart"/>
            <w:r w:rsidRPr="0013335E">
              <w:rPr>
                <w:i/>
                <w:iCs/>
                <w:strike/>
                <w:color w:val="222222"/>
              </w:rPr>
              <w:t>.....</w:t>
            </w:r>
            <w:proofErr w:type="gramEnd"/>
            <w:r w:rsidRPr="0013335E">
              <w:rPr>
                <w:i/>
                <w:iCs/>
                <w:strike/>
                <w:color w:val="222222"/>
              </w:rPr>
              <w:t>][......][......]</w:t>
            </w:r>
          </w:p>
        </w:tc>
      </w:tr>
    </w:tbl>
    <w:p w:rsidR="00F15FBA" w:rsidRPr="0013335E" w:rsidRDefault="00F15FBA" w:rsidP="00E1434C">
      <w:pPr>
        <w:outlineLvl w:val="4"/>
        <w:rPr>
          <w:b/>
          <w:bCs/>
          <w:i/>
          <w:iCs/>
          <w:strike/>
          <w:color w:val="222222"/>
        </w:rPr>
      </w:pPr>
    </w:p>
    <w:p w:rsidR="00F15FBA" w:rsidRPr="0013335E" w:rsidRDefault="00F15FBA" w:rsidP="00E1434C">
      <w:pPr>
        <w:outlineLvl w:val="4"/>
        <w:rPr>
          <w:b/>
          <w:bCs/>
          <w:i/>
          <w:iCs/>
          <w:strike/>
          <w:color w:val="222222"/>
        </w:rPr>
      </w:pPr>
    </w:p>
    <w:p w:rsidR="00F15FBA" w:rsidRPr="0013335E" w:rsidRDefault="00F15FBA" w:rsidP="00E1434C">
      <w:pPr>
        <w:jc w:val="center"/>
        <w:outlineLvl w:val="4"/>
        <w:rPr>
          <w:bCs/>
          <w:iCs/>
          <w:strike/>
          <w:color w:val="222222"/>
        </w:rPr>
      </w:pPr>
      <w:r w:rsidRPr="0013335E">
        <w:rPr>
          <w:bCs/>
          <w:iCs/>
          <w:strike/>
          <w:color w:val="222222"/>
        </w:rPr>
        <w:t xml:space="preserve">C: TECHNIKAI </w:t>
      </w:r>
      <w:proofErr w:type="gramStart"/>
      <w:r w:rsidRPr="0013335E">
        <w:rPr>
          <w:bCs/>
          <w:iCs/>
          <w:strike/>
          <w:color w:val="222222"/>
        </w:rPr>
        <w:t>ÉS</w:t>
      </w:r>
      <w:proofErr w:type="gramEnd"/>
      <w:r w:rsidRPr="0013335E">
        <w:rPr>
          <w:bCs/>
          <w:iCs/>
          <w:strike/>
          <w:color w:val="222222"/>
        </w:rPr>
        <w:t xml:space="preserve"> SZAKMAI ALKALMASSÁG</w:t>
      </w:r>
    </w:p>
    <w:p w:rsidR="00F15FBA" w:rsidRPr="0013335E" w:rsidRDefault="00F15FBA" w:rsidP="00E1434C">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13335E" w:rsidTr="00E1434C">
        <w:trPr>
          <w:tblCellSpacing w:w="0" w:type="dxa"/>
        </w:trPr>
        <w:tc>
          <w:tcPr>
            <w:tcW w:w="9202" w:type="dxa"/>
            <w:shd w:val="clear" w:color="auto" w:fill="D9D9D9"/>
            <w:tcMar>
              <w:top w:w="30" w:type="dxa"/>
              <w:left w:w="60" w:type="dxa"/>
              <w:bottom w:w="30" w:type="dxa"/>
              <w:right w:w="60" w:type="dxa"/>
            </w:tcMar>
          </w:tcPr>
          <w:p w:rsidR="00F15FBA" w:rsidRPr="0013335E" w:rsidRDefault="00F15FBA" w:rsidP="00E1434C">
            <w:pPr>
              <w:jc w:val="both"/>
              <w:rPr>
                <w:strike/>
                <w:color w:val="222222"/>
              </w:rPr>
            </w:pPr>
            <w:r w:rsidRPr="0013335E">
              <w:rPr>
                <w:b/>
                <w:bCs/>
                <w:iCs/>
                <w:strike/>
                <w:color w:val="222222"/>
              </w:rPr>
              <w:t xml:space="preserve">A gazdasági szereplőnek </w:t>
            </w:r>
            <w:r w:rsidRPr="0013335E">
              <w:rPr>
                <w:b/>
                <w:bCs/>
                <w:strike/>
                <w:color w:val="222222"/>
                <w:u w:val="single"/>
              </w:rPr>
              <w:t xml:space="preserve">kizárólag </w:t>
            </w:r>
            <w:r w:rsidRPr="0013335E">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13335E" w:rsidRDefault="00F15FBA" w:rsidP="00E1434C">
      <w:pPr>
        <w:outlineLvl w:val="4"/>
        <w:rPr>
          <w:b/>
          <w:bCs/>
          <w:i/>
          <w:iCs/>
          <w:strike/>
          <w:color w:val="222222"/>
        </w:rPr>
      </w:pPr>
    </w:p>
    <w:p w:rsidR="00F15FBA" w:rsidRPr="0013335E" w:rsidRDefault="00F15FBA" w:rsidP="00E1434C">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Technikai és szakmai alkalmasság</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Válasz:</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1a) </w:t>
            </w:r>
            <w:r w:rsidRPr="0013335E">
              <w:rPr>
                <w:strike/>
                <w:color w:val="222222"/>
              </w:rPr>
              <w:t xml:space="preserve">Csak </w:t>
            </w:r>
            <w:r w:rsidRPr="0013335E">
              <w:rPr>
                <w:b/>
                <w:bCs/>
                <w:i/>
                <w:iCs/>
                <w:strike/>
                <w:color w:val="222222"/>
              </w:rPr>
              <w:t xml:space="preserve">építési beruházásra vonatkozó közbeszerzési szerződések </w:t>
            </w:r>
            <w:r w:rsidRPr="0013335E">
              <w:rPr>
                <w:b/>
                <w:bCs/>
                <w:strike/>
                <w:color w:val="222222"/>
              </w:rPr>
              <w:t>esetében</w:t>
            </w:r>
            <w:r w:rsidRPr="0013335E">
              <w:rPr>
                <w:strike/>
                <w:color w:val="222222"/>
              </w:rPr>
              <w:t>:</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Évek száma (ezt az időszakot a vonatkozó hirdetmény vagy a közbeszerzési dokumentumok határozzák meg): </w:t>
            </w:r>
          </w:p>
          <w:p w:rsidR="00F15FBA" w:rsidRPr="0013335E" w:rsidRDefault="00F15FBA" w:rsidP="00E1434C">
            <w:pPr>
              <w:rPr>
                <w:strike/>
                <w:color w:val="222222"/>
              </w:rPr>
            </w:pPr>
            <w:r w:rsidRPr="0013335E">
              <w:rPr>
                <w:strike/>
                <w:color w:val="222222"/>
              </w:rPr>
              <w:t>[...]</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A referencia-időszak folyamán</w:t>
            </w:r>
            <w:r w:rsidRPr="0013335E">
              <w:rPr>
                <w:strike/>
                <w:color w:val="222222"/>
                <w:vertAlign w:val="superscript"/>
              </w:rPr>
              <w:footnoteReference w:id="39"/>
            </w:r>
            <w:r w:rsidRPr="0013335E">
              <w:rPr>
                <w:strike/>
                <w:color w:val="222222"/>
              </w:rPr>
              <w:t xml:space="preserve"> a gazdasági szereplő </w:t>
            </w:r>
            <w:r w:rsidRPr="0013335E">
              <w:rPr>
                <w:b/>
                <w:bCs/>
                <w:strike/>
                <w:color w:val="222222"/>
              </w:rPr>
              <w:t>a meghatározott típusú munkákból a következőket végezte</w:t>
            </w:r>
            <w:r w:rsidRPr="0013335E">
              <w:rPr>
                <w:strike/>
                <w:color w:val="222222"/>
              </w:rPr>
              <w:t>:</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Munkák: [.</w:t>
            </w:r>
            <w:proofErr w:type="gramStart"/>
            <w:r w:rsidRPr="0013335E">
              <w:rPr>
                <w:strike/>
                <w:color w:val="222222"/>
              </w:rPr>
              <w:t>.....</w:t>
            </w:r>
            <w:proofErr w:type="gramEnd"/>
            <w:r w:rsidRPr="0013335E">
              <w:rPr>
                <w:strike/>
                <w:color w:val="222222"/>
              </w:rPr>
              <w:t>]</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(internetcím, a kibocsátó hatóság vagy testület, a dokumentáció pontos hivatkozási adatai): </w:t>
            </w:r>
            <w:r w:rsidRPr="0013335E">
              <w:rPr>
                <w:i/>
                <w:iCs/>
                <w:strike/>
                <w:color w:val="222222"/>
              </w:rPr>
              <w:br/>
              <w:t>[.</w:t>
            </w:r>
            <w:proofErr w:type="gramStart"/>
            <w:r w:rsidRPr="0013335E">
              <w:rPr>
                <w:i/>
                <w:iCs/>
                <w:strike/>
                <w:color w:val="222222"/>
              </w:rPr>
              <w:t>.....</w:t>
            </w:r>
            <w:proofErr w:type="gramEnd"/>
            <w:r w:rsidRPr="0013335E">
              <w:rPr>
                <w:i/>
                <w:iCs/>
                <w:strike/>
                <w:color w:val="222222"/>
              </w:rPr>
              <w:t>][......][......]</w:t>
            </w:r>
          </w:p>
        </w:tc>
      </w:tr>
      <w:tr w:rsidR="00F15FBA" w:rsidRPr="0013335E" w:rsidTr="00E1434C">
        <w:trPr>
          <w:tblCellSpacing w:w="0" w:type="dxa"/>
        </w:trPr>
        <w:tc>
          <w:tcPr>
            <w:tcW w:w="4422"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1b) </w:t>
            </w:r>
            <w:r w:rsidRPr="0013335E">
              <w:rPr>
                <w:strike/>
                <w:color w:val="222222"/>
              </w:rPr>
              <w:t xml:space="preserve">Csak </w:t>
            </w:r>
            <w:r w:rsidRPr="0013335E">
              <w:rPr>
                <w:b/>
                <w:bCs/>
                <w:i/>
                <w:iCs/>
                <w:strike/>
                <w:color w:val="222222"/>
              </w:rPr>
              <w:t xml:space="preserve">árubeszerzésre és szolgáltatásnyújtásra irányuló közbeszerzési szerződések </w:t>
            </w:r>
            <w:r w:rsidRPr="0013335E">
              <w:rPr>
                <w:strike/>
                <w:color w:val="222222"/>
              </w:rPr>
              <w:t>esetében:</w:t>
            </w:r>
          </w:p>
          <w:p w:rsidR="00F15FBA" w:rsidRPr="0013335E" w:rsidRDefault="00F15FBA" w:rsidP="00E1434C">
            <w:pPr>
              <w:rPr>
                <w:strike/>
                <w:color w:val="222222"/>
              </w:rPr>
            </w:pPr>
          </w:p>
          <w:p w:rsidR="00F15FBA" w:rsidRPr="0013335E" w:rsidRDefault="00F15FBA" w:rsidP="00E1434C">
            <w:pPr>
              <w:rPr>
                <w:strike/>
                <w:color w:val="222222"/>
              </w:rPr>
            </w:pPr>
          </w:p>
          <w:p w:rsidR="00F15FBA" w:rsidRPr="0013335E" w:rsidRDefault="00F15FBA" w:rsidP="00E1434C">
            <w:pPr>
              <w:rPr>
                <w:strike/>
                <w:color w:val="222222"/>
              </w:rPr>
            </w:pPr>
            <w:r w:rsidRPr="0013335E">
              <w:rPr>
                <w:strike/>
                <w:color w:val="222222"/>
              </w:rPr>
              <w:t>A referencia-időszak folyamán</w:t>
            </w:r>
            <w:r w:rsidRPr="0013335E">
              <w:rPr>
                <w:strike/>
                <w:color w:val="222222"/>
                <w:vertAlign w:val="superscript"/>
              </w:rPr>
              <w:footnoteReference w:id="40"/>
            </w:r>
            <w:r w:rsidRPr="0013335E">
              <w:rPr>
                <w:strike/>
                <w:color w:val="222222"/>
              </w:rPr>
              <w:t xml:space="preserve"> a gazdasági szereplő </w:t>
            </w:r>
            <w:r w:rsidRPr="0013335E">
              <w:rPr>
                <w:b/>
                <w:bCs/>
                <w:strike/>
                <w:color w:val="222222"/>
              </w:rPr>
              <w:t xml:space="preserve">a meghatározott típusokon belül a következő főbb szállításokat végezte, vagy a következő főbb szolgáltatásokat nyújtotta: </w:t>
            </w:r>
            <w:r w:rsidRPr="0013335E">
              <w:rPr>
                <w:strike/>
                <w:color w:val="222222"/>
              </w:rPr>
              <w:t xml:space="preserve">A lista elkészítésekor kérjük, tüntesse fel az összegeket, a dátumokat és a közületi vagy </w:t>
            </w:r>
            <w:proofErr w:type="gramStart"/>
            <w:r w:rsidRPr="0013335E">
              <w:rPr>
                <w:strike/>
                <w:color w:val="222222"/>
              </w:rPr>
              <w:t>magánmegrendelőket</w:t>
            </w:r>
            <w:r w:rsidRPr="0013335E">
              <w:rPr>
                <w:strike/>
                <w:color w:val="222222"/>
                <w:vertAlign w:val="superscript"/>
              </w:rPr>
              <w:footnoteReference w:id="41"/>
            </w:r>
            <w:r w:rsidRPr="0013335E">
              <w:rPr>
                <w:strike/>
                <w:color w:val="222222"/>
              </w:rPr>
              <w:t>:</w:t>
            </w:r>
            <w:proofErr w:type="gramEnd"/>
          </w:p>
        </w:tc>
        <w:tc>
          <w:tcPr>
            <w:tcW w:w="4780"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Évek száma (ezt az időszakot a vonatkozó hirdetmény vagy a közbeszerzési dokumentumok határozzák meg): </w:t>
            </w:r>
          </w:p>
          <w:p w:rsidR="00F15FBA" w:rsidRPr="0013335E" w:rsidRDefault="00F15FBA" w:rsidP="00E1434C">
            <w:pPr>
              <w:rPr>
                <w:strike/>
                <w:color w:val="222222"/>
              </w:rPr>
            </w:pPr>
            <w:r w:rsidRPr="0013335E">
              <w:rPr>
                <w:strike/>
                <w:color w:val="222222"/>
              </w:rPr>
              <w:t>[...]</w:t>
            </w:r>
          </w:p>
          <w:p w:rsidR="00F15FBA" w:rsidRPr="0013335E" w:rsidRDefault="00F15FBA" w:rsidP="00E1434C">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F15FBA" w:rsidRPr="0013335E"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megrendelők</w:t>
                  </w:r>
                </w:p>
              </w:tc>
            </w:tr>
            <w:tr w:rsidR="00F15FBA" w:rsidRPr="0013335E"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b/>
                      <w:bCs/>
                      <w:strike/>
                      <w:color w:val="222222"/>
                    </w:rPr>
                  </w:pPr>
                </w:p>
              </w:tc>
            </w:tr>
          </w:tbl>
          <w:p w:rsidR="00F15FBA" w:rsidRPr="0013335E" w:rsidRDefault="00F15FBA" w:rsidP="00E1434C">
            <w:pPr>
              <w:rPr>
                <w:strike/>
                <w:color w:val="222222"/>
              </w:rPr>
            </w:pP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2) A gazdasági szereplő a következő </w:t>
            </w:r>
            <w:r w:rsidRPr="0013335E">
              <w:rPr>
                <w:b/>
                <w:bCs/>
                <w:strike/>
                <w:color w:val="222222"/>
              </w:rPr>
              <w:t>szakembereket vagy műszaki szervezeteket</w:t>
            </w:r>
            <w:r w:rsidRPr="0013335E">
              <w:rPr>
                <w:b/>
                <w:bCs/>
                <w:strike/>
                <w:color w:val="222222"/>
                <w:vertAlign w:val="superscript"/>
              </w:rPr>
              <w:footnoteReference w:id="42"/>
            </w:r>
            <w:r w:rsidRPr="0013335E">
              <w:rPr>
                <w:b/>
                <w:bCs/>
                <w:strike/>
                <w:color w:val="222222"/>
              </w:rPr>
              <w:t xml:space="preserve"> </w:t>
            </w:r>
            <w:r w:rsidRPr="0013335E">
              <w:rPr>
                <w:strike/>
                <w:color w:val="222222"/>
              </w:rPr>
              <w:t>veheti igénybe, különös tekintettel a minőség-ellenőrzésért felelős szakemberekre vagy szervezetekre:</w:t>
            </w:r>
          </w:p>
          <w:p w:rsidR="00F15FBA" w:rsidRPr="0013335E" w:rsidRDefault="00F15FBA" w:rsidP="00E1434C">
            <w:pPr>
              <w:rPr>
                <w:strike/>
                <w:color w:val="222222"/>
              </w:rPr>
            </w:pPr>
          </w:p>
          <w:p w:rsidR="00F15FBA" w:rsidRPr="0013335E" w:rsidRDefault="00F15FBA" w:rsidP="00E1434C">
            <w:pPr>
              <w:rPr>
                <w:strike/>
                <w:color w:val="222222"/>
              </w:rPr>
            </w:pPr>
          </w:p>
          <w:p w:rsidR="00F15FBA" w:rsidRPr="0013335E" w:rsidRDefault="00F15FBA" w:rsidP="00E1434C">
            <w:pPr>
              <w:rPr>
                <w:strike/>
                <w:color w:val="222222"/>
              </w:rPr>
            </w:pPr>
            <w:r w:rsidRPr="0013335E">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 </w:t>
            </w:r>
            <w:r w:rsidRPr="0013335E">
              <w:rPr>
                <w:strike/>
                <w:color w:val="222222"/>
              </w:rPr>
              <w:br/>
            </w:r>
            <w:r w:rsidRPr="0013335E">
              <w:rPr>
                <w:strike/>
                <w:color w:val="222222"/>
              </w:rPr>
              <w:br/>
            </w:r>
          </w:p>
          <w:p w:rsidR="00F15FBA" w:rsidRPr="0013335E" w:rsidRDefault="00F15FBA" w:rsidP="00E1434C">
            <w:pPr>
              <w:rPr>
                <w:strike/>
                <w:color w:val="222222"/>
              </w:rPr>
            </w:pPr>
          </w:p>
          <w:p w:rsidR="00F15FBA" w:rsidRPr="0013335E" w:rsidRDefault="00F15FBA" w:rsidP="00E1434C">
            <w:pPr>
              <w:rPr>
                <w:strike/>
                <w:color w:val="222222"/>
              </w:rPr>
            </w:pPr>
          </w:p>
          <w:p w:rsidR="00F15FBA" w:rsidRPr="0013335E" w:rsidRDefault="00F15FBA" w:rsidP="00E1434C">
            <w:pPr>
              <w:rPr>
                <w:strike/>
                <w:color w:val="222222"/>
              </w:rPr>
            </w:pPr>
          </w:p>
          <w:p w:rsidR="00F15FBA" w:rsidRPr="0013335E" w:rsidRDefault="00F15FBA" w:rsidP="00E1434C">
            <w:pPr>
              <w:rPr>
                <w:strike/>
                <w:color w:val="222222"/>
              </w:rPr>
            </w:pPr>
            <w:r w:rsidRPr="0013335E">
              <w:rPr>
                <w:strike/>
                <w:color w:val="222222"/>
              </w:rPr>
              <w:t>[......]</w:t>
            </w:r>
          </w:p>
        </w:tc>
      </w:tr>
      <w:tr w:rsidR="00F15FBA" w:rsidRPr="0013335E" w:rsidTr="00E1434C">
        <w:trPr>
          <w:tblCellSpacing w:w="0" w:type="dxa"/>
        </w:trPr>
        <w:tc>
          <w:tcPr>
            <w:tcW w:w="4422"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3) A gazdasági szereplő </w:t>
            </w:r>
            <w:r w:rsidRPr="0013335E">
              <w:rPr>
                <w:b/>
                <w:bCs/>
                <w:strike/>
                <w:color w:val="222222"/>
              </w:rPr>
              <w:t xml:space="preserve">a minőség biztosítása érdekében </w:t>
            </w:r>
            <w:r w:rsidRPr="0013335E">
              <w:rPr>
                <w:strike/>
                <w:color w:val="222222"/>
              </w:rPr>
              <w:t xml:space="preserve">a következő </w:t>
            </w:r>
            <w:r w:rsidRPr="0013335E">
              <w:rPr>
                <w:b/>
                <w:bCs/>
                <w:strike/>
                <w:color w:val="222222"/>
              </w:rPr>
              <w:t xml:space="preserve">műszaki hátteret </w:t>
            </w:r>
            <w:r w:rsidRPr="0013335E">
              <w:rPr>
                <w:strike/>
                <w:color w:val="222222"/>
              </w:rPr>
              <w:t xml:space="preserve">veszi igénybe, valamint </w:t>
            </w:r>
            <w:r w:rsidRPr="0013335E">
              <w:rPr>
                <w:b/>
                <w:bCs/>
                <w:strike/>
                <w:color w:val="222222"/>
              </w:rPr>
              <w:t xml:space="preserve">tanulmányi és kutatási létesítményei </w:t>
            </w:r>
            <w:r w:rsidRPr="0013335E">
              <w:rPr>
                <w:strike/>
                <w:color w:val="222222"/>
              </w:rPr>
              <w:t>a következők:</w:t>
            </w:r>
          </w:p>
        </w:tc>
        <w:tc>
          <w:tcPr>
            <w:tcW w:w="4780"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strike/>
                <w:color w:val="222222"/>
              </w:rPr>
              <w:t>[.....]</w:t>
            </w:r>
          </w:p>
        </w:tc>
      </w:tr>
      <w:tr w:rsidR="00F15FBA" w:rsidRPr="0013335E" w:rsidTr="00E1434C">
        <w:trPr>
          <w:tblCellSpacing w:w="0" w:type="dxa"/>
        </w:trPr>
        <w:tc>
          <w:tcPr>
            <w:tcW w:w="4422"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4) A gazdasági szereplő a következő </w:t>
            </w:r>
            <w:proofErr w:type="spellStart"/>
            <w:r w:rsidRPr="0013335E">
              <w:rPr>
                <w:b/>
                <w:bCs/>
                <w:strike/>
                <w:color w:val="222222"/>
              </w:rPr>
              <w:t>ellátásilánc-irányítási</w:t>
            </w:r>
            <w:proofErr w:type="spellEnd"/>
            <w:r w:rsidRPr="0013335E">
              <w:rPr>
                <w:b/>
                <w:bCs/>
                <w:strike/>
                <w:color w:val="222222"/>
              </w:rPr>
              <w:t xml:space="preserve"> </w:t>
            </w:r>
            <w:r w:rsidRPr="0013335E">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F15FBA" w:rsidRPr="0013335E" w:rsidRDefault="00F15FBA" w:rsidP="00E1434C">
            <w:pPr>
              <w:rPr>
                <w:strike/>
                <w:color w:val="222222"/>
              </w:rPr>
            </w:pPr>
            <w:r w:rsidRPr="0013335E">
              <w:rPr>
                <w:strike/>
                <w:color w:val="222222"/>
              </w:rPr>
              <w:t>[......]</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b/>
                <w:bCs/>
                <w:iCs/>
                <w:strike/>
                <w:color w:val="222222"/>
              </w:rPr>
            </w:pPr>
            <w:r w:rsidRPr="0013335E">
              <w:rPr>
                <w:b/>
                <w:bCs/>
                <w:iCs/>
                <w:strike/>
                <w:color w:val="222222"/>
              </w:rPr>
              <w:t>5) Összetett leszállítandó termékek vagy teljesítendő szolgáltatások, vagy - rendkívüli esetben - különleges célra szolgáló termékek vagy szolgáltatások esetében:</w:t>
            </w:r>
          </w:p>
          <w:p w:rsidR="00F15FBA" w:rsidRPr="0013335E" w:rsidRDefault="00F15FBA" w:rsidP="00E1434C">
            <w:pPr>
              <w:rPr>
                <w:b/>
                <w:bCs/>
                <w:iCs/>
                <w:strike/>
                <w:color w:val="222222"/>
              </w:rPr>
            </w:pPr>
          </w:p>
          <w:p w:rsidR="00F15FBA" w:rsidRPr="0013335E" w:rsidRDefault="00F15FBA" w:rsidP="00E1434C">
            <w:pPr>
              <w:rPr>
                <w:strike/>
                <w:color w:val="222222"/>
              </w:rPr>
            </w:pPr>
            <w:r w:rsidRPr="0013335E">
              <w:rPr>
                <w:strike/>
                <w:color w:val="222222"/>
              </w:rPr>
              <w:lastRenderedPageBreak/>
              <w:t xml:space="preserve">A gazdasági szereplő lehetővé teszi </w:t>
            </w:r>
            <w:r w:rsidRPr="0013335E">
              <w:rPr>
                <w:b/>
                <w:bCs/>
                <w:strike/>
                <w:color w:val="222222"/>
              </w:rPr>
              <w:t>termelési vagy műszaki kapacitásaira</w:t>
            </w:r>
            <w:r w:rsidRPr="0013335E">
              <w:rPr>
                <w:strike/>
                <w:color w:val="222222"/>
              </w:rPr>
              <w:t xml:space="preserve">, és amennyiben szükséges, a rendelkezésére álló </w:t>
            </w:r>
            <w:r w:rsidRPr="0013335E">
              <w:rPr>
                <w:b/>
                <w:bCs/>
                <w:strike/>
                <w:color w:val="222222"/>
              </w:rPr>
              <w:t xml:space="preserve">tanulmányi és kutatási eszközökre </w:t>
            </w:r>
            <w:r w:rsidRPr="0013335E">
              <w:rPr>
                <w:strike/>
                <w:color w:val="222222"/>
              </w:rPr>
              <w:t xml:space="preserve">és </w:t>
            </w:r>
            <w:r w:rsidRPr="0013335E">
              <w:rPr>
                <w:b/>
                <w:bCs/>
                <w:strike/>
                <w:color w:val="222222"/>
              </w:rPr>
              <w:t xml:space="preserve">minőségellenőrzési intézkedéseire </w:t>
            </w:r>
            <w:r w:rsidRPr="0013335E">
              <w:rPr>
                <w:strike/>
                <w:color w:val="222222"/>
              </w:rPr>
              <w:t xml:space="preserve">vonatkozó </w:t>
            </w:r>
            <w:r w:rsidRPr="0013335E">
              <w:rPr>
                <w:b/>
                <w:bCs/>
                <w:strike/>
                <w:color w:val="222222"/>
              </w:rPr>
              <w:t>vizsgálatok</w:t>
            </w:r>
            <w:r w:rsidRPr="0013335E">
              <w:rPr>
                <w:b/>
                <w:bCs/>
                <w:strike/>
                <w:color w:val="222222"/>
                <w:vertAlign w:val="superscript"/>
              </w:rPr>
              <w:footnoteReference w:id="43"/>
            </w:r>
            <w:r w:rsidRPr="0013335E">
              <w:rPr>
                <w:b/>
                <w:bCs/>
                <w:strike/>
                <w:color w:val="222222"/>
              </w:rPr>
              <w:t xml:space="preserve"> </w:t>
            </w:r>
            <w:r w:rsidRPr="0013335E">
              <w:rPr>
                <w:strike/>
                <w:color w:val="222222"/>
              </w:rPr>
              <w:t>elvégzését.</w:t>
            </w:r>
          </w:p>
        </w:tc>
        <w:tc>
          <w:tcPr>
            <w:tcW w:w="4780" w:type="dxa"/>
            <w:tcMar>
              <w:top w:w="30" w:type="dxa"/>
              <w:left w:w="60" w:type="dxa"/>
              <w:bottom w:w="30" w:type="dxa"/>
              <w:right w:w="60" w:type="dxa"/>
            </w:tcMar>
          </w:tcPr>
          <w:p w:rsidR="00F15FBA" w:rsidRPr="0013335E" w:rsidRDefault="00F15FBA" w:rsidP="00E1434C">
            <w:pPr>
              <w:rPr>
                <w:strike/>
                <w:color w:val="222222"/>
              </w:rPr>
            </w:pPr>
          </w:p>
          <w:p w:rsidR="00F15FBA" w:rsidRPr="0013335E" w:rsidRDefault="00F15FBA" w:rsidP="00E1434C">
            <w:pPr>
              <w:rPr>
                <w:strike/>
                <w:color w:val="222222"/>
              </w:rPr>
            </w:pPr>
          </w:p>
          <w:p w:rsidR="00F15FBA" w:rsidRPr="0013335E" w:rsidRDefault="00F15FBA" w:rsidP="00E1434C">
            <w:pPr>
              <w:rPr>
                <w:strike/>
                <w:color w:val="222222"/>
              </w:rPr>
            </w:pPr>
          </w:p>
          <w:p w:rsidR="00F15FBA" w:rsidRPr="0013335E" w:rsidRDefault="00F15FBA" w:rsidP="00E1434C">
            <w:pPr>
              <w:rPr>
                <w:strike/>
                <w:color w:val="222222"/>
              </w:rPr>
            </w:pPr>
          </w:p>
          <w:p w:rsidR="00F15FBA" w:rsidRPr="0013335E" w:rsidRDefault="00F15FBA" w:rsidP="00E1434C">
            <w:pPr>
              <w:rPr>
                <w:strike/>
                <w:color w:val="222222"/>
              </w:rPr>
            </w:pPr>
          </w:p>
          <w:p w:rsidR="00F15FBA" w:rsidRPr="0013335E" w:rsidRDefault="00F15FBA" w:rsidP="00E1434C">
            <w:pPr>
              <w:rPr>
                <w:strike/>
                <w:color w:val="222222"/>
              </w:rPr>
            </w:pPr>
          </w:p>
          <w:p w:rsidR="00F15FBA" w:rsidRPr="0013335E" w:rsidRDefault="00F15FBA" w:rsidP="00E1434C">
            <w:pPr>
              <w:rPr>
                <w:strike/>
                <w:color w:val="222222"/>
              </w:rPr>
            </w:pPr>
            <w:r w:rsidRPr="0013335E">
              <w:rPr>
                <w:strike/>
                <w:color w:val="222222"/>
              </w:rPr>
              <w:lastRenderedPageBreak/>
              <w:t xml:space="preserve">[ ] Igen                           </w:t>
            </w:r>
            <w:proofErr w:type="gramStart"/>
            <w:r w:rsidRPr="0013335E">
              <w:rPr>
                <w:strike/>
                <w:color w:val="222222"/>
              </w:rPr>
              <w:t>[ ]</w:t>
            </w:r>
            <w:proofErr w:type="gramEnd"/>
            <w:r w:rsidRPr="0013335E">
              <w:rPr>
                <w:strike/>
                <w:color w:val="222222"/>
              </w:rPr>
              <w:t xml:space="preserve"> Nem</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lastRenderedPageBreak/>
              <w:t xml:space="preserve">6) A következő </w:t>
            </w:r>
            <w:r w:rsidRPr="0013335E">
              <w:rPr>
                <w:b/>
                <w:bCs/>
                <w:strike/>
                <w:color w:val="222222"/>
              </w:rPr>
              <w:t xml:space="preserve">iskolai végzettséggel és szakképzettséggel </w:t>
            </w:r>
            <w:r w:rsidRPr="0013335E">
              <w:rPr>
                <w:strike/>
                <w:color w:val="222222"/>
              </w:rPr>
              <w:t>rendelkeznek:</w:t>
            </w:r>
          </w:p>
        </w:tc>
        <w:tc>
          <w:tcPr>
            <w:tcW w:w="4780" w:type="dxa"/>
            <w:tcMar>
              <w:top w:w="30" w:type="dxa"/>
              <w:left w:w="60" w:type="dxa"/>
              <w:bottom w:w="30" w:type="dxa"/>
              <w:right w:w="60" w:type="dxa"/>
            </w:tcMar>
          </w:tcPr>
          <w:p w:rsidR="00F15FBA" w:rsidRPr="0013335E" w:rsidRDefault="00F15FBA" w:rsidP="00E1434C">
            <w:pPr>
              <w:rPr>
                <w:strike/>
                <w:color w:val="222222"/>
              </w:rPr>
            </w:pP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a) </w:t>
            </w:r>
            <w:proofErr w:type="spellStart"/>
            <w:proofErr w:type="gramStart"/>
            <w:r w:rsidRPr="0013335E">
              <w:rPr>
                <w:strike/>
                <w:color w:val="222222"/>
              </w:rPr>
              <w:t>A</w:t>
            </w:r>
            <w:proofErr w:type="spellEnd"/>
            <w:proofErr w:type="gramEnd"/>
            <w:r w:rsidRPr="0013335E">
              <w:rPr>
                <w:strike/>
                <w:color w:val="222222"/>
              </w:rPr>
              <w:t xml:space="preserve"> szolgáltató vagy maga a vállalkozó, </w:t>
            </w:r>
            <w:r w:rsidRPr="0013335E">
              <w:rPr>
                <w:b/>
                <w:bCs/>
                <w:i/>
                <w:iCs/>
                <w:strike/>
                <w:color w:val="222222"/>
              </w:rPr>
              <w:t xml:space="preserve">és/vagy </w:t>
            </w:r>
            <w:r w:rsidRPr="0013335E">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a) [.</w:t>
            </w:r>
            <w:proofErr w:type="gramStart"/>
            <w:r w:rsidRPr="0013335E">
              <w:rPr>
                <w:strike/>
                <w:color w:val="222222"/>
              </w:rPr>
              <w:t>.....</w:t>
            </w:r>
            <w:proofErr w:type="gramEnd"/>
            <w:r w:rsidRPr="0013335E">
              <w:rPr>
                <w:strike/>
                <w:color w:val="222222"/>
              </w:rPr>
              <w:t>]</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b) </w:t>
            </w:r>
            <w:r w:rsidRPr="0013335E">
              <w:rPr>
                <w:strike/>
                <w:color w:val="222222"/>
              </w:rPr>
              <w:t>Annak vezetői személyzete:</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b) [.</w:t>
            </w:r>
            <w:proofErr w:type="gramStart"/>
            <w:r w:rsidRPr="0013335E">
              <w:rPr>
                <w:strike/>
                <w:color w:val="222222"/>
              </w:rPr>
              <w:t>.....</w:t>
            </w:r>
            <w:proofErr w:type="gramEnd"/>
            <w:r w:rsidRPr="0013335E">
              <w:rPr>
                <w:strike/>
                <w:color w:val="222222"/>
              </w:rPr>
              <w:t>]</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7) </w:t>
            </w:r>
            <w:r w:rsidRPr="0013335E">
              <w:rPr>
                <w:strike/>
                <w:color w:val="222222"/>
              </w:rPr>
              <w:t xml:space="preserve">A gazdasági szereplő a következő </w:t>
            </w:r>
            <w:r w:rsidRPr="0013335E">
              <w:rPr>
                <w:b/>
                <w:bCs/>
                <w:strike/>
                <w:color w:val="222222"/>
              </w:rPr>
              <w:t xml:space="preserve">környezetvédelmi intézkedéseket </w:t>
            </w:r>
            <w:r w:rsidRPr="0013335E">
              <w:rPr>
                <w:strike/>
                <w:color w:val="222222"/>
              </w:rPr>
              <w:t>tudja alkalmazni a szerződés teljesítése során:</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8) A gazdasági szereplő éves </w:t>
            </w:r>
            <w:r w:rsidRPr="0013335E">
              <w:rPr>
                <w:b/>
                <w:bCs/>
                <w:strike/>
                <w:color w:val="222222"/>
              </w:rPr>
              <w:t>átlagos statisztikai állományi</w:t>
            </w:r>
            <w:r w:rsidRPr="0013335E">
              <w:rPr>
                <w:strike/>
                <w:color w:val="222222"/>
              </w:rPr>
              <w:t>-</w:t>
            </w:r>
            <w:r w:rsidRPr="0013335E">
              <w:rPr>
                <w:b/>
                <w:bCs/>
                <w:strike/>
                <w:color w:val="222222"/>
              </w:rPr>
              <w:t xml:space="preserve">létszáma </w:t>
            </w:r>
            <w:r w:rsidRPr="0013335E">
              <w:rPr>
                <w:strike/>
                <w:color w:val="222222"/>
              </w:rPr>
              <w:t>és vezetői létszáma az utolsó három évre vonatkozóan a következő volt:</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Év, éves átlagos statisztikai állományi-létszám: </w:t>
            </w:r>
            <w:r w:rsidRPr="0013335E">
              <w:rPr>
                <w:strike/>
                <w:color w:val="222222"/>
              </w:rPr>
              <w:br/>
              <w:t>[.</w:t>
            </w:r>
            <w:proofErr w:type="gramStart"/>
            <w:r w:rsidRPr="0013335E">
              <w:rPr>
                <w:strike/>
                <w:color w:val="222222"/>
              </w:rPr>
              <w:t>.....</w:t>
            </w:r>
            <w:proofErr w:type="gramEnd"/>
            <w:r w:rsidRPr="0013335E">
              <w:rPr>
                <w:strike/>
                <w:color w:val="222222"/>
              </w:rPr>
              <w:t>],[......],</w:t>
            </w:r>
            <w:r w:rsidRPr="0013335E">
              <w:rPr>
                <w:strike/>
                <w:color w:val="222222"/>
              </w:rPr>
              <w:br/>
              <w:t>[......],[......],</w:t>
            </w:r>
            <w:r w:rsidRPr="0013335E">
              <w:rPr>
                <w:strike/>
                <w:color w:val="222222"/>
              </w:rPr>
              <w:br/>
              <w:t>[......],[......],</w:t>
            </w:r>
            <w:r w:rsidRPr="0013335E">
              <w:rPr>
                <w:strike/>
                <w:color w:val="222222"/>
              </w:rPr>
              <w:br/>
            </w:r>
          </w:p>
          <w:p w:rsidR="00F15FBA" w:rsidRPr="0013335E" w:rsidRDefault="00F15FBA" w:rsidP="00E1434C">
            <w:pPr>
              <w:rPr>
                <w:strike/>
                <w:color w:val="222222"/>
              </w:rPr>
            </w:pPr>
            <w:r w:rsidRPr="0013335E">
              <w:rPr>
                <w:strike/>
                <w:color w:val="222222"/>
              </w:rPr>
              <w:t>Év, vezetői létszám:</w:t>
            </w:r>
            <w:r w:rsidRPr="0013335E">
              <w:rPr>
                <w:strike/>
                <w:color w:val="222222"/>
              </w:rPr>
              <w:br/>
              <w:t>[.</w:t>
            </w:r>
            <w:proofErr w:type="gramStart"/>
            <w:r w:rsidRPr="0013335E">
              <w:rPr>
                <w:strike/>
                <w:color w:val="222222"/>
              </w:rPr>
              <w:t>.....</w:t>
            </w:r>
            <w:proofErr w:type="gramEnd"/>
            <w:r w:rsidRPr="0013335E">
              <w:rPr>
                <w:strike/>
                <w:color w:val="222222"/>
              </w:rPr>
              <w:t>],[......],</w:t>
            </w:r>
          </w:p>
          <w:p w:rsidR="00F15FBA" w:rsidRPr="0013335E" w:rsidRDefault="00F15FBA" w:rsidP="00E1434C">
            <w:pPr>
              <w:rPr>
                <w:strike/>
                <w:color w:val="222222"/>
              </w:rPr>
            </w:pPr>
            <w:r w:rsidRPr="0013335E">
              <w:rPr>
                <w:strike/>
                <w:color w:val="222222"/>
              </w:rPr>
              <w:t>[......],[......],</w:t>
            </w:r>
          </w:p>
          <w:p w:rsidR="00F15FBA" w:rsidRPr="0013335E" w:rsidRDefault="00F15FBA" w:rsidP="00E1434C">
            <w:pPr>
              <w:rPr>
                <w:strike/>
                <w:color w:val="222222"/>
              </w:rPr>
            </w:pPr>
            <w:r w:rsidRPr="0013335E">
              <w:rPr>
                <w:strike/>
                <w:color w:val="222222"/>
              </w:rPr>
              <w:t>[......],[......],</w:t>
            </w:r>
          </w:p>
          <w:p w:rsidR="00F15FBA" w:rsidRPr="0013335E" w:rsidRDefault="00F15FBA" w:rsidP="00E1434C">
            <w:pPr>
              <w:rPr>
                <w:strike/>
                <w:color w:val="222222"/>
              </w:rPr>
            </w:pP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9) A következő </w:t>
            </w:r>
            <w:r w:rsidRPr="0013335E">
              <w:rPr>
                <w:b/>
                <w:bCs/>
                <w:strike/>
                <w:color w:val="222222"/>
              </w:rPr>
              <w:t xml:space="preserve">eszközök, berendezések vagy műszaki felszerelések </w:t>
            </w:r>
            <w:r w:rsidRPr="0013335E">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10) A gazdasági szereplő a szerződés következő </w:t>
            </w:r>
            <w:r w:rsidRPr="0013335E">
              <w:rPr>
                <w:b/>
                <w:bCs/>
                <w:strike/>
                <w:color w:val="222222"/>
              </w:rPr>
              <w:t xml:space="preserve">részére (azaz százalékára) </w:t>
            </w:r>
            <w:r w:rsidRPr="0013335E">
              <w:rPr>
                <w:strike/>
                <w:color w:val="222222"/>
              </w:rPr>
              <w:t xml:space="preserve">nézve </w:t>
            </w:r>
            <w:r w:rsidRPr="0013335E">
              <w:rPr>
                <w:b/>
                <w:bCs/>
                <w:strike/>
                <w:color w:val="222222"/>
              </w:rPr>
              <w:t xml:space="preserve">kíván esetleg harmadik féllel szerződést </w:t>
            </w:r>
            <w:proofErr w:type="gramStart"/>
            <w:r w:rsidRPr="0013335E">
              <w:rPr>
                <w:b/>
                <w:bCs/>
                <w:strike/>
                <w:color w:val="222222"/>
              </w:rPr>
              <w:t>kötni</w:t>
            </w:r>
            <w:r w:rsidRPr="0013335E">
              <w:rPr>
                <w:b/>
                <w:bCs/>
                <w:strike/>
                <w:color w:val="222222"/>
                <w:vertAlign w:val="superscript"/>
              </w:rPr>
              <w:footnoteReference w:id="44"/>
            </w:r>
            <w:r w:rsidRPr="0013335E">
              <w:rPr>
                <w:b/>
                <w:bCs/>
                <w:strike/>
                <w:color w:val="222222"/>
              </w:rPr>
              <w:t>:</w:t>
            </w:r>
            <w:proofErr w:type="gramEnd"/>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bCs/>
                <w:strike/>
                <w:color w:val="222222"/>
              </w:rPr>
              <w:t>[......]</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11) </w:t>
            </w:r>
            <w:r w:rsidRPr="0013335E">
              <w:rPr>
                <w:b/>
                <w:bCs/>
                <w:i/>
                <w:iCs/>
                <w:strike/>
                <w:color w:val="222222"/>
              </w:rPr>
              <w:t xml:space="preserve">Árubeszerzésre irányuló közbeszerzési szerződés </w:t>
            </w:r>
            <w:r w:rsidRPr="0013335E">
              <w:rPr>
                <w:strike/>
                <w:color w:val="222222"/>
              </w:rPr>
              <w:t>esetében:</w:t>
            </w:r>
          </w:p>
          <w:p w:rsidR="00F15FBA" w:rsidRPr="0013335E" w:rsidRDefault="00F15FBA" w:rsidP="00E1434C">
            <w:pPr>
              <w:rPr>
                <w:strike/>
                <w:color w:val="222222"/>
              </w:rPr>
            </w:pPr>
          </w:p>
        </w:tc>
        <w:tc>
          <w:tcPr>
            <w:tcW w:w="4780" w:type="dxa"/>
            <w:tcMar>
              <w:top w:w="30" w:type="dxa"/>
              <w:left w:w="60" w:type="dxa"/>
              <w:bottom w:w="30" w:type="dxa"/>
              <w:right w:w="60" w:type="dxa"/>
            </w:tcMar>
          </w:tcPr>
          <w:p w:rsidR="00F15FBA" w:rsidRPr="0013335E" w:rsidRDefault="00F15FBA" w:rsidP="00E1434C">
            <w:pPr>
              <w:rPr>
                <w:strike/>
                <w:color w:val="222222"/>
              </w:rPr>
            </w:pP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 ] Igen                           </w:t>
            </w:r>
            <w:proofErr w:type="gramStart"/>
            <w:r w:rsidRPr="0013335E">
              <w:rPr>
                <w:strike/>
                <w:color w:val="222222"/>
              </w:rPr>
              <w:t>[ ]</w:t>
            </w:r>
            <w:proofErr w:type="gramEnd"/>
            <w:r w:rsidRPr="0013335E">
              <w:rPr>
                <w:strike/>
                <w:color w:val="222222"/>
              </w:rPr>
              <w:t xml:space="preserve"> Nem</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Adott esetben a gazdasági szereplő továbbá kijelenti, hogy rendelkezésre fogja bocsátani </w:t>
            </w:r>
            <w:r w:rsidRPr="0013335E">
              <w:rPr>
                <w:strike/>
                <w:color w:val="222222"/>
              </w:rPr>
              <w:lastRenderedPageBreak/>
              <w:t>az előírt hitelességi igazolásokat.</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lastRenderedPageBreak/>
              <w:t xml:space="preserve">[ ] Igen                           </w:t>
            </w:r>
            <w:proofErr w:type="gramStart"/>
            <w:r w:rsidRPr="0013335E">
              <w:rPr>
                <w:strike/>
                <w:color w:val="222222"/>
              </w:rPr>
              <w:t>[ ]</w:t>
            </w:r>
            <w:proofErr w:type="gramEnd"/>
            <w:r w:rsidRPr="0013335E">
              <w:rPr>
                <w:strike/>
                <w:color w:val="222222"/>
              </w:rPr>
              <w:t xml:space="preserve"> Nem</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F15FBA" w:rsidRPr="0013335E" w:rsidRDefault="00F15FBA" w:rsidP="00E1434C">
            <w:pPr>
              <w:rPr>
                <w:i/>
                <w:iCs/>
                <w:strike/>
                <w:color w:val="222222"/>
              </w:rPr>
            </w:pPr>
            <w:r w:rsidRPr="0013335E">
              <w:rPr>
                <w:i/>
                <w:iCs/>
                <w:strike/>
                <w:color w:val="222222"/>
              </w:rPr>
              <w:t xml:space="preserve">(internetcím, a kibocsátó hatóság vagy testület, a dokumentáció pontos hivatkozási adatai): </w:t>
            </w:r>
          </w:p>
          <w:p w:rsidR="00F15FBA" w:rsidRPr="0013335E" w:rsidRDefault="00F15FBA" w:rsidP="00E1434C">
            <w:pPr>
              <w:rPr>
                <w:i/>
                <w:iCs/>
                <w:strike/>
                <w:color w:val="222222"/>
              </w:rPr>
            </w:pPr>
          </w:p>
          <w:p w:rsidR="00F15FBA" w:rsidRPr="0013335E" w:rsidRDefault="00F15FBA" w:rsidP="00E1434C">
            <w:pPr>
              <w:rPr>
                <w:strike/>
                <w:color w:val="222222"/>
              </w:rPr>
            </w:pPr>
            <w:r w:rsidRPr="0013335E">
              <w:rPr>
                <w:i/>
                <w:iCs/>
                <w:strike/>
                <w:color w:val="222222"/>
              </w:rPr>
              <w:t>[......][......][......]</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12) </w:t>
            </w:r>
            <w:r w:rsidRPr="0013335E">
              <w:rPr>
                <w:b/>
                <w:bCs/>
                <w:i/>
                <w:iCs/>
                <w:strike/>
                <w:color w:val="222222"/>
              </w:rPr>
              <w:t xml:space="preserve">Árubeszerzésre irányuló közbeszerzési szerződés </w:t>
            </w:r>
            <w:r w:rsidRPr="0013335E">
              <w:rPr>
                <w:strike/>
                <w:color w:val="222222"/>
              </w:rPr>
              <w:t>esetében:</w:t>
            </w:r>
          </w:p>
          <w:p w:rsidR="00F15FBA" w:rsidRPr="0013335E" w:rsidRDefault="00F15FBA" w:rsidP="00E1434C">
            <w:pPr>
              <w:rPr>
                <w:strike/>
                <w:color w:val="222222"/>
              </w:rPr>
            </w:pPr>
          </w:p>
        </w:tc>
        <w:tc>
          <w:tcPr>
            <w:tcW w:w="4780" w:type="dxa"/>
            <w:tcMar>
              <w:top w:w="30" w:type="dxa"/>
              <w:left w:w="60" w:type="dxa"/>
              <w:bottom w:w="30" w:type="dxa"/>
              <w:right w:w="60" w:type="dxa"/>
            </w:tcMar>
          </w:tcPr>
          <w:p w:rsidR="00F15FBA" w:rsidRPr="0013335E" w:rsidRDefault="00F15FBA" w:rsidP="00E1434C">
            <w:pPr>
              <w:rPr>
                <w:strike/>
                <w:color w:val="222222"/>
              </w:rPr>
            </w:pP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 ] Igen                           </w:t>
            </w:r>
            <w:proofErr w:type="gramStart"/>
            <w:r w:rsidRPr="0013335E">
              <w:rPr>
                <w:strike/>
                <w:color w:val="222222"/>
              </w:rPr>
              <w:t>[ ]</w:t>
            </w:r>
            <w:proofErr w:type="gramEnd"/>
            <w:r w:rsidRPr="0013335E">
              <w:rPr>
                <w:strike/>
                <w:color w:val="222222"/>
              </w:rPr>
              <w:t xml:space="preserve"> Nem</w:t>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Amennyiben nem</w:t>
            </w:r>
            <w:r w:rsidRPr="0013335E">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w:t>
            </w:r>
            <w:r w:rsidRPr="0013335E">
              <w:rPr>
                <w:strike/>
                <w:color w:val="222222"/>
              </w:rPr>
              <w:br/>
            </w:r>
          </w:p>
        </w:tc>
      </w:tr>
      <w:tr w:rsidR="00F15FBA" w:rsidRPr="0013335E" w:rsidTr="00E1434C">
        <w:trPr>
          <w:tblCellSpacing w:w="0" w:type="dxa"/>
        </w:trPr>
        <w:tc>
          <w:tcPr>
            <w:tcW w:w="4422"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F15FBA" w:rsidRPr="0013335E" w:rsidRDefault="00F15FBA" w:rsidP="00E1434C">
            <w:pPr>
              <w:rPr>
                <w:i/>
                <w:iCs/>
                <w:strike/>
                <w:color w:val="222222"/>
              </w:rPr>
            </w:pPr>
            <w:r w:rsidRPr="0013335E">
              <w:rPr>
                <w:i/>
                <w:iCs/>
                <w:strike/>
                <w:color w:val="222222"/>
              </w:rPr>
              <w:t xml:space="preserve">(internetcím, a kibocsátó hatóság vagy testület, a dokumentáció pontos hivatkozási adatai): </w:t>
            </w:r>
            <w:r w:rsidRPr="0013335E">
              <w:rPr>
                <w:i/>
                <w:iCs/>
                <w:strike/>
                <w:color w:val="222222"/>
              </w:rPr>
              <w:br/>
            </w:r>
          </w:p>
          <w:p w:rsidR="00F15FBA" w:rsidRPr="0013335E" w:rsidRDefault="00F15FBA" w:rsidP="00E1434C">
            <w:pPr>
              <w:rPr>
                <w:strike/>
                <w:color w:val="222222"/>
              </w:rPr>
            </w:pPr>
            <w:r w:rsidRPr="0013335E">
              <w:rPr>
                <w:i/>
                <w:iCs/>
                <w:strike/>
                <w:color w:val="222222"/>
              </w:rPr>
              <w:t>[......][......][......]</w:t>
            </w:r>
          </w:p>
        </w:tc>
      </w:tr>
    </w:tbl>
    <w:p w:rsidR="00F15FBA" w:rsidRPr="0013335E" w:rsidRDefault="00F15FBA" w:rsidP="00E1434C">
      <w:pPr>
        <w:outlineLvl w:val="4"/>
        <w:rPr>
          <w:b/>
          <w:bCs/>
          <w:i/>
          <w:iCs/>
          <w:strike/>
          <w:color w:val="222222"/>
        </w:rPr>
      </w:pPr>
    </w:p>
    <w:p w:rsidR="00F15FBA" w:rsidRPr="0013335E" w:rsidRDefault="00F15FBA" w:rsidP="00E1434C">
      <w:pPr>
        <w:jc w:val="center"/>
        <w:outlineLvl w:val="4"/>
        <w:rPr>
          <w:bCs/>
          <w:iCs/>
          <w:strike/>
          <w:color w:val="222222"/>
        </w:rPr>
      </w:pPr>
      <w:r w:rsidRPr="0013335E">
        <w:rPr>
          <w:bCs/>
          <w:iCs/>
          <w:strike/>
          <w:color w:val="222222"/>
        </w:rPr>
        <w:t xml:space="preserve">D: MINŐSÉGBIZTOSÍTÁSI RENDSZEREK </w:t>
      </w:r>
      <w:proofErr w:type="gramStart"/>
      <w:r w:rsidRPr="0013335E">
        <w:rPr>
          <w:bCs/>
          <w:iCs/>
          <w:strike/>
          <w:color w:val="222222"/>
        </w:rPr>
        <w:t>ÉS</w:t>
      </w:r>
      <w:proofErr w:type="gramEnd"/>
      <w:r w:rsidRPr="0013335E">
        <w:rPr>
          <w:bCs/>
          <w:iCs/>
          <w:strike/>
          <w:color w:val="222222"/>
        </w:rPr>
        <w:t xml:space="preserve"> KÖRNYEZETVÉDELMI VEZETÉSI SZABVÁNYOK</w:t>
      </w:r>
    </w:p>
    <w:p w:rsidR="00F15FBA" w:rsidRPr="0013335E" w:rsidRDefault="00F15FBA" w:rsidP="00E1434C">
      <w:pPr>
        <w:rPr>
          <w:strike/>
        </w:rPr>
      </w:pPr>
    </w:p>
    <w:tbl>
      <w:tblPr>
        <w:tblW w:w="5000" w:type="pct"/>
        <w:tblCellSpacing w:w="0" w:type="dxa"/>
        <w:tblCellMar>
          <w:left w:w="0" w:type="dxa"/>
          <w:right w:w="0" w:type="dxa"/>
        </w:tblCellMar>
        <w:tblLook w:val="00A0" w:firstRow="1" w:lastRow="0" w:firstColumn="1" w:lastColumn="0" w:noHBand="0" w:noVBand="0"/>
      </w:tblPr>
      <w:tblGrid>
        <w:gridCol w:w="9331"/>
      </w:tblGrid>
      <w:tr w:rsidR="00F15FBA" w:rsidRPr="0013335E" w:rsidTr="00E1434C">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13335E" w:rsidRDefault="00F15FBA" w:rsidP="00E1434C">
            <w:pPr>
              <w:jc w:val="both"/>
              <w:rPr>
                <w:strike/>
                <w:color w:val="222222"/>
              </w:rPr>
            </w:pPr>
            <w:r w:rsidRPr="0013335E">
              <w:rPr>
                <w:b/>
                <w:bCs/>
                <w:iCs/>
                <w:strike/>
                <w:color w:val="222222"/>
              </w:rPr>
              <w:t xml:space="preserve">A gazdasági szereplőnek </w:t>
            </w:r>
            <w:r w:rsidRPr="0013335E">
              <w:rPr>
                <w:b/>
                <w:bCs/>
                <w:strike/>
                <w:color w:val="222222"/>
                <w:u w:val="single"/>
              </w:rPr>
              <w:t xml:space="preserve">kizárólag </w:t>
            </w:r>
            <w:r w:rsidRPr="0013335E">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F15FBA" w:rsidRPr="0013335E" w:rsidRDefault="00F15FBA" w:rsidP="00E1434C">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F15FBA" w:rsidRPr="0013335E"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Válasz:</w:t>
            </w:r>
          </w:p>
        </w:tc>
      </w:tr>
      <w:tr w:rsidR="00F15FBA" w:rsidRPr="0013335E"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Be tud-e nyújtani a gazdasági szereplő olyan, független testület által kiállított </w:t>
            </w:r>
            <w:r w:rsidRPr="0013335E">
              <w:rPr>
                <w:b/>
                <w:bCs/>
                <w:strike/>
                <w:color w:val="222222"/>
              </w:rPr>
              <w:t xml:space="preserve">igazolást, </w:t>
            </w:r>
            <w:r w:rsidRPr="0013335E">
              <w:rPr>
                <w:strike/>
                <w:color w:val="222222"/>
              </w:rPr>
              <w:t xml:space="preserve">amely tanúsítja, hogy a gazdasági szereplő egyes meghatározott </w:t>
            </w:r>
            <w:r w:rsidRPr="0013335E">
              <w:rPr>
                <w:b/>
                <w:bCs/>
                <w:strike/>
                <w:color w:val="222222"/>
              </w:rPr>
              <w:t xml:space="preserve">minőségbiztosítási szabványoknak </w:t>
            </w:r>
            <w:r w:rsidRPr="0013335E">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 ] Igen                           </w:t>
            </w:r>
            <w:proofErr w:type="gramStart"/>
            <w:r w:rsidRPr="0013335E">
              <w:rPr>
                <w:strike/>
                <w:color w:val="222222"/>
              </w:rPr>
              <w:t>[ ]</w:t>
            </w:r>
            <w:proofErr w:type="gramEnd"/>
            <w:r w:rsidRPr="0013335E">
              <w:rPr>
                <w:strike/>
                <w:color w:val="222222"/>
              </w:rPr>
              <w:t xml:space="preserve"> Nem</w:t>
            </w:r>
          </w:p>
        </w:tc>
      </w:tr>
      <w:tr w:rsidR="00F15FBA" w:rsidRPr="0013335E"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Amennyiben nem</w:t>
            </w:r>
            <w:r w:rsidRPr="0013335E">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w:t>
            </w:r>
          </w:p>
        </w:tc>
      </w:tr>
      <w:tr w:rsidR="00F15FBA" w:rsidRPr="0013335E"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Ha a vonatkozó információ elektronikusan </w:t>
            </w:r>
            <w:r w:rsidRPr="0013335E">
              <w:rPr>
                <w:i/>
                <w:iCs/>
                <w:strike/>
                <w:color w:val="222222"/>
              </w:rPr>
              <w:lastRenderedPageBreak/>
              <w:t>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i/>
                <w:iCs/>
                <w:strike/>
                <w:color w:val="222222"/>
              </w:rPr>
            </w:pPr>
            <w:r w:rsidRPr="0013335E">
              <w:rPr>
                <w:i/>
                <w:iCs/>
                <w:strike/>
                <w:color w:val="222222"/>
              </w:rPr>
              <w:lastRenderedPageBreak/>
              <w:t xml:space="preserve">(internetcím, a kibocsátó hatóság vagy testület, </w:t>
            </w:r>
            <w:r w:rsidRPr="0013335E">
              <w:rPr>
                <w:i/>
                <w:iCs/>
                <w:strike/>
                <w:color w:val="222222"/>
              </w:rPr>
              <w:lastRenderedPageBreak/>
              <w:t>a dokumentá</w:t>
            </w:r>
            <w:r w:rsidR="00265562" w:rsidRPr="0013335E">
              <w:rPr>
                <w:i/>
                <w:iCs/>
                <w:strike/>
                <w:color w:val="222222"/>
              </w:rPr>
              <w:t>ció pontos hivatkozási adatai):</w:t>
            </w:r>
          </w:p>
          <w:p w:rsidR="00F15FBA" w:rsidRPr="0013335E" w:rsidRDefault="00F15FBA" w:rsidP="00E1434C">
            <w:pPr>
              <w:rPr>
                <w:strike/>
                <w:color w:val="222222"/>
              </w:rPr>
            </w:pPr>
            <w:r w:rsidRPr="0013335E">
              <w:rPr>
                <w:i/>
                <w:iCs/>
                <w:strike/>
                <w:color w:val="222222"/>
              </w:rPr>
              <w:t>[......][......][......]</w:t>
            </w:r>
          </w:p>
        </w:tc>
      </w:tr>
      <w:tr w:rsidR="00F15FBA" w:rsidRPr="0013335E"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strike/>
                <w:color w:val="222222"/>
              </w:rPr>
              <w:lastRenderedPageBreak/>
              <w:t xml:space="preserve">Be tud-e nyújtani a gazdasági szereplő olyan, független testület által kiállított </w:t>
            </w:r>
            <w:r w:rsidRPr="0013335E">
              <w:rPr>
                <w:b/>
                <w:bCs/>
                <w:strike/>
                <w:color w:val="222222"/>
              </w:rPr>
              <w:t xml:space="preserve">igazolást, </w:t>
            </w:r>
            <w:r w:rsidRPr="0013335E">
              <w:rPr>
                <w:strike/>
                <w:color w:val="222222"/>
              </w:rPr>
              <w:t xml:space="preserve">amely tanúsítja, hogy a gazdasági szereplő az előírt </w:t>
            </w:r>
            <w:r w:rsidRPr="0013335E">
              <w:rPr>
                <w:b/>
                <w:bCs/>
                <w:strike/>
                <w:color w:val="222222"/>
              </w:rPr>
              <w:t xml:space="preserve">környezetvédelmi vezetési rendszereknek vagy szabványoknak </w:t>
            </w:r>
            <w:r w:rsidRPr="0013335E">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 ] Igen </w:t>
            </w:r>
            <w:proofErr w:type="gramStart"/>
            <w:r w:rsidRPr="0013335E">
              <w:rPr>
                <w:strike/>
                <w:color w:val="222222"/>
              </w:rPr>
              <w:t>[ ]</w:t>
            </w:r>
            <w:proofErr w:type="gramEnd"/>
            <w:r w:rsidRPr="0013335E">
              <w:rPr>
                <w:strike/>
                <w:color w:val="222222"/>
              </w:rPr>
              <w:t xml:space="preserve"> Nem</w:t>
            </w:r>
          </w:p>
        </w:tc>
      </w:tr>
      <w:tr w:rsidR="00F15FBA" w:rsidRPr="0013335E"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Amennyiben nem</w:t>
            </w:r>
            <w:r w:rsidRPr="0013335E">
              <w:rPr>
                <w:strike/>
                <w:color w:val="222222"/>
              </w:rPr>
              <w:t xml:space="preserve">, úgy kérjük, adja meg ennek okát, valamint azt, hogy milyen egyéb bizonyítási eszközök bocsáthatók rendelkezésre a </w:t>
            </w:r>
            <w:r w:rsidRPr="0013335E">
              <w:rPr>
                <w:b/>
                <w:bCs/>
                <w:strike/>
                <w:color w:val="222222"/>
              </w:rPr>
              <w:t xml:space="preserve">környezetvédelmi vezetési rendszereket vagy szabványokat </w:t>
            </w:r>
            <w:r w:rsidRPr="0013335E">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strike/>
                <w:color w:val="222222"/>
              </w:rPr>
              <w:br/>
              <w:t>[......] [......]</w:t>
            </w:r>
          </w:p>
        </w:tc>
      </w:tr>
      <w:tr w:rsidR="00F15FBA" w:rsidRPr="0013335E"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13335E" w:rsidRDefault="00F15FBA" w:rsidP="00E1434C">
            <w:pPr>
              <w:rPr>
                <w:i/>
                <w:iCs/>
                <w:strike/>
                <w:color w:val="222222"/>
              </w:rPr>
            </w:pPr>
            <w:r w:rsidRPr="0013335E">
              <w:rPr>
                <w:i/>
                <w:iCs/>
                <w:strike/>
                <w:color w:val="222222"/>
              </w:rPr>
              <w:t>(internetcím, a kibocsátó hatóság vagy testület, a dokumentác</w:t>
            </w:r>
            <w:r w:rsidR="00265562" w:rsidRPr="0013335E">
              <w:rPr>
                <w:i/>
                <w:iCs/>
                <w:strike/>
                <w:color w:val="222222"/>
              </w:rPr>
              <w:t xml:space="preserve">ió pontos hivatkozási adatai): </w:t>
            </w:r>
          </w:p>
          <w:p w:rsidR="00F15FBA" w:rsidRPr="0013335E" w:rsidRDefault="00F15FBA" w:rsidP="00E1434C">
            <w:pPr>
              <w:rPr>
                <w:strike/>
                <w:color w:val="222222"/>
              </w:rPr>
            </w:pPr>
            <w:r w:rsidRPr="0013335E">
              <w:rPr>
                <w:i/>
                <w:iCs/>
                <w:strike/>
                <w:color w:val="222222"/>
              </w:rPr>
              <w:t>[......][......][......]</w:t>
            </w:r>
          </w:p>
        </w:tc>
      </w:tr>
    </w:tbl>
    <w:p w:rsidR="00F15FBA" w:rsidRPr="0013335E" w:rsidRDefault="00F15FBA" w:rsidP="00E1434C">
      <w:pPr>
        <w:keepNext/>
        <w:outlineLvl w:val="3"/>
        <w:rPr>
          <w:b/>
          <w:bCs/>
          <w:strike/>
          <w:color w:val="222222"/>
        </w:rPr>
      </w:pPr>
    </w:p>
    <w:p w:rsidR="00F15FBA" w:rsidRPr="0013335E" w:rsidRDefault="00F15FBA" w:rsidP="00E1434C">
      <w:pPr>
        <w:spacing w:after="200" w:line="276" w:lineRule="auto"/>
        <w:rPr>
          <w:b/>
          <w:bCs/>
          <w:strike/>
          <w:color w:val="222222"/>
        </w:rPr>
      </w:pPr>
      <w:r w:rsidRPr="0013335E">
        <w:rPr>
          <w:strike/>
          <w:color w:val="222222"/>
        </w:rPr>
        <w:br w:type="page"/>
      </w:r>
    </w:p>
    <w:p w:rsidR="00F15FBA" w:rsidRPr="0013335E" w:rsidRDefault="00F15FBA" w:rsidP="00E1434C">
      <w:pPr>
        <w:keepNext/>
        <w:jc w:val="center"/>
        <w:outlineLvl w:val="3"/>
        <w:rPr>
          <w:b/>
          <w:bCs/>
          <w:strike/>
          <w:color w:val="222222"/>
        </w:rPr>
      </w:pPr>
      <w:r w:rsidRPr="0013335E">
        <w:rPr>
          <w:b/>
          <w:bCs/>
          <w:strike/>
          <w:color w:val="222222"/>
        </w:rPr>
        <w:lastRenderedPageBreak/>
        <w:t>V. rész: Az alkalmasnak minősített részvételre jelentkezők számának csökkentése</w:t>
      </w:r>
    </w:p>
    <w:p w:rsidR="00F15FBA" w:rsidRPr="0013335E" w:rsidRDefault="00F15FBA" w:rsidP="00E1434C">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13335E" w:rsidTr="00E1434C">
        <w:trPr>
          <w:tblCellSpacing w:w="0" w:type="dxa"/>
        </w:trPr>
        <w:tc>
          <w:tcPr>
            <w:tcW w:w="9202" w:type="dxa"/>
            <w:shd w:val="clear" w:color="auto" w:fill="D9D9D9"/>
            <w:tcMar>
              <w:top w:w="30" w:type="dxa"/>
              <w:left w:w="60" w:type="dxa"/>
              <w:bottom w:w="30" w:type="dxa"/>
              <w:right w:w="60" w:type="dxa"/>
            </w:tcMar>
          </w:tcPr>
          <w:p w:rsidR="00F15FBA" w:rsidRPr="0013335E" w:rsidRDefault="00F15FBA" w:rsidP="00E1434C">
            <w:pPr>
              <w:jc w:val="both"/>
              <w:rPr>
                <w:b/>
                <w:bCs/>
                <w:iCs/>
                <w:strike/>
                <w:color w:val="222222"/>
              </w:rPr>
            </w:pPr>
            <w:r w:rsidRPr="0013335E">
              <w:rPr>
                <w:b/>
                <w:bCs/>
                <w:iCs/>
                <w:strike/>
                <w:color w:val="222222"/>
              </w:rPr>
              <w:t xml:space="preserve">A gazdasági szereplőnek </w:t>
            </w:r>
            <w:r w:rsidRPr="0013335E">
              <w:rPr>
                <w:b/>
                <w:bCs/>
                <w:strike/>
                <w:color w:val="222222"/>
                <w:u w:val="single"/>
              </w:rPr>
              <w:t xml:space="preserve">kizárólag </w:t>
            </w:r>
            <w:r w:rsidRPr="0013335E">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13335E">
              <w:rPr>
                <w:b/>
                <w:bCs/>
                <w:iCs/>
                <w:strike/>
                <w:color w:val="222222"/>
              </w:rPr>
              <w:t>megkülönböztetésmentes</w:t>
            </w:r>
            <w:proofErr w:type="spellEnd"/>
            <w:r w:rsidRPr="0013335E">
              <w:rPr>
                <w:b/>
                <w:bCs/>
                <w:iCs/>
                <w:strike/>
                <w:color w:val="222222"/>
              </w:rPr>
              <w:t xml:space="preserve"> szempontokat vagy szabályokat. Ez az információ, amelyhez kapcsolódhatnak a tanúsítványokra és egyéb igazolásokra (és azok típusára) vonatkozó követelmények, </w:t>
            </w:r>
            <w:r w:rsidRPr="0013335E">
              <w:rPr>
                <w:b/>
                <w:bCs/>
                <w:strike/>
                <w:color w:val="222222"/>
                <w:u w:val="single"/>
              </w:rPr>
              <w:t>ha vannak ilyenek</w:t>
            </w:r>
            <w:r w:rsidRPr="0013335E">
              <w:rPr>
                <w:b/>
                <w:bCs/>
                <w:strike/>
                <w:color w:val="222222"/>
              </w:rPr>
              <w:t xml:space="preserve">, </w:t>
            </w:r>
            <w:r w:rsidRPr="0013335E">
              <w:rPr>
                <w:b/>
                <w:bCs/>
                <w:iCs/>
                <w:strike/>
                <w:color w:val="222222"/>
              </w:rPr>
              <w:t xml:space="preserve">a vonatkozó hirdetményben vagy a hirdetményben hivatkozott közbeszerzési dokumentumokban található. </w:t>
            </w:r>
          </w:p>
          <w:p w:rsidR="00F15FBA" w:rsidRPr="0013335E" w:rsidRDefault="00F15FBA" w:rsidP="00E1434C">
            <w:pPr>
              <w:jc w:val="both"/>
              <w:rPr>
                <w:b/>
                <w:bCs/>
                <w:iCs/>
                <w:strike/>
                <w:color w:val="222222"/>
              </w:rPr>
            </w:pPr>
          </w:p>
          <w:p w:rsidR="00F15FBA" w:rsidRPr="0013335E" w:rsidRDefault="00F15FBA" w:rsidP="00E1434C">
            <w:pPr>
              <w:jc w:val="both"/>
              <w:rPr>
                <w:b/>
                <w:bCs/>
                <w:iCs/>
                <w:strike/>
                <w:color w:val="222222"/>
              </w:rPr>
            </w:pPr>
            <w:r w:rsidRPr="0013335E">
              <w:rPr>
                <w:b/>
                <w:bCs/>
                <w:iCs/>
                <w:strike/>
                <w:color w:val="222222"/>
              </w:rPr>
              <w:t>Csak meghívásos eljárás, tárgyalásos eljárás, versenypárbeszéd és innovációs partnerség esetében:</w:t>
            </w:r>
          </w:p>
        </w:tc>
      </w:tr>
    </w:tbl>
    <w:p w:rsidR="00F15FBA" w:rsidRPr="0013335E" w:rsidRDefault="00F15FBA" w:rsidP="00E1434C">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F15FBA" w:rsidRPr="0013335E" w:rsidTr="00E1434C">
        <w:trPr>
          <w:tblCellSpacing w:w="0" w:type="dxa"/>
        </w:trPr>
        <w:tc>
          <w:tcPr>
            <w:tcW w:w="9279" w:type="dxa"/>
            <w:gridSpan w:val="2"/>
            <w:tcMar>
              <w:top w:w="30" w:type="dxa"/>
              <w:left w:w="60" w:type="dxa"/>
              <w:bottom w:w="30" w:type="dxa"/>
              <w:right w:w="60" w:type="dxa"/>
            </w:tcMar>
          </w:tcPr>
          <w:p w:rsidR="00F15FBA" w:rsidRPr="0013335E" w:rsidRDefault="00F15FBA" w:rsidP="00E1434C">
            <w:pPr>
              <w:rPr>
                <w:strike/>
                <w:color w:val="222222"/>
              </w:rPr>
            </w:pPr>
            <w:r w:rsidRPr="0013335E">
              <w:rPr>
                <w:b/>
                <w:bCs/>
                <w:strike/>
                <w:color w:val="222222"/>
              </w:rPr>
              <w:t>A gazdasági szereplő kijelenti a következőket:</w:t>
            </w:r>
          </w:p>
        </w:tc>
      </w:tr>
      <w:tr w:rsidR="00F15FBA" w:rsidRPr="0013335E" w:rsidTr="00E1434C">
        <w:trPr>
          <w:tblCellSpacing w:w="0" w:type="dxa"/>
        </w:trPr>
        <w:tc>
          <w:tcPr>
            <w:tcW w:w="4460" w:type="dxa"/>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A számok csökkentése</w:t>
            </w:r>
          </w:p>
        </w:tc>
        <w:tc>
          <w:tcPr>
            <w:tcW w:w="4819" w:type="dxa"/>
            <w:tcMar>
              <w:top w:w="30" w:type="dxa"/>
              <w:left w:w="60" w:type="dxa"/>
              <w:bottom w:w="30" w:type="dxa"/>
              <w:right w:w="60" w:type="dxa"/>
            </w:tcMar>
          </w:tcPr>
          <w:p w:rsidR="00F15FBA" w:rsidRPr="0013335E" w:rsidRDefault="00F15FBA" w:rsidP="00E1434C">
            <w:pPr>
              <w:rPr>
                <w:strike/>
                <w:color w:val="222222"/>
              </w:rPr>
            </w:pPr>
            <w:r w:rsidRPr="0013335E">
              <w:rPr>
                <w:b/>
                <w:bCs/>
                <w:iCs/>
                <w:strike/>
                <w:color w:val="222222"/>
              </w:rPr>
              <w:t>Válasz:</w:t>
            </w:r>
          </w:p>
        </w:tc>
      </w:tr>
      <w:tr w:rsidR="00F15FBA" w:rsidRPr="0013335E" w:rsidTr="00E1434C">
        <w:trPr>
          <w:tblCellSpacing w:w="0" w:type="dxa"/>
        </w:trPr>
        <w:tc>
          <w:tcPr>
            <w:tcW w:w="446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A gazdasági szereplő a következő módon </w:t>
            </w:r>
            <w:r w:rsidRPr="0013335E">
              <w:rPr>
                <w:b/>
                <w:bCs/>
                <w:strike/>
                <w:color w:val="222222"/>
              </w:rPr>
              <w:t xml:space="preserve">felel meg </w:t>
            </w:r>
            <w:r w:rsidRPr="0013335E">
              <w:rPr>
                <w:strike/>
                <w:color w:val="222222"/>
              </w:rPr>
              <w:t xml:space="preserve">a részvételre jelentkezők számának csökkentésére alkalmazandó objektív és </w:t>
            </w:r>
            <w:proofErr w:type="spellStart"/>
            <w:r w:rsidRPr="0013335E">
              <w:rPr>
                <w:strike/>
                <w:color w:val="222222"/>
              </w:rPr>
              <w:t>megkülönböztetésmentes</w:t>
            </w:r>
            <w:proofErr w:type="spellEnd"/>
            <w:r w:rsidRPr="0013335E">
              <w:rPr>
                <w:strike/>
                <w:color w:val="222222"/>
              </w:rPr>
              <w:t xml:space="preserve"> szempontoknak vagy szabályoknak:</w:t>
            </w:r>
          </w:p>
        </w:tc>
        <w:tc>
          <w:tcPr>
            <w:tcW w:w="4819"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w:t>
            </w:r>
          </w:p>
        </w:tc>
      </w:tr>
      <w:tr w:rsidR="00F15FBA" w:rsidRPr="0013335E" w:rsidTr="00E1434C">
        <w:trPr>
          <w:tblCellSpacing w:w="0" w:type="dxa"/>
        </w:trPr>
        <w:tc>
          <w:tcPr>
            <w:tcW w:w="4460"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Amennyiben bizonyos tanúsítványok vagy egyéb igazolások szükségesek, kérjük, tüntesse fel </w:t>
            </w:r>
            <w:r w:rsidRPr="0013335E">
              <w:rPr>
                <w:b/>
                <w:bCs/>
                <w:strike/>
                <w:color w:val="222222"/>
              </w:rPr>
              <w:t xml:space="preserve">mindegyikre </w:t>
            </w:r>
            <w:r w:rsidRPr="0013335E">
              <w:rPr>
                <w:strike/>
                <w:color w:val="222222"/>
              </w:rPr>
              <w:t>nézve, hogy a gazdasági szereplő rendelkezik-e a megkívánt dokumentumokkal:</w:t>
            </w:r>
          </w:p>
        </w:tc>
        <w:tc>
          <w:tcPr>
            <w:tcW w:w="4819" w:type="dxa"/>
            <w:tcMar>
              <w:top w:w="30" w:type="dxa"/>
              <w:left w:w="60" w:type="dxa"/>
              <w:bottom w:w="30" w:type="dxa"/>
              <w:right w:w="60" w:type="dxa"/>
            </w:tcMar>
          </w:tcPr>
          <w:p w:rsidR="00F15FBA" w:rsidRPr="0013335E" w:rsidRDefault="00F15FBA" w:rsidP="00E1434C">
            <w:pPr>
              <w:rPr>
                <w:strike/>
                <w:color w:val="222222"/>
              </w:rPr>
            </w:pPr>
            <w:r w:rsidRPr="0013335E">
              <w:rPr>
                <w:strike/>
                <w:color w:val="222222"/>
              </w:rPr>
              <w:t xml:space="preserve">[ ] Igen                           </w:t>
            </w:r>
            <w:proofErr w:type="gramStart"/>
            <w:r w:rsidRPr="0013335E">
              <w:rPr>
                <w:strike/>
                <w:color w:val="222222"/>
              </w:rPr>
              <w:t>[ ]</w:t>
            </w:r>
            <w:proofErr w:type="gramEnd"/>
            <w:r w:rsidRPr="0013335E">
              <w:rPr>
                <w:strike/>
                <w:color w:val="222222"/>
              </w:rPr>
              <w:t xml:space="preserve"> Nem</w:t>
            </w:r>
            <w:r w:rsidRPr="0013335E">
              <w:rPr>
                <w:strike/>
                <w:color w:val="222222"/>
                <w:vertAlign w:val="superscript"/>
              </w:rPr>
              <w:footnoteReference w:id="45"/>
            </w:r>
          </w:p>
        </w:tc>
      </w:tr>
      <w:tr w:rsidR="00F15FBA" w:rsidRPr="0013335E" w:rsidTr="00E1434C">
        <w:trPr>
          <w:tblCellSpacing w:w="0" w:type="dxa"/>
        </w:trPr>
        <w:tc>
          <w:tcPr>
            <w:tcW w:w="4460" w:type="dxa"/>
            <w:tcMar>
              <w:top w:w="30" w:type="dxa"/>
              <w:left w:w="60" w:type="dxa"/>
              <w:bottom w:w="30" w:type="dxa"/>
              <w:right w:w="60" w:type="dxa"/>
            </w:tcMar>
          </w:tcPr>
          <w:p w:rsidR="00F15FBA" w:rsidRPr="0013335E" w:rsidRDefault="00F15FBA" w:rsidP="00E1434C">
            <w:pPr>
              <w:rPr>
                <w:strike/>
                <w:color w:val="222222"/>
              </w:rPr>
            </w:pPr>
            <w:r w:rsidRPr="0013335E">
              <w:rPr>
                <w:i/>
                <w:iCs/>
                <w:strike/>
                <w:color w:val="222222"/>
              </w:rPr>
              <w:t xml:space="preserve">Ha e tanúsítványok vagy egyéb igazolások valamelyike elektronikus formában rendelkezésre </w:t>
            </w:r>
            <w:proofErr w:type="gramStart"/>
            <w:r w:rsidRPr="0013335E">
              <w:rPr>
                <w:i/>
                <w:iCs/>
                <w:strike/>
                <w:color w:val="222222"/>
              </w:rPr>
              <w:t>áll</w:t>
            </w:r>
            <w:r w:rsidRPr="0013335E">
              <w:rPr>
                <w:i/>
                <w:iCs/>
                <w:strike/>
                <w:color w:val="222222"/>
                <w:vertAlign w:val="superscript"/>
              </w:rPr>
              <w:footnoteReference w:id="46"/>
            </w:r>
            <w:r w:rsidRPr="0013335E">
              <w:rPr>
                <w:i/>
                <w:iCs/>
                <w:strike/>
                <w:color w:val="222222"/>
              </w:rPr>
              <w:t>,</w:t>
            </w:r>
            <w:proofErr w:type="gramEnd"/>
            <w:r w:rsidRPr="0013335E">
              <w:rPr>
                <w:i/>
                <w:iCs/>
                <w:strike/>
                <w:color w:val="222222"/>
              </w:rPr>
              <w:t xml:space="preserve"> kérjük, hogy </w:t>
            </w:r>
            <w:r w:rsidRPr="0013335E">
              <w:rPr>
                <w:b/>
                <w:bCs/>
                <w:i/>
                <w:iCs/>
                <w:strike/>
                <w:color w:val="222222"/>
              </w:rPr>
              <w:t xml:space="preserve">mindegyikre </w:t>
            </w:r>
            <w:r w:rsidRPr="0013335E">
              <w:rPr>
                <w:i/>
                <w:iCs/>
                <w:strike/>
                <w:color w:val="222222"/>
              </w:rPr>
              <w:t>nézve adja meg a következő információkat</w:t>
            </w:r>
            <w:r w:rsidRPr="0013335E">
              <w:rPr>
                <w:strike/>
                <w:color w:val="222222"/>
              </w:rPr>
              <w:t>:</w:t>
            </w:r>
          </w:p>
        </w:tc>
        <w:tc>
          <w:tcPr>
            <w:tcW w:w="4819" w:type="dxa"/>
            <w:tcMar>
              <w:top w:w="30" w:type="dxa"/>
              <w:left w:w="60" w:type="dxa"/>
              <w:bottom w:w="30" w:type="dxa"/>
              <w:right w:w="60" w:type="dxa"/>
            </w:tcMar>
          </w:tcPr>
          <w:p w:rsidR="00F15FBA" w:rsidRPr="0013335E" w:rsidRDefault="00F15FBA" w:rsidP="00E1434C">
            <w:pPr>
              <w:rPr>
                <w:i/>
                <w:iCs/>
                <w:strike/>
                <w:color w:val="222222"/>
              </w:rPr>
            </w:pPr>
            <w:r w:rsidRPr="0013335E">
              <w:rPr>
                <w:i/>
                <w:iCs/>
                <w:strike/>
                <w:color w:val="222222"/>
              </w:rPr>
              <w:t xml:space="preserve">(internetcím, a kibocsátó hatóság vagy testület, a dokumentáció pontos hivatkozási adatai): </w:t>
            </w:r>
            <w:r w:rsidRPr="0013335E">
              <w:rPr>
                <w:i/>
                <w:iCs/>
                <w:strike/>
                <w:color w:val="222222"/>
              </w:rPr>
              <w:br/>
            </w:r>
          </w:p>
          <w:p w:rsidR="00F15FBA" w:rsidRPr="0013335E" w:rsidRDefault="00F15FBA" w:rsidP="00E1434C">
            <w:pPr>
              <w:rPr>
                <w:strike/>
                <w:color w:val="222222"/>
              </w:rPr>
            </w:pPr>
            <w:r w:rsidRPr="0013335E">
              <w:rPr>
                <w:i/>
                <w:iCs/>
                <w:strike/>
                <w:color w:val="222222"/>
              </w:rPr>
              <w:t>[......][......][......]</w:t>
            </w:r>
            <w:r w:rsidRPr="0013335E">
              <w:rPr>
                <w:i/>
                <w:iCs/>
                <w:strike/>
                <w:color w:val="222222"/>
                <w:vertAlign w:val="superscript"/>
              </w:rPr>
              <w:footnoteReference w:id="47"/>
            </w:r>
          </w:p>
        </w:tc>
      </w:tr>
    </w:tbl>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6D61F3" w:rsidRDefault="00F15FBA" w:rsidP="00E1434C">
      <w:pPr>
        <w:keepNext/>
        <w:jc w:val="center"/>
        <w:outlineLvl w:val="3"/>
        <w:rPr>
          <w:b/>
          <w:bCs/>
          <w:color w:val="222222"/>
        </w:rPr>
      </w:pPr>
      <w:r w:rsidRPr="006D61F3">
        <w:rPr>
          <w:b/>
          <w:bCs/>
          <w:color w:val="222222"/>
        </w:rPr>
        <w:lastRenderedPageBreak/>
        <w:t>VI. rész: Záró nyilatkozat</w:t>
      </w:r>
    </w:p>
    <w:p w:rsidR="00F15FBA" w:rsidRPr="00E1434C" w:rsidRDefault="00F15FBA" w:rsidP="00E1434C">
      <w:pPr>
        <w:rPr>
          <w:sz w:val="20"/>
          <w:szCs w:val="20"/>
        </w:rPr>
      </w:pPr>
    </w:p>
    <w:p w:rsidR="00F15FBA" w:rsidRPr="00E1434C" w:rsidRDefault="00F15FBA" w:rsidP="00E1434C">
      <w:pPr>
        <w:jc w:val="both"/>
        <w:rPr>
          <w:i/>
        </w:rPr>
      </w:pPr>
    </w:p>
    <w:p w:rsidR="00F15FBA" w:rsidRPr="00E1434C" w:rsidRDefault="00F15FBA" w:rsidP="00E1434C">
      <w:pPr>
        <w:ind w:firstLine="708"/>
        <w:jc w:val="both"/>
      </w:pPr>
      <w:proofErr w:type="gramStart"/>
      <w:r w:rsidRPr="00E1434C">
        <w:rPr>
          <w:color w:val="222222"/>
        </w:rPr>
        <w:t>Alulírott(</w:t>
      </w:r>
      <w:proofErr w:type="spellStart"/>
      <w:proofErr w:type="gramEnd"/>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F15FBA" w:rsidRPr="00E1434C" w:rsidRDefault="00F15FBA" w:rsidP="00E1434C">
      <w:pPr>
        <w:jc w:val="both"/>
      </w:pPr>
    </w:p>
    <w:p w:rsidR="00F15FBA" w:rsidRPr="00E1434C" w:rsidRDefault="00F15FBA" w:rsidP="00E1434C">
      <w:pPr>
        <w:ind w:firstLine="708"/>
        <w:jc w:val="both"/>
      </w:pPr>
      <w:proofErr w:type="gramStart"/>
      <w:r w:rsidRPr="00E1434C">
        <w:rPr>
          <w:iCs/>
          <w:color w:val="222222"/>
        </w:rPr>
        <w:t>Alulírott(</w:t>
      </w:r>
      <w:proofErr w:type="spellStart"/>
      <w:proofErr w:type="gramEnd"/>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F15FBA" w:rsidRPr="00E1434C" w:rsidRDefault="00F15FBA" w:rsidP="00E1434C">
      <w:pPr>
        <w:jc w:val="both"/>
      </w:pPr>
    </w:p>
    <w:p w:rsidR="00F15FBA" w:rsidRPr="00E1434C" w:rsidRDefault="00F15FBA" w:rsidP="003573D8">
      <w:pPr>
        <w:numPr>
          <w:ilvl w:val="0"/>
          <w:numId w:val="17"/>
        </w:numPr>
        <w:jc w:val="both"/>
        <w:rPr>
          <w:iCs/>
          <w:color w:val="222222"/>
        </w:rPr>
      </w:pPr>
      <w:r w:rsidRPr="00E1434C">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1434C">
        <w:rPr>
          <w:iCs/>
          <w:color w:val="222222"/>
        </w:rPr>
        <w:t>iratokhoz</w:t>
      </w:r>
      <w:r w:rsidRPr="00E1434C">
        <w:rPr>
          <w:iCs/>
          <w:color w:val="222222"/>
          <w:vertAlign w:val="superscript"/>
        </w:rPr>
        <w:footnoteReference w:id="48"/>
      </w:r>
      <w:r w:rsidRPr="00E1434C">
        <w:rPr>
          <w:iCs/>
          <w:color w:val="222222"/>
        </w:rPr>
        <w:t>,</w:t>
      </w:r>
      <w:proofErr w:type="gramEnd"/>
      <w:r w:rsidRPr="00E1434C">
        <w:rPr>
          <w:iCs/>
          <w:color w:val="222222"/>
        </w:rPr>
        <w:t xml:space="preserve"> vagy</w:t>
      </w:r>
    </w:p>
    <w:p w:rsidR="00F15FBA" w:rsidRPr="00E1434C" w:rsidRDefault="00F15FBA" w:rsidP="00E1434C">
      <w:pPr>
        <w:ind w:left="720"/>
        <w:jc w:val="both"/>
        <w:rPr>
          <w:iCs/>
          <w:color w:val="222222"/>
        </w:rPr>
      </w:pPr>
    </w:p>
    <w:p w:rsidR="00F15FBA" w:rsidRPr="003C676E" w:rsidRDefault="00F15FBA" w:rsidP="003573D8">
      <w:pPr>
        <w:numPr>
          <w:ilvl w:val="0"/>
          <w:numId w:val="17"/>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F15FBA" w:rsidRPr="003C676E" w:rsidRDefault="00F15FBA" w:rsidP="00E1434C">
      <w:pPr>
        <w:jc w:val="both"/>
      </w:pPr>
    </w:p>
    <w:p w:rsidR="00F15FBA" w:rsidRPr="003C676E" w:rsidRDefault="00F15FBA" w:rsidP="00E1434C">
      <w:pPr>
        <w:jc w:val="both"/>
      </w:pPr>
    </w:p>
    <w:p w:rsidR="00D83C74" w:rsidRPr="000368EA" w:rsidRDefault="00D83C74" w:rsidP="00D83C74">
      <w:pPr>
        <w:ind w:firstLine="708"/>
        <w:jc w:val="both"/>
        <w:rPr>
          <w:color w:val="222222"/>
          <w:highlight w:val="yellow"/>
        </w:rPr>
      </w:pPr>
      <w:proofErr w:type="gramStart"/>
      <w:r w:rsidRPr="00E1434C">
        <w:rPr>
          <w:iCs/>
          <w:color w:val="222222"/>
        </w:rPr>
        <w:t>Alulírott(</w:t>
      </w:r>
      <w:proofErr w:type="spellStart"/>
      <w:r w:rsidRPr="00E1434C">
        <w:rPr>
          <w:iCs/>
          <w:color w:val="222222"/>
        </w:rPr>
        <w:t>ak</w:t>
      </w:r>
      <w:proofErr w:type="spellEnd"/>
      <w:r w:rsidRPr="00E1434C">
        <w:rPr>
          <w:iCs/>
          <w:color w:val="222222"/>
        </w:rPr>
        <w:t>) hozzájárul(</w:t>
      </w:r>
      <w:proofErr w:type="spellStart"/>
      <w:r w:rsidRPr="00E1434C">
        <w:rPr>
          <w:iCs/>
          <w:color w:val="222222"/>
        </w:rPr>
        <w:t>nak</w:t>
      </w:r>
      <w:proofErr w:type="spellEnd"/>
      <w:r w:rsidRPr="00E1434C">
        <w:rPr>
          <w:iCs/>
          <w:color w:val="222222"/>
        </w:rPr>
        <w:t xml:space="preserve">) ahhoz, hogy </w:t>
      </w:r>
      <w:r>
        <w:rPr>
          <w:iCs/>
          <w:color w:val="222222"/>
        </w:rPr>
        <w:t xml:space="preserve">a </w:t>
      </w:r>
      <w:r w:rsidRPr="00963E5A">
        <w:rPr>
          <w:b/>
          <w:iCs/>
          <w:color w:val="222222"/>
        </w:rPr>
        <w:t>HM Védelemgazdasági Hivatal</w:t>
      </w:r>
      <w:r w:rsidRPr="00E1434C">
        <w:rPr>
          <w:iCs/>
          <w:color w:val="222222"/>
        </w:rPr>
        <w:t xml:space="preserve"> hozzáférjen a jelen egységes európai közbeszerzési dokumentum [a megfelelő rész/szakasz/pont azonosítása] alatt a </w:t>
      </w:r>
      <w:r w:rsidRPr="00963E5A">
        <w:rPr>
          <w:iCs/>
          <w:color w:val="222222"/>
        </w:rPr>
        <w:t>[</w:t>
      </w:r>
      <w:r w:rsidR="006340E7" w:rsidRPr="006340E7">
        <w:rPr>
          <w:b/>
          <w:iCs/>
          <w:color w:val="222222"/>
        </w:rPr>
        <w:t>6-99/LK/KBT/919/2016</w:t>
      </w:r>
      <w:r w:rsidR="006340E7">
        <w:rPr>
          <w:b/>
          <w:iCs/>
          <w:color w:val="222222"/>
        </w:rPr>
        <w:t xml:space="preserve"> </w:t>
      </w:r>
      <w:r w:rsidRPr="00963E5A">
        <w:rPr>
          <w:iCs/>
          <w:color w:val="222222"/>
        </w:rPr>
        <w:t xml:space="preserve">azonosító számú, </w:t>
      </w:r>
      <w:r w:rsidRPr="00D83C74">
        <w:rPr>
          <w:b/>
          <w:iCs/>
          <w:color w:val="222222"/>
        </w:rPr>
        <w:t>„Üzemanyag kiszolgáló rendszerek, eszközök karbantartása, javítása, hitelesítése 2017-2018”</w:t>
      </w:r>
      <w:r w:rsidRPr="000368EA">
        <w:rPr>
          <w:iCs/>
          <w:color w:val="222222"/>
        </w:rPr>
        <w:t xml:space="preserve"> tárgyú</w:t>
      </w:r>
      <w:r w:rsidRPr="000368EA">
        <w:rPr>
          <w:color w:val="222222"/>
        </w:rPr>
        <w:t xml:space="preserve">, az </w:t>
      </w:r>
      <w:r w:rsidRPr="000368EA">
        <w:rPr>
          <w:iCs/>
          <w:color w:val="222222"/>
        </w:rPr>
        <w:t xml:space="preserve">Európai Unió </w:t>
      </w:r>
      <w:bookmarkStart w:id="19" w:name="_GoBack"/>
      <w:bookmarkEnd w:id="19"/>
      <w:r w:rsidRPr="00E4192B">
        <w:rPr>
          <w:iCs/>
          <w:color w:val="222222"/>
        </w:rPr>
        <w:t xml:space="preserve">Hivatalos Lapjában </w:t>
      </w:r>
      <w:r w:rsidRPr="00E4192B">
        <w:t>2017/S</w:t>
      </w:r>
      <w:r w:rsidR="00E4192B" w:rsidRPr="00E4192B">
        <w:t xml:space="preserve">  174  -   356377 </w:t>
      </w:r>
      <w:r w:rsidRPr="00E4192B">
        <w:rPr>
          <w:iCs/>
          <w:color w:val="222222"/>
        </w:rPr>
        <w:t>számon</w:t>
      </w:r>
      <w:r w:rsidRPr="000368EA">
        <w:rPr>
          <w:iCs/>
          <w:color w:val="222222"/>
        </w:rPr>
        <w:t xml:space="preserve"> </w:t>
      </w:r>
      <w:r w:rsidRPr="000368EA">
        <w:rPr>
          <w:color w:val="222222"/>
        </w:rPr>
        <w:t>közzétett hirdetmény]</w:t>
      </w:r>
      <w:r w:rsidRPr="00E1434C">
        <w:rPr>
          <w:color w:val="222222"/>
        </w:rPr>
        <w:t xml:space="preserve"> céljára megadott információkat igazoló dokumentumokhoz.</w:t>
      </w:r>
      <w:proofErr w:type="gramEnd"/>
    </w:p>
    <w:p w:rsidR="00F15FBA" w:rsidRPr="003C676E" w:rsidRDefault="00F15FBA" w:rsidP="00E1434C">
      <w:pPr>
        <w:rPr>
          <w:sz w:val="20"/>
          <w:szCs w:val="20"/>
        </w:rPr>
      </w:pPr>
    </w:p>
    <w:p w:rsidR="00F15FBA" w:rsidRPr="003C676E" w:rsidRDefault="00F15FBA" w:rsidP="00E1434C">
      <w:pPr>
        <w:rPr>
          <w:sz w:val="20"/>
          <w:szCs w:val="20"/>
        </w:rPr>
      </w:pPr>
    </w:p>
    <w:p w:rsidR="00F15FBA" w:rsidRPr="003C676E" w:rsidRDefault="00F15FBA" w:rsidP="00E1434C">
      <w:pPr>
        <w:ind w:firstLine="708"/>
        <w:rPr>
          <w:sz w:val="20"/>
          <w:szCs w:val="20"/>
        </w:rPr>
      </w:pPr>
      <w:r w:rsidRPr="00E1434C">
        <w:rPr>
          <w:color w:val="222222"/>
        </w:rPr>
        <w:t xml:space="preserve">Keltezés, hely, és – ahol megkívánt vagy szükséges – </w:t>
      </w:r>
      <w:proofErr w:type="gramStart"/>
      <w:r w:rsidRPr="00E1434C">
        <w:rPr>
          <w:color w:val="222222"/>
        </w:rPr>
        <w:t>aláírás(</w:t>
      </w:r>
      <w:proofErr w:type="gramEnd"/>
      <w:r w:rsidRPr="00E1434C">
        <w:rPr>
          <w:color w:val="222222"/>
        </w:rPr>
        <w:t>ok): [......]</w:t>
      </w:r>
    </w:p>
    <w:p w:rsidR="00F15FBA" w:rsidRPr="003C676E" w:rsidRDefault="00F15FBA" w:rsidP="00E1434C">
      <w:pPr>
        <w:rPr>
          <w:sz w:val="20"/>
          <w:szCs w:val="20"/>
        </w:rPr>
      </w:pPr>
    </w:p>
    <w:p w:rsidR="00F15FBA" w:rsidRPr="00E1434C" w:rsidRDefault="00F15FBA" w:rsidP="00E1434C"/>
    <w:p w:rsidR="00F15FBA" w:rsidRDefault="00F15FBA" w:rsidP="00E1434C">
      <w:pPr>
        <w:spacing w:after="120"/>
        <w:ind w:firstLine="357"/>
        <w:jc w:val="center"/>
        <w:rPr>
          <w:b/>
          <w:sz w:val="28"/>
          <w:szCs w:val="28"/>
          <w:lang w:eastAsia="ar-SA"/>
        </w:rPr>
      </w:pPr>
    </w:p>
    <w:p w:rsidR="00C7762B" w:rsidRDefault="00C7762B" w:rsidP="00E1434C">
      <w:pPr>
        <w:spacing w:after="120"/>
        <w:ind w:firstLine="357"/>
        <w:jc w:val="center"/>
        <w:rPr>
          <w:b/>
          <w:sz w:val="28"/>
          <w:szCs w:val="28"/>
          <w:lang w:eastAsia="ar-SA"/>
        </w:rPr>
      </w:pPr>
    </w:p>
    <w:p w:rsidR="00C7762B" w:rsidRDefault="00C7762B" w:rsidP="00E1434C">
      <w:pPr>
        <w:spacing w:after="120"/>
        <w:ind w:firstLine="357"/>
        <w:jc w:val="center"/>
        <w:rPr>
          <w:b/>
          <w:sz w:val="28"/>
          <w:szCs w:val="28"/>
          <w:lang w:eastAsia="ar-SA"/>
        </w:rPr>
      </w:pPr>
    </w:p>
    <w:p w:rsidR="00C7762B" w:rsidRDefault="00C7762B" w:rsidP="00E1434C">
      <w:pPr>
        <w:spacing w:after="120"/>
        <w:ind w:firstLine="357"/>
        <w:jc w:val="center"/>
        <w:rPr>
          <w:b/>
          <w:sz w:val="28"/>
          <w:szCs w:val="28"/>
          <w:lang w:eastAsia="ar-SA"/>
        </w:rPr>
      </w:pPr>
    </w:p>
    <w:p w:rsidR="00C7762B" w:rsidRDefault="008E6DB8" w:rsidP="00F75BCE">
      <w:pPr>
        <w:pageBreakBefore/>
        <w:spacing w:after="240"/>
        <w:ind w:firstLine="357"/>
        <w:jc w:val="center"/>
        <w:rPr>
          <w:b/>
          <w:sz w:val="28"/>
          <w:szCs w:val="28"/>
          <w:lang w:eastAsia="ar-SA"/>
        </w:rPr>
      </w:pPr>
      <w:r w:rsidRPr="00F75BCE">
        <w:rPr>
          <w:b/>
          <w:sz w:val="28"/>
          <w:szCs w:val="28"/>
          <w:lang w:eastAsia="ar-SA"/>
        </w:rPr>
        <w:lastRenderedPageBreak/>
        <w:t xml:space="preserve">KITÖLTÉSI </w:t>
      </w:r>
      <w:r w:rsidR="00C7762B" w:rsidRPr="00F75BCE">
        <w:rPr>
          <w:b/>
          <w:sz w:val="28"/>
          <w:szCs w:val="28"/>
          <w:lang w:eastAsia="ar-SA"/>
        </w:rPr>
        <w:t>ÚTMUTATÓ</w:t>
      </w:r>
    </w:p>
    <w:p w:rsidR="00F75BCE" w:rsidRPr="00BC547C" w:rsidRDefault="00F75BCE" w:rsidP="00F75BCE">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F75BCE" w:rsidRPr="00BC547C" w:rsidRDefault="00F75BCE" w:rsidP="00F75BCE">
      <w:pPr>
        <w:spacing w:after="120"/>
        <w:ind w:firstLine="709"/>
        <w:jc w:val="both"/>
      </w:pPr>
      <w:r w:rsidRPr="00BC547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BC547C">
        <w:t>A</w:t>
      </w:r>
      <w:proofErr w:type="gramEnd"/>
      <w:r w:rsidRPr="00BC547C">
        <w:t xml:space="preserve">. </w:t>
      </w:r>
      <w:proofErr w:type="gramStart"/>
      <w:r w:rsidRPr="00BC547C">
        <w:t>szakaszára</w:t>
      </w:r>
      <w:proofErr w:type="gramEnd"/>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F75BCE" w:rsidRPr="00BC547C" w:rsidRDefault="00F75BCE" w:rsidP="00F75BCE">
      <w:pPr>
        <w:spacing w:after="120"/>
        <w:ind w:firstLine="709"/>
        <w:jc w:val="both"/>
      </w:pPr>
      <w:proofErr w:type="gramStart"/>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w:t>
      </w:r>
      <w:proofErr w:type="gramEnd"/>
      <w:r w:rsidRPr="00BC547C">
        <w:t xml:space="preserve"> Azáltal is megkönnyíthetik a gazdasági szereplők feladatát, hogy ezt az információt közvetlenül az egységes európai közbeszerzési dokumentum elektronikus változatában jelzik, például az </w:t>
      </w:r>
      <w:proofErr w:type="spellStart"/>
      <w:r w:rsidRPr="00BC547C">
        <w:t>ESPD-szolgáltatás</w:t>
      </w:r>
      <w:proofErr w:type="spellEnd"/>
      <w:r w:rsidRPr="00BC547C">
        <w:t xml:space="preserve"> felhasználásával (https://webgate.acceptance.ec.europa.eu/growth/tools-databases/ecertis2/resources/espd/</w:t>
      </w:r>
      <w:proofErr w:type="gramStart"/>
      <w:r w:rsidRPr="00BC547C">
        <w:t>index.html</w:t>
      </w:r>
      <w:r w:rsidRPr="00BC547C">
        <w:rPr>
          <w:rStyle w:val="Lbjegyzet-hivatkozs"/>
        </w:rPr>
        <w:footnoteReference w:id="53"/>
      </w:r>
      <w:r w:rsidRPr="00BC547C">
        <w:t>)</w:t>
      </w:r>
      <w:proofErr w:type="gramEnd"/>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F75BCE" w:rsidRPr="00BC547C" w:rsidRDefault="00F75BCE" w:rsidP="00F75BCE">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w:t>
      </w:r>
      <w:proofErr w:type="spellStart"/>
      <w:r w:rsidRPr="00BC547C">
        <w:t>keretmegállapodásokon</w:t>
      </w:r>
      <w:proofErr w:type="spellEnd"/>
      <w:r w:rsidRPr="00BC547C">
        <w:t xml:space="preserve"> alapuló egyes szerződések </w:t>
      </w:r>
      <w:r w:rsidRPr="00BC547C">
        <w:lastRenderedPageBreak/>
        <w:t xml:space="preserve">kivételével az eljárás nyerteséül kiválasztott ajánlattevőnek be kell nyújtania a naprakész igazolásokat és kiegészítő dokumentumokat. </w:t>
      </w:r>
    </w:p>
    <w:p w:rsidR="00F75BCE" w:rsidRPr="00BC547C" w:rsidRDefault="00F75BCE" w:rsidP="00F75BCE">
      <w:pPr>
        <w:spacing w:after="120"/>
        <w:ind w:firstLine="709"/>
        <w:jc w:val="both"/>
      </w:pPr>
      <w:proofErr w:type="gramStart"/>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w:t>
      </w:r>
      <w:proofErr w:type="gramEnd"/>
      <w:r w:rsidRPr="00BC547C">
        <w:t xml:space="preserve"> </w:t>
      </w:r>
      <w:proofErr w:type="gramStart"/>
      <w:r w:rsidRPr="00BC547C">
        <w:t>szervekre</w:t>
      </w:r>
      <w:proofErr w:type="gramEnd"/>
      <w:r w:rsidRPr="00BC547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F75BCE" w:rsidRPr="00BC547C" w:rsidRDefault="00F75BCE" w:rsidP="00F75BCE">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0" w:name="_DV_C2109"/>
      <w:bookmarkStart w:id="21" w:name="_DV_M1384"/>
      <w:bookmarkEnd w:id="20"/>
      <w:bookmarkEnd w:id="21"/>
      <w:r w:rsidRPr="00BC547C">
        <w:t>.</w:t>
      </w:r>
    </w:p>
    <w:p w:rsidR="00F75BCE" w:rsidRPr="00BC547C" w:rsidRDefault="00F75BCE" w:rsidP="00F75BCE">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F75BCE" w:rsidRPr="00BC547C" w:rsidRDefault="00F75BCE" w:rsidP="00F75BCE">
      <w:pPr>
        <w:spacing w:after="120"/>
        <w:ind w:firstLine="709"/>
        <w:jc w:val="both"/>
      </w:pPr>
      <w:r w:rsidRPr="00BC547C">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BC547C">
        <w:t>szerveren .</w:t>
      </w:r>
      <w:proofErr w:type="gramEnd"/>
      <w:r w:rsidRPr="00BC547C">
        <w:t>..) tárolt információ felhasználásával.</w:t>
      </w:r>
    </w:p>
    <w:p w:rsidR="00F75BCE" w:rsidRPr="00BC547C" w:rsidRDefault="00F75BCE" w:rsidP="00F75BCE">
      <w:pPr>
        <w:spacing w:after="120"/>
        <w:ind w:firstLine="709"/>
        <w:jc w:val="both"/>
      </w:pPr>
      <w:r w:rsidRPr="00BC547C">
        <w:t xml:space="preserve">A 2014/24/EU irányelv 59. cikke (2) bekezdése második </w:t>
      </w:r>
      <w:proofErr w:type="spellStart"/>
      <w:r w:rsidRPr="00BC547C">
        <w:t>albekezdésének</w:t>
      </w:r>
      <w:proofErr w:type="spellEnd"/>
      <w:r w:rsidRPr="00BC547C">
        <w:t xml:space="preserve"> megfelelően az egységes európai közbeszerzési dokumentum kizárólag elektronikus formában fog rendelkezésre állni, azonban ez legkésőbb 2018. április 18-ig </w:t>
      </w:r>
      <w:proofErr w:type="gramStart"/>
      <w:r w:rsidRPr="00BC547C">
        <w:t>halasztható</w:t>
      </w:r>
      <w:r w:rsidRPr="00BC547C">
        <w:rPr>
          <w:rStyle w:val="Lbjegyzet-hivatkozs"/>
        </w:rPr>
        <w:footnoteReference w:id="57"/>
      </w:r>
      <w:r w:rsidRPr="00BC547C">
        <w:t>.</w:t>
      </w:r>
      <w:proofErr w:type="gramEnd"/>
      <w:r w:rsidRPr="00BC547C">
        <w:t xml:space="preserve"> Ez azt jelenti, hogy legkésőbb 2018. április 18-ig az egységes európai közbeszerzési dokumentumnak mind elektronikus, mind pedig papíralapú változatai felhasználhatók. Az említett </w:t>
      </w:r>
      <w:proofErr w:type="spellStart"/>
      <w:r w:rsidRPr="00BC547C">
        <w:t>ESPD-szolgáltatás</w:t>
      </w:r>
      <w:proofErr w:type="spellEnd"/>
      <w:r w:rsidRPr="00BC547C">
        <w:t xml:space="preserve">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C547C">
        <w:t>ESPD-szolgáltatás</w:t>
      </w:r>
      <w:proofErr w:type="spellEnd"/>
      <w:r w:rsidRPr="00BC547C">
        <w:t xml:space="preserve"> lehetővé teszi a gazdasági szereplők számára elektronikusan kitöltött egységes európai közbeszerzési dokumentumuk kinyomtatását papíralapú dokumentumként, </w:t>
      </w:r>
      <w:r w:rsidRPr="00BC547C">
        <w:lastRenderedPageBreak/>
        <w:t xml:space="preserve">amelyet azután az elektronikus kommunikációtól eltérő módon eljuttathatnak az ajánlatkérő szervnek vagy a közszolgáltató </w:t>
      </w:r>
      <w:proofErr w:type="gramStart"/>
      <w:r w:rsidRPr="00BC547C">
        <w:t>ajánlatkérőnek</w:t>
      </w:r>
      <w:r w:rsidRPr="00BC547C">
        <w:rPr>
          <w:rStyle w:val="Lbjegyzet-hivatkozs"/>
        </w:rPr>
        <w:footnoteReference w:id="58"/>
      </w:r>
      <w:r w:rsidRPr="00BC547C">
        <w:t>.</w:t>
      </w:r>
      <w:proofErr w:type="gramEnd"/>
    </w:p>
    <w:p w:rsidR="00F75BCE" w:rsidRPr="00BC547C" w:rsidRDefault="00F75BCE" w:rsidP="00F75BCE">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F75BCE" w:rsidRPr="00BC547C" w:rsidRDefault="00F75BCE" w:rsidP="00F75BCE">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F75BCE" w:rsidRPr="00BC547C" w:rsidRDefault="00F75BCE" w:rsidP="00F75BCE">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F75BCE" w:rsidRPr="00BC547C" w:rsidRDefault="00F75BCE" w:rsidP="00F75BCE">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F75BCE" w:rsidRPr="00BC547C" w:rsidRDefault="00F75BCE" w:rsidP="00F75BCE">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F75BCE" w:rsidRPr="00BC547C" w:rsidRDefault="00F75BCE" w:rsidP="00F75BCE">
      <w:pPr>
        <w:spacing w:after="120"/>
        <w:ind w:firstLine="709"/>
        <w:jc w:val="both"/>
      </w:pPr>
      <w:proofErr w:type="gramStart"/>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2"/>
      </w:r>
      <w:proofErr w:type="gramEnd"/>
      <w:r w:rsidRPr="00BC547C">
        <w:rPr>
          <w:b/>
        </w:rPr>
        <w:t xml:space="preserve"> </w:t>
      </w:r>
      <w:proofErr w:type="gramStart"/>
      <w:r w:rsidRPr="00BC547C">
        <w:rPr>
          <w:b/>
        </w:rPr>
        <w:t>végrehajtó</w:t>
      </w:r>
      <w:proofErr w:type="gramEnd"/>
      <w:r w:rsidRPr="00BC547C">
        <w:rPr>
          <w:b/>
        </w:rPr>
        <w:t xml:space="preserve"> nemzeti szabályoknak megfelelően hozzáférjen a vonatkozó dokumentumokhoz és különösen </w:t>
      </w:r>
      <w:r w:rsidRPr="00BC547C">
        <w:rPr>
          <w:b/>
        </w:rPr>
        <w:lastRenderedPageBreak/>
        <w:t>egyes különleges adatokat, például bűncselekményekre, büntetőítéletekre vagy biztonsági intézkedésekre vonatkozó adatokat tartalmazó dokumentumokhoz</w:t>
      </w:r>
      <w:r w:rsidRPr="00BC547C">
        <w:rPr>
          <w:b/>
          <w:i/>
        </w:rPr>
        <w:t>.</w:t>
      </w:r>
      <w:r w:rsidRPr="00BC547C">
        <w:t xml:space="preserve"> </w:t>
      </w:r>
    </w:p>
    <w:p w:rsidR="00F75BCE" w:rsidRPr="00BC547C" w:rsidRDefault="00F75BCE" w:rsidP="00F75BCE">
      <w:pPr>
        <w:spacing w:after="120"/>
        <w:ind w:firstLine="709"/>
        <w:jc w:val="both"/>
      </w:pPr>
      <w:r w:rsidRPr="00BC547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C547C">
        <w:t>a</w:t>
      </w:r>
      <w:proofErr w:type="gramEnd"/>
      <w:r w:rsidRPr="00BC547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F75BCE" w:rsidRPr="00BC547C" w:rsidRDefault="00F75BCE" w:rsidP="00F75BCE">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F75BCE" w:rsidRPr="00BC547C" w:rsidRDefault="00F75BCE" w:rsidP="00F75BCE">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w:t>
      </w:r>
      <w:proofErr w:type="gramStart"/>
      <w:r w:rsidRPr="00BC547C">
        <w:t>információkat</w:t>
      </w:r>
      <w:r w:rsidRPr="00BC547C">
        <w:rPr>
          <w:rStyle w:val="Lbjegyzet-hivatkozs"/>
        </w:rPr>
        <w:footnoteReference w:id="63"/>
      </w:r>
      <w:r w:rsidRPr="00BC547C">
        <w:t>.</w:t>
      </w:r>
      <w:proofErr w:type="gramEnd"/>
    </w:p>
    <w:p w:rsidR="00F75BCE" w:rsidRPr="00BC547C" w:rsidRDefault="00F75BCE" w:rsidP="00F75BCE">
      <w:pPr>
        <w:spacing w:after="120"/>
        <w:ind w:firstLine="709"/>
        <w:jc w:val="both"/>
      </w:pPr>
      <w:r w:rsidRPr="00BC547C">
        <w:t xml:space="preserve">Végül, amennyiben a közbeszerzési eljárásban gazdasági szereplők egy csoportja – adott esetben ideiglenes társulás keretében – együttesen vesz részt, </w:t>
      </w:r>
      <w:proofErr w:type="gramStart"/>
      <w:r w:rsidRPr="00BC547C">
        <w:t>a</w:t>
      </w:r>
      <w:proofErr w:type="gramEnd"/>
      <w:r w:rsidRPr="00BC547C">
        <w:t xml:space="preserve">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F75BCE" w:rsidRPr="00BC547C" w:rsidRDefault="00F75BCE" w:rsidP="00F75BCE">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F75BCE" w:rsidRDefault="00F75BCE" w:rsidP="00F75BCE">
      <w:pPr>
        <w:spacing w:after="120"/>
        <w:ind w:firstLine="709"/>
      </w:pPr>
      <w:r w:rsidRPr="00BC547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BC547C">
        <w:t>aláírás(</w:t>
      </w:r>
      <w:proofErr w:type="gramEnd"/>
      <w:r w:rsidRPr="00BC547C">
        <w:t>ok) biztosítja (biztosítják)</w:t>
      </w:r>
      <w:r w:rsidRPr="00BC547C">
        <w:rPr>
          <w:rStyle w:val="Lbjegyzet-hivatkozs"/>
        </w:rPr>
        <w:footnoteReference w:id="64"/>
      </w:r>
      <w:r w:rsidRPr="00BC547C">
        <w:t>.</w:t>
      </w:r>
    </w:p>
    <w:p w:rsidR="00F75BCE" w:rsidRPr="00BC547C" w:rsidRDefault="00F75BCE" w:rsidP="00F75BCE">
      <w:pPr>
        <w:ind w:firstLine="709"/>
      </w:pPr>
    </w:p>
    <w:p w:rsidR="00F75BCE" w:rsidRPr="00BC547C" w:rsidRDefault="00F75BCE" w:rsidP="00F75BCE">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 xml:space="preserve">feltéve, hogy a fent említett elektronikus </w:t>
      </w:r>
      <w:proofErr w:type="spellStart"/>
      <w:r w:rsidRPr="00BC547C">
        <w:rPr>
          <w:b/>
        </w:rPr>
        <w:t>ESPD-szolgáltatást</w:t>
      </w:r>
      <w:proofErr w:type="spellEnd"/>
      <w:r w:rsidRPr="00BC547C">
        <w:rPr>
          <w:b/>
        </w:rPr>
        <w:t xml:space="preserve"> használják az egységes európai közbeszerzési dokumentum létrehozásához és kitöltéséhez</w:t>
      </w:r>
      <w:r w:rsidRPr="00BC547C">
        <w:t>.</w:t>
      </w:r>
      <w:r w:rsidRPr="00BC547C">
        <w:rPr>
          <w:b/>
        </w:rPr>
        <w:t xml:space="preserve"> </w:t>
      </w:r>
    </w:p>
    <w:p w:rsidR="00F75BCE" w:rsidRDefault="00F75BCE" w:rsidP="00F75BCE"/>
    <w:p w:rsidR="00F75BCE" w:rsidRPr="00BC547C" w:rsidRDefault="00F75BCE" w:rsidP="00F75BCE">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F75BCE" w:rsidRPr="00BC547C" w:rsidRDefault="00F75BCE" w:rsidP="00F75BCE">
      <w:r w:rsidRPr="00BC547C">
        <w:lastRenderedPageBreak/>
        <w:t>Az egységes európai közbeszerzési dokumentum a következő részekből és szakaszokból áll:</w:t>
      </w:r>
    </w:p>
    <w:p w:rsidR="00F75BCE" w:rsidRPr="00BC547C" w:rsidRDefault="00F75BCE" w:rsidP="00F75BCE">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F75BCE" w:rsidRPr="00BC547C" w:rsidRDefault="00F75BCE" w:rsidP="003573D8">
      <w:pPr>
        <w:pStyle w:val="Tiret0"/>
        <w:numPr>
          <w:ilvl w:val="0"/>
          <w:numId w:val="27"/>
        </w:numPr>
        <w:spacing w:before="0" w:after="0"/>
        <w:rPr>
          <w:szCs w:val="24"/>
        </w:rPr>
      </w:pPr>
      <w:r w:rsidRPr="00BC547C">
        <w:rPr>
          <w:b/>
          <w:szCs w:val="24"/>
        </w:rPr>
        <w:t>II. rész: A gazdasági szereplőre vonatkozó információk</w:t>
      </w:r>
    </w:p>
    <w:p w:rsidR="00F75BCE" w:rsidRPr="00BC547C" w:rsidRDefault="00F75BCE" w:rsidP="003573D8">
      <w:pPr>
        <w:pStyle w:val="Tiret0"/>
        <w:numPr>
          <w:ilvl w:val="0"/>
          <w:numId w:val="27"/>
        </w:numPr>
        <w:spacing w:before="0" w:after="0"/>
        <w:rPr>
          <w:b/>
          <w:szCs w:val="24"/>
        </w:rPr>
      </w:pPr>
      <w:r w:rsidRPr="00BC547C">
        <w:rPr>
          <w:b/>
          <w:szCs w:val="24"/>
        </w:rPr>
        <w:t>III. rész: Kizárási okok:</w:t>
      </w:r>
    </w:p>
    <w:p w:rsidR="00F75BCE" w:rsidRPr="00BC547C" w:rsidRDefault="00F75BCE" w:rsidP="00F75BCE">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F75BCE" w:rsidRPr="00BC547C" w:rsidRDefault="00F75BCE" w:rsidP="003573D8">
      <w:pPr>
        <w:pStyle w:val="Tiret1"/>
        <w:numPr>
          <w:ilvl w:val="0"/>
          <w:numId w:val="28"/>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F75BCE" w:rsidRPr="00BC547C" w:rsidRDefault="00F75BCE" w:rsidP="003573D8">
      <w:pPr>
        <w:pStyle w:val="Tiret1"/>
        <w:numPr>
          <w:ilvl w:val="0"/>
          <w:numId w:val="28"/>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F75BCE" w:rsidRPr="00BC547C" w:rsidRDefault="00F75BCE" w:rsidP="003573D8">
      <w:pPr>
        <w:pStyle w:val="Tiret1"/>
        <w:numPr>
          <w:ilvl w:val="0"/>
          <w:numId w:val="28"/>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F75BCE" w:rsidRPr="00BC547C" w:rsidRDefault="00F75BCE" w:rsidP="003573D8">
      <w:pPr>
        <w:pStyle w:val="Tiret0"/>
        <w:numPr>
          <w:ilvl w:val="0"/>
          <w:numId w:val="27"/>
        </w:numPr>
        <w:spacing w:before="0" w:after="0"/>
        <w:rPr>
          <w:b/>
          <w:szCs w:val="24"/>
        </w:rPr>
      </w:pPr>
      <w:r w:rsidRPr="00BC547C">
        <w:rPr>
          <w:b/>
          <w:szCs w:val="24"/>
        </w:rPr>
        <w:t xml:space="preserve">IV. rész: Kiválasztási </w:t>
      </w:r>
      <w:proofErr w:type="gramStart"/>
      <w:r w:rsidRPr="00BC547C">
        <w:rPr>
          <w:b/>
          <w:szCs w:val="24"/>
        </w:rPr>
        <w:t>kritériumok</w:t>
      </w:r>
      <w:r w:rsidRPr="00BC547C">
        <w:rPr>
          <w:rStyle w:val="Lbjegyzet-hivatkozs"/>
          <w:szCs w:val="24"/>
        </w:rPr>
        <w:footnoteReference w:id="65"/>
      </w:r>
      <w:r w:rsidRPr="00BC547C">
        <w:rPr>
          <w:b/>
          <w:szCs w:val="24"/>
        </w:rPr>
        <w:t>:</w:t>
      </w:r>
      <w:proofErr w:type="gramEnd"/>
    </w:p>
    <w:p w:rsidR="00F75BCE" w:rsidRPr="00BC547C" w:rsidRDefault="00F75BCE" w:rsidP="003573D8">
      <w:pPr>
        <w:pStyle w:val="Tiret1"/>
        <w:numPr>
          <w:ilvl w:val="0"/>
          <w:numId w:val="28"/>
        </w:numPr>
        <w:spacing w:before="0" w:after="0"/>
        <w:jc w:val="left"/>
        <w:rPr>
          <w:b/>
          <w:szCs w:val="24"/>
        </w:rPr>
      </w:pPr>
      <w:r w:rsidRPr="00BC547C">
        <w:rPr>
          <w:b/>
          <w:szCs w:val="24"/>
        </w:rPr>
        <w:sym w:font="Symbol" w:char="F061"/>
      </w:r>
      <w:r w:rsidRPr="00BC547C">
        <w:rPr>
          <w:b/>
          <w:szCs w:val="24"/>
        </w:rPr>
        <w:t>: Az összes kiválasztási szempont általános jelzése</w:t>
      </w:r>
    </w:p>
    <w:p w:rsidR="00F75BCE" w:rsidRPr="00BC547C" w:rsidRDefault="00F75BCE" w:rsidP="003573D8">
      <w:pPr>
        <w:pStyle w:val="Tiret1"/>
        <w:numPr>
          <w:ilvl w:val="0"/>
          <w:numId w:val="28"/>
        </w:numPr>
        <w:spacing w:before="0" w:after="0"/>
        <w:jc w:val="left"/>
        <w:rPr>
          <w:szCs w:val="24"/>
        </w:rPr>
      </w:pPr>
      <w:r w:rsidRPr="00BC547C">
        <w:rPr>
          <w:b/>
          <w:szCs w:val="24"/>
        </w:rPr>
        <w:t>A: Alkalmasság</w:t>
      </w:r>
    </w:p>
    <w:p w:rsidR="00F75BCE" w:rsidRPr="00BC547C" w:rsidRDefault="00F75BCE" w:rsidP="003573D8">
      <w:pPr>
        <w:pStyle w:val="Tiret1"/>
        <w:numPr>
          <w:ilvl w:val="0"/>
          <w:numId w:val="28"/>
        </w:numPr>
        <w:spacing w:before="0" w:after="0"/>
        <w:jc w:val="left"/>
        <w:rPr>
          <w:szCs w:val="24"/>
        </w:rPr>
      </w:pPr>
      <w:r w:rsidRPr="00BC547C">
        <w:rPr>
          <w:b/>
          <w:szCs w:val="24"/>
        </w:rPr>
        <w:t>B: Gazdasági és pénzügyi helyzet</w:t>
      </w:r>
    </w:p>
    <w:p w:rsidR="00F75BCE" w:rsidRPr="00BC547C" w:rsidRDefault="00F75BCE" w:rsidP="003573D8">
      <w:pPr>
        <w:pStyle w:val="Tiret1"/>
        <w:numPr>
          <w:ilvl w:val="0"/>
          <w:numId w:val="28"/>
        </w:numPr>
        <w:spacing w:before="0" w:after="0"/>
        <w:jc w:val="left"/>
        <w:rPr>
          <w:szCs w:val="24"/>
        </w:rPr>
      </w:pPr>
      <w:r w:rsidRPr="00BC547C">
        <w:rPr>
          <w:b/>
          <w:szCs w:val="24"/>
        </w:rPr>
        <w:t>C: Technikai és szakmai alkalmasság</w:t>
      </w:r>
    </w:p>
    <w:p w:rsidR="00F75BCE" w:rsidRPr="00BC547C" w:rsidRDefault="00F75BCE" w:rsidP="003573D8">
      <w:pPr>
        <w:pStyle w:val="Tiret1"/>
        <w:numPr>
          <w:ilvl w:val="0"/>
          <w:numId w:val="28"/>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F75BCE" w:rsidRDefault="00F75BCE" w:rsidP="003573D8">
      <w:pPr>
        <w:pStyle w:val="Tiret0"/>
        <w:numPr>
          <w:ilvl w:val="0"/>
          <w:numId w:val="27"/>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8"/>
      </w:r>
    </w:p>
    <w:p w:rsidR="00F75BCE" w:rsidRPr="00E1434C" w:rsidRDefault="00F75BCE" w:rsidP="003573D8">
      <w:pPr>
        <w:pStyle w:val="Tiret0"/>
        <w:numPr>
          <w:ilvl w:val="0"/>
          <w:numId w:val="27"/>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77661F" w:rsidRDefault="0091307B" w:rsidP="003573D8">
      <w:pPr>
        <w:pStyle w:val="Listaszerbekezds"/>
        <w:pageBreakBefore/>
        <w:numPr>
          <w:ilvl w:val="0"/>
          <w:numId w:val="32"/>
        </w:numPr>
        <w:jc w:val="center"/>
        <w:rPr>
          <w:b/>
        </w:rPr>
      </w:pPr>
      <w:r w:rsidRPr="00311F7D">
        <w:rPr>
          <w:b/>
        </w:rPr>
        <w:lastRenderedPageBreak/>
        <w:t>sz. minta</w:t>
      </w:r>
    </w:p>
    <w:p w:rsidR="0091307B" w:rsidRDefault="0091307B" w:rsidP="0091307B">
      <w:pPr>
        <w:pStyle w:val="NormlWeb"/>
        <w:spacing w:before="0" w:beforeAutospacing="0" w:after="0" w:afterAutospacing="0"/>
        <w:jc w:val="center"/>
        <w:rPr>
          <w:rFonts w:ascii="Times" w:hAnsi="Times" w:cs="Times"/>
          <w:b/>
          <w:bCs/>
        </w:rPr>
      </w:pPr>
    </w:p>
    <w:p w:rsidR="0091307B" w:rsidRDefault="0091307B" w:rsidP="0091307B">
      <w:pPr>
        <w:jc w:val="center"/>
        <w:rPr>
          <w:b/>
          <w:bCs/>
          <w:sz w:val="28"/>
          <w:szCs w:val="28"/>
        </w:rPr>
      </w:pPr>
      <w:r>
        <w:rPr>
          <w:b/>
          <w:bCs/>
          <w:sz w:val="28"/>
          <w:szCs w:val="28"/>
        </w:rPr>
        <w:t>NYILATKOZAT</w:t>
      </w:r>
    </w:p>
    <w:p w:rsidR="0091307B" w:rsidRDefault="0091307B" w:rsidP="0091307B">
      <w:pPr>
        <w:jc w:val="center"/>
        <w:rPr>
          <w:rFonts w:ascii="Times" w:hAnsi="Times" w:cs="Times"/>
          <w:szCs w:val="28"/>
        </w:rPr>
      </w:pPr>
    </w:p>
    <w:p w:rsidR="0091307B" w:rsidRDefault="0091307B" w:rsidP="0091307B">
      <w:pPr>
        <w:jc w:val="center"/>
        <w:rPr>
          <w:rFonts w:ascii="Times" w:hAnsi="Times" w:cs="Times"/>
          <w:b/>
          <w:bCs/>
        </w:rPr>
      </w:pPr>
      <w:proofErr w:type="gramStart"/>
      <w:r>
        <w:rPr>
          <w:rFonts w:ascii="Times" w:hAnsi="Times" w:cs="Times"/>
          <w:b/>
          <w:bCs/>
        </w:rPr>
        <w:t>a</w:t>
      </w:r>
      <w:proofErr w:type="gramEnd"/>
      <w:r>
        <w:rPr>
          <w:rFonts w:ascii="Times" w:hAnsi="Times" w:cs="Times"/>
          <w:b/>
          <w:bCs/>
        </w:rPr>
        <w:t xml:space="preserve"> nemzeti vagyonról szóló 2011. évi CXCVI. törvény átlátható szervezet fogalmára vonatkozó feltételeknek való megfelelőségről</w:t>
      </w:r>
    </w:p>
    <w:p w:rsidR="0091307B" w:rsidRDefault="0091307B" w:rsidP="0091307B">
      <w:pPr>
        <w:jc w:val="both"/>
        <w:rPr>
          <w:szCs w:val="20"/>
        </w:rPr>
      </w:pPr>
    </w:p>
    <w:p w:rsidR="0091307B" w:rsidRDefault="0091307B" w:rsidP="0091307B">
      <w:pPr>
        <w:jc w:val="both"/>
      </w:pPr>
    </w:p>
    <w:p w:rsidR="0091307B" w:rsidRDefault="0091307B" w:rsidP="0091307B">
      <w:pPr>
        <w:jc w:val="both"/>
      </w:pPr>
      <w:proofErr w:type="gramStart"/>
      <w:r>
        <w:t>Alulírott .</w:t>
      </w:r>
      <w:proofErr w:type="gramEnd"/>
      <w:r>
        <w:t>..................................................., mint a(z) ..................................................................</w:t>
      </w:r>
    </w:p>
    <w:p w:rsidR="0091307B" w:rsidRDefault="0091307B" w:rsidP="0091307B">
      <w:pPr>
        <w:jc w:val="both"/>
      </w:pPr>
      <w:r>
        <w:t>(székhely</w:t>
      </w:r>
      <w:proofErr w:type="gramStart"/>
      <w:r>
        <w:t>: ..</w:t>
      </w:r>
      <w:proofErr w:type="gramEnd"/>
      <w:r>
        <w:t xml:space="preserve">............................................................. </w:t>
      </w:r>
      <w:proofErr w:type="gramStart"/>
      <w:r>
        <w:t>cégbejegyzésre</w:t>
      </w:r>
      <w:proofErr w:type="gramEnd"/>
      <w:r>
        <w:t xml:space="preserve">/aláírásra jogosult képviselője, jelen okirat aláírásával, ezennel büntetőjogi felelősségem tudatában </w:t>
      </w:r>
    </w:p>
    <w:p w:rsidR="0091307B" w:rsidRDefault="0091307B" w:rsidP="0091307B">
      <w:pPr>
        <w:jc w:val="both"/>
      </w:pPr>
    </w:p>
    <w:p w:rsidR="0091307B" w:rsidRDefault="0091307B" w:rsidP="0091307B">
      <w:pPr>
        <w:jc w:val="center"/>
        <w:rPr>
          <w:b/>
        </w:rPr>
      </w:pPr>
      <w:proofErr w:type="gramStart"/>
      <w:r>
        <w:rPr>
          <w:b/>
        </w:rPr>
        <w:t>nyilatkozom</w:t>
      </w:r>
      <w:proofErr w:type="gramEnd"/>
    </w:p>
    <w:p w:rsidR="0091307B" w:rsidRDefault="0091307B" w:rsidP="0091307B">
      <w:pPr>
        <w:jc w:val="both"/>
      </w:pPr>
    </w:p>
    <w:p w:rsidR="0091307B" w:rsidRDefault="0091307B" w:rsidP="0091307B">
      <w:pPr>
        <w:jc w:val="both"/>
      </w:pPr>
      <w:proofErr w:type="gramStart"/>
      <w:r>
        <w:t>arról</w:t>
      </w:r>
      <w:proofErr w:type="gramEnd"/>
      <w:r>
        <w:t xml:space="preserve">, hogy a(z) (teljes név) ........................................................................ </w:t>
      </w:r>
      <w:proofErr w:type="gramStart"/>
      <w:r>
        <w:t>a</w:t>
      </w:r>
      <w:proofErr w:type="gramEnd"/>
      <w:r>
        <w:t xml:space="preserve"> nemzeti vagyonról</w:t>
      </w:r>
    </w:p>
    <w:p w:rsidR="0091307B" w:rsidRDefault="0091307B" w:rsidP="0091307B">
      <w:pPr>
        <w:jc w:val="both"/>
      </w:pPr>
      <w:proofErr w:type="gramStart"/>
      <w:r>
        <w:t>szóló</w:t>
      </w:r>
      <w:proofErr w:type="gramEnd"/>
      <w:r>
        <w:t xml:space="preserve"> 201l. évi CXCVI. törvény 3. § </w:t>
      </w:r>
      <w:proofErr w:type="gramStart"/>
      <w:r>
        <w:t>( l</w:t>
      </w:r>
      <w:proofErr w:type="gramEnd"/>
      <w:r>
        <w:t xml:space="preserve"> ) bekezdésének 1.  pontja</w:t>
      </w:r>
      <w:r>
        <w:rPr>
          <w:vertAlign w:val="superscript"/>
        </w:rPr>
        <w:footnoteReference w:id="69"/>
      </w:r>
      <w:r>
        <w:t xml:space="preserve"> alapján átlátható szervezetnek minősül, egyidejűleg az azt alátámasztó dokumentumok másolatát nyilatkozatomhoz csatolom.</w:t>
      </w:r>
    </w:p>
    <w:p w:rsidR="0091307B" w:rsidRDefault="0091307B" w:rsidP="0091307B">
      <w:pPr>
        <w:jc w:val="both"/>
      </w:pPr>
    </w:p>
    <w:p w:rsidR="0091307B" w:rsidRDefault="0091307B" w:rsidP="0091307B">
      <w:pPr>
        <w:jc w:val="both"/>
      </w:pPr>
      <w:r>
        <w:t>Kelt:</w:t>
      </w:r>
    </w:p>
    <w:p w:rsidR="0091307B" w:rsidRDefault="0091307B" w:rsidP="0091307B">
      <w:pPr>
        <w:jc w:val="both"/>
      </w:pPr>
    </w:p>
    <w:p w:rsidR="0091307B" w:rsidRDefault="0091307B" w:rsidP="0091307B">
      <w:pPr>
        <w:jc w:val="center"/>
        <w:outlineLvl w:val="0"/>
      </w:pPr>
      <w:bookmarkStart w:id="22" w:name="_Toc491328460"/>
      <w:r>
        <w:t>P. H.</w:t>
      </w:r>
      <w:bookmarkEnd w:id="22"/>
    </w:p>
    <w:p w:rsidR="0091307B" w:rsidRDefault="0091307B" w:rsidP="0091307B">
      <w:pPr>
        <w:jc w:val="center"/>
      </w:pPr>
    </w:p>
    <w:p w:rsidR="0091307B" w:rsidRDefault="0091307B" w:rsidP="0091307B">
      <w:pPr>
        <w:jc w:val="right"/>
      </w:pPr>
      <w:r>
        <w:tab/>
      </w:r>
      <w:r>
        <w:tab/>
        <w:t>...................................................</w:t>
      </w:r>
    </w:p>
    <w:p w:rsidR="0091307B" w:rsidRDefault="0091307B" w:rsidP="0091307B">
      <w:pPr>
        <w:jc w:val="both"/>
      </w:pPr>
      <w:r>
        <w:tab/>
      </w:r>
      <w:r>
        <w:tab/>
      </w:r>
      <w:r>
        <w:tab/>
      </w:r>
      <w:r>
        <w:tab/>
      </w:r>
      <w:r>
        <w:tab/>
      </w:r>
      <w:r>
        <w:tab/>
      </w:r>
      <w:r>
        <w:tab/>
      </w:r>
      <w:r>
        <w:tab/>
        <w:t xml:space="preserve">      </w:t>
      </w:r>
      <w:proofErr w:type="gramStart"/>
      <w:r>
        <w:t>cégjegyzésre</w:t>
      </w:r>
      <w:proofErr w:type="gramEnd"/>
      <w:r>
        <w:t>/aláírásra jogosult</w:t>
      </w:r>
    </w:p>
    <w:p w:rsidR="0091307B" w:rsidRDefault="0091307B" w:rsidP="006D61F3">
      <w:pPr>
        <w:pageBreakBefore/>
        <w:jc w:val="center"/>
        <w:rPr>
          <w:b/>
        </w:rPr>
      </w:pPr>
      <w:r>
        <w:rPr>
          <w:b/>
        </w:rPr>
        <w:lastRenderedPageBreak/>
        <w:t>Az átláthatósági nyilatkozathoz csatolandó adatok, vagy azokat alátámasztó dokumentumok az államháztartásról szóló 2011. évi CXCV. törvény 54/</w:t>
      </w:r>
      <w:proofErr w:type="gramStart"/>
      <w:r>
        <w:rPr>
          <w:b/>
        </w:rPr>
        <w:t>A</w:t>
      </w:r>
      <w:proofErr w:type="gramEnd"/>
      <w:r>
        <w:rPr>
          <w:b/>
        </w:rPr>
        <w:t>. §</w:t>
      </w:r>
      <w:proofErr w:type="spellStart"/>
      <w:r>
        <w:rPr>
          <w:b/>
        </w:rPr>
        <w:t>-ban</w:t>
      </w:r>
      <w:proofErr w:type="spellEnd"/>
      <w:r>
        <w:rPr>
          <w:b/>
        </w:rPr>
        <w:t xml:space="preserve"> meghatározottak alapján</w:t>
      </w:r>
    </w:p>
    <w:p w:rsidR="0091307B" w:rsidRDefault="0091307B" w:rsidP="0091307B">
      <w:pPr>
        <w:jc w:val="both"/>
        <w:rPr>
          <w:sz w:val="16"/>
          <w:szCs w:val="16"/>
        </w:rPr>
      </w:pPr>
    </w:p>
    <w:p w:rsidR="0091307B" w:rsidRDefault="0091307B" w:rsidP="0091307B">
      <w:pPr>
        <w:jc w:val="center"/>
        <w:rPr>
          <w:i/>
        </w:rPr>
      </w:pPr>
      <w:r>
        <w:rPr>
          <w:i/>
        </w:rPr>
        <w:t xml:space="preserve">A nemzeti vagyonról szóló 201l. évi CXCVI. törvény 3. § (1) bekezdésének 1. pont b) alpontja szerinti </w:t>
      </w:r>
    </w:p>
    <w:p w:rsidR="0091307B" w:rsidRDefault="0091307B" w:rsidP="0091307B">
      <w:pPr>
        <w:jc w:val="center"/>
        <w:rPr>
          <w:i/>
        </w:rPr>
      </w:pPr>
      <w:proofErr w:type="gramStart"/>
      <w:r>
        <w:rPr>
          <w:b/>
          <w:i/>
          <w:u w:val="single"/>
        </w:rPr>
        <w:t>magyar</w:t>
      </w:r>
      <w:proofErr w:type="gramEnd"/>
      <w:r>
        <w:rPr>
          <w:b/>
          <w:i/>
          <w:u w:val="single"/>
        </w:rPr>
        <w:t xml:space="preserve"> gazdálkodó szervezetek</w:t>
      </w:r>
      <w:r>
        <w:rPr>
          <w:i/>
        </w:rPr>
        <w:t xml:space="preserve"> esetében</w:t>
      </w:r>
    </w:p>
    <w:p w:rsidR="0091307B" w:rsidRDefault="0091307B" w:rsidP="0091307B">
      <w:pPr>
        <w:widowControl w:val="0"/>
        <w:tabs>
          <w:tab w:val="num" w:pos="0"/>
        </w:tabs>
        <w:overflowPunct w:val="0"/>
        <w:autoSpaceDE w:val="0"/>
        <w:autoSpaceDN w:val="0"/>
        <w:adjustRightInd w:val="0"/>
        <w:jc w:val="both"/>
        <w:rPr>
          <w:sz w:val="16"/>
          <w:szCs w:val="16"/>
        </w:rPr>
      </w:pPr>
    </w:p>
    <w:p w:rsidR="0091307B" w:rsidRDefault="0091307B" w:rsidP="0091307B">
      <w:pPr>
        <w:widowControl w:val="0"/>
        <w:tabs>
          <w:tab w:val="num" w:pos="0"/>
        </w:tabs>
        <w:overflowPunct w:val="0"/>
        <w:autoSpaceDE w:val="0"/>
        <w:autoSpaceDN w:val="0"/>
        <w:adjustRightInd w:val="0"/>
        <w:jc w:val="both"/>
      </w:pPr>
      <w:proofErr w:type="gramStart"/>
      <w: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t xml:space="preserve"> </w:t>
      </w:r>
    </w:p>
    <w:p w:rsidR="0091307B" w:rsidRDefault="0091307B" w:rsidP="0091307B">
      <w:pPr>
        <w:widowControl w:val="0"/>
        <w:tabs>
          <w:tab w:val="num" w:pos="0"/>
        </w:tabs>
        <w:overflowPunct w:val="0"/>
        <w:autoSpaceDE w:val="0"/>
        <w:autoSpaceDN w:val="0"/>
        <w:adjustRightInd w:val="0"/>
        <w:jc w:val="both"/>
        <w:rPr>
          <w:sz w:val="16"/>
          <w:szCs w:val="16"/>
        </w:rPr>
      </w:pPr>
    </w:p>
    <w:p w:rsidR="0091307B" w:rsidRDefault="0091307B" w:rsidP="003573D8">
      <w:pPr>
        <w:widowControl w:val="0"/>
        <w:numPr>
          <w:ilvl w:val="0"/>
          <w:numId w:val="34"/>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91307B" w:rsidRDefault="0091307B" w:rsidP="0091307B">
      <w:pPr>
        <w:widowControl w:val="0"/>
        <w:overflowPunct w:val="0"/>
        <w:autoSpaceDE w:val="0"/>
        <w:autoSpaceDN w:val="0"/>
        <w:adjustRightInd w:val="0"/>
        <w:ind w:left="714"/>
        <w:jc w:val="both"/>
        <w:rPr>
          <w:i/>
          <w:iCs/>
          <w:sz w:val="12"/>
          <w:szCs w:val="12"/>
        </w:rPr>
      </w:pPr>
    </w:p>
    <w:p w:rsidR="0091307B" w:rsidRDefault="0091307B" w:rsidP="003573D8">
      <w:pPr>
        <w:widowControl w:val="0"/>
        <w:numPr>
          <w:ilvl w:val="0"/>
          <w:numId w:val="34"/>
        </w:numPr>
        <w:overflowPunct w:val="0"/>
        <w:autoSpaceDE w:val="0"/>
        <w:autoSpaceDN w:val="0"/>
        <w:adjustRightInd w:val="0"/>
        <w:jc w:val="both"/>
      </w:pPr>
      <w:proofErr w:type="gramStart"/>
      <w:r>
        <w:t>adóilletősége …</w:t>
      </w:r>
      <w:proofErr w:type="gramEnd"/>
      <w:r>
        <w:t>……..országban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91307B" w:rsidRDefault="0091307B" w:rsidP="0091307B">
      <w:pPr>
        <w:widowControl w:val="0"/>
        <w:overflowPunct w:val="0"/>
        <w:autoSpaceDE w:val="0"/>
        <w:autoSpaceDN w:val="0"/>
        <w:adjustRightInd w:val="0"/>
        <w:ind w:left="720"/>
        <w:jc w:val="both"/>
        <w:rPr>
          <w:b/>
          <w:i/>
        </w:rPr>
      </w:pPr>
      <w:r>
        <w:rPr>
          <w:b/>
          <w:i/>
        </w:rPr>
        <w:t>[a megfelelő aláhúzandó],</w:t>
      </w:r>
    </w:p>
    <w:p w:rsidR="0091307B" w:rsidRDefault="0091307B" w:rsidP="003573D8">
      <w:pPr>
        <w:widowControl w:val="0"/>
        <w:numPr>
          <w:ilvl w:val="0"/>
          <w:numId w:val="21"/>
        </w:numPr>
        <w:tabs>
          <w:tab w:val="num" w:pos="1260"/>
        </w:tabs>
        <w:overflowPunct w:val="0"/>
        <w:autoSpaceDE w:val="0"/>
        <w:autoSpaceDN w:val="0"/>
        <w:adjustRightInd w:val="0"/>
        <w:ind w:left="1260"/>
        <w:jc w:val="both"/>
      </w:pPr>
      <w:r>
        <w:t xml:space="preserve">az Európai Unió tagállama, </w:t>
      </w:r>
    </w:p>
    <w:p w:rsidR="0091307B" w:rsidRDefault="0091307B" w:rsidP="003573D8">
      <w:pPr>
        <w:widowControl w:val="0"/>
        <w:numPr>
          <w:ilvl w:val="0"/>
          <w:numId w:val="21"/>
        </w:numPr>
        <w:tabs>
          <w:tab w:val="num" w:pos="1260"/>
        </w:tabs>
        <w:overflowPunct w:val="0"/>
        <w:autoSpaceDE w:val="0"/>
        <w:autoSpaceDN w:val="0"/>
        <w:adjustRightInd w:val="0"/>
        <w:ind w:left="1260"/>
        <w:jc w:val="both"/>
      </w:pPr>
      <w:r>
        <w:t xml:space="preserve">az Európai Gazdasági Térségről szóló megállapodásban részes állama, </w:t>
      </w:r>
    </w:p>
    <w:p w:rsidR="0091307B" w:rsidRDefault="0091307B" w:rsidP="003573D8">
      <w:pPr>
        <w:widowControl w:val="0"/>
        <w:numPr>
          <w:ilvl w:val="0"/>
          <w:numId w:val="21"/>
        </w:numPr>
        <w:tabs>
          <w:tab w:val="num" w:pos="1260"/>
        </w:tabs>
        <w:overflowPunct w:val="0"/>
        <w:autoSpaceDE w:val="0"/>
        <w:autoSpaceDN w:val="0"/>
        <w:adjustRightInd w:val="0"/>
        <w:ind w:left="1260"/>
        <w:jc w:val="both"/>
      </w:pPr>
      <w:r>
        <w:t xml:space="preserve">a Gazdasági Együttműködési és Fejlesztési Szervezet tagállama, </w:t>
      </w:r>
    </w:p>
    <w:p w:rsidR="0091307B" w:rsidRDefault="0091307B" w:rsidP="003573D8">
      <w:pPr>
        <w:widowControl w:val="0"/>
        <w:numPr>
          <w:ilvl w:val="0"/>
          <w:numId w:val="21"/>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91307B" w:rsidRDefault="0091307B" w:rsidP="0091307B">
      <w:pPr>
        <w:widowControl w:val="0"/>
        <w:tabs>
          <w:tab w:val="num" w:pos="1260"/>
        </w:tabs>
        <w:overflowPunct w:val="0"/>
        <w:autoSpaceDE w:val="0"/>
        <w:autoSpaceDN w:val="0"/>
        <w:adjustRightInd w:val="0"/>
        <w:ind w:left="1260" w:right="40"/>
        <w:jc w:val="both"/>
        <w:rPr>
          <w:sz w:val="12"/>
          <w:szCs w:val="12"/>
        </w:rPr>
      </w:pPr>
    </w:p>
    <w:p w:rsidR="0091307B" w:rsidRDefault="0091307B" w:rsidP="003573D8">
      <w:pPr>
        <w:widowControl w:val="0"/>
        <w:numPr>
          <w:ilvl w:val="0"/>
          <w:numId w:val="34"/>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91307B" w:rsidRDefault="0091307B" w:rsidP="0091307B">
      <w:pPr>
        <w:widowControl w:val="0"/>
        <w:overflowPunct w:val="0"/>
        <w:autoSpaceDE w:val="0"/>
        <w:autoSpaceDN w:val="0"/>
        <w:adjustRightInd w:val="0"/>
        <w:ind w:left="714"/>
        <w:jc w:val="both"/>
        <w:rPr>
          <w:sz w:val="12"/>
          <w:szCs w:val="12"/>
        </w:rPr>
      </w:pPr>
    </w:p>
    <w:p w:rsidR="0091307B" w:rsidRDefault="0091307B" w:rsidP="003573D8">
      <w:pPr>
        <w:widowControl w:val="0"/>
        <w:numPr>
          <w:ilvl w:val="0"/>
          <w:numId w:val="34"/>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1307B" w:rsidRDefault="0091307B" w:rsidP="0091307B">
      <w:pPr>
        <w:widowControl w:val="0"/>
        <w:autoSpaceDE w:val="0"/>
        <w:autoSpaceDN w:val="0"/>
        <w:adjustRightInd w:val="0"/>
        <w:ind w:left="400"/>
        <w:jc w:val="both"/>
        <w:outlineLvl w:val="0"/>
        <w:rPr>
          <w:b/>
        </w:rPr>
      </w:pPr>
      <w:bookmarkStart w:id="23" w:name="_Toc491328461"/>
      <w:r>
        <w:rPr>
          <w:b/>
        </w:rPr>
        <w:t>1. Nyilatkozat tényleges tulajdonosról</w:t>
      </w:r>
      <w:bookmarkEnd w:id="23"/>
    </w:p>
    <w:p w:rsidR="0091307B" w:rsidRDefault="0091307B" w:rsidP="0091307B">
      <w:pPr>
        <w:widowControl w:val="0"/>
        <w:autoSpaceDE w:val="0"/>
        <w:autoSpaceDN w:val="0"/>
        <w:adjustRightInd w:val="0"/>
        <w:jc w:val="both"/>
        <w:rPr>
          <w:sz w:val="16"/>
          <w:szCs w:val="16"/>
        </w:rPr>
      </w:pPr>
    </w:p>
    <w:p w:rsidR="0091307B" w:rsidRDefault="0091307B" w:rsidP="0091307B">
      <w:pPr>
        <w:widowControl w:val="0"/>
        <w:overflowPunct w:val="0"/>
        <w:autoSpaceDE w:val="0"/>
        <w:autoSpaceDN w:val="0"/>
        <w:adjustRightInd w:val="0"/>
        <w:ind w:right="20"/>
        <w:jc w:val="both"/>
      </w:pPr>
      <w:r>
        <w:t xml:space="preserve">Az általam képviselt szervezetnek a pénzmosás és a terrorizmus finanszírozása megelőzéséről és megakadályozásáról szóló 2007. évi CXXXVI. törvény 3. § r) pontja alapján a következő természetes </w:t>
      </w:r>
      <w:proofErr w:type="gramStart"/>
      <w:r>
        <w:t>személy(</w:t>
      </w:r>
      <w:proofErr w:type="spellStart"/>
      <w:proofErr w:type="gramEnd"/>
      <w:r>
        <w:t>ek</w:t>
      </w:r>
      <w:proofErr w:type="spellEnd"/>
      <w:r>
        <w:t>) a tényleges tulajdonosa(i):</w:t>
      </w:r>
    </w:p>
    <w:p w:rsidR="0091307B" w:rsidRDefault="0091307B" w:rsidP="0091307B">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Részesedés mértéke %-ban</w:t>
            </w:r>
          </w:p>
        </w:tc>
      </w:tr>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r>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r>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r>
    </w:tbl>
    <w:p w:rsidR="0091307B" w:rsidRDefault="0091307B" w:rsidP="0091307B">
      <w:pPr>
        <w:widowControl w:val="0"/>
        <w:tabs>
          <w:tab w:val="left" w:pos="1240"/>
        </w:tabs>
        <w:overflowPunct w:val="0"/>
        <w:autoSpaceDE w:val="0"/>
        <w:autoSpaceDN w:val="0"/>
        <w:adjustRightInd w:val="0"/>
        <w:ind w:right="40"/>
        <w:jc w:val="both"/>
      </w:pPr>
    </w:p>
    <w:p w:rsidR="0091307B" w:rsidRDefault="0091307B" w:rsidP="0091307B">
      <w:pPr>
        <w:jc w:val="both"/>
      </w:pPr>
      <w:r>
        <w:t>Kelt:</w:t>
      </w:r>
    </w:p>
    <w:p w:rsidR="0091307B" w:rsidRDefault="0091307B" w:rsidP="0091307B">
      <w:pPr>
        <w:jc w:val="center"/>
        <w:outlineLvl w:val="0"/>
      </w:pPr>
      <w:bookmarkStart w:id="24" w:name="_Toc491328462"/>
      <w:r>
        <w:t>P. H.</w:t>
      </w:r>
      <w:bookmarkEnd w:id="24"/>
    </w:p>
    <w:p w:rsidR="0091307B" w:rsidRDefault="0091307B" w:rsidP="0091307B">
      <w:pPr>
        <w:jc w:val="right"/>
      </w:pPr>
      <w:r>
        <w:tab/>
      </w:r>
      <w:r>
        <w:tab/>
        <w:t>...................................................</w:t>
      </w:r>
    </w:p>
    <w:p w:rsidR="0091307B" w:rsidRDefault="0091307B" w:rsidP="0091307B">
      <w:pPr>
        <w:jc w:val="both"/>
        <w:rPr>
          <w:sz w:val="20"/>
          <w:szCs w:val="20"/>
        </w:rPr>
      </w:pPr>
      <w:r>
        <w:tab/>
      </w:r>
      <w:r>
        <w:tab/>
      </w:r>
      <w:r>
        <w:tab/>
      </w:r>
      <w:r>
        <w:tab/>
      </w:r>
      <w:r>
        <w:tab/>
      </w:r>
      <w:r>
        <w:tab/>
      </w:r>
      <w:r>
        <w:tab/>
      </w:r>
      <w:r>
        <w:tab/>
        <w:t xml:space="preserve">      </w:t>
      </w:r>
      <w:proofErr w:type="gramStart"/>
      <w:r>
        <w:t>cégjegyzésre</w:t>
      </w:r>
      <w:proofErr w:type="gramEnd"/>
      <w:r>
        <w:t>/aláírásra jogosult</w:t>
      </w:r>
    </w:p>
    <w:p w:rsidR="00F15FBA" w:rsidRDefault="00F15FBA" w:rsidP="003A4A89">
      <w:pPr>
        <w:jc w:val="both"/>
      </w:pPr>
    </w:p>
    <w:p w:rsidR="0077661F" w:rsidRDefault="00C8705F" w:rsidP="003573D8">
      <w:pPr>
        <w:pStyle w:val="Listaszerbekezds"/>
        <w:pageBreakBefore/>
        <w:numPr>
          <w:ilvl w:val="0"/>
          <w:numId w:val="32"/>
        </w:numPr>
        <w:jc w:val="center"/>
        <w:rPr>
          <w:b/>
          <w:bCs/>
          <w:iCs/>
          <w:color w:val="222222"/>
        </w:rPr>
      </w:pPr>
      <w:r>
        <w:rPr>
          <w:b/>
        </w:rPr>
        <w:lastRenderedPageBreak/>
        <w:t xml:space="preserve">sz. </w:t>
      </w:r>
      <w:r w:rsidR="000707A5" w:rsidRPr="000707A5">
        <w:rPr>
          <w:b/>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kern w:val="28"/>
        </w:rPr>
      </w:pPr>
    </w:p>
    <w:p w:rsidR="00C8705F" w:rsidRPr="00C8705F" w:rsidRDefault="00C8705F">
      <w:pPr>
        <w:jc w:val="center"/>
        <w:rPr>
          <w:b/>
          <w:i/>
        </w:rPr>
      </w:pPr>
      <w:r w:rsidRPr="00D047E1">
        <w:rPr>
          <w:i/>
          <w:color w:val="000000" w:themeColor="text1"/>
        </w:rPr>
        <w:t>„</w:t>
      </w:r>
      <w:r w:rsidR="00D047E1" w:rsidRPr="00D047E1">
        <w:rPr>
          <w:rFonts w:eastAsia="Calibri"/>
          <w:i/>
        </w:rPr>
        <w:t>Üzemanyag kiszolgáló rendszerek, eszközök karbantartása, javítása, hitelesítése 2017-201</w:t>
      </w:r>
      <w:r w:rsidR="00265562">
        <w:rPr>
          <w:rFonts w:eastAsia="Calibri"/>
          <w:i/>
        </w:rPr>
        <w:t>8</w:t>
      </w:r>
      <w:r w:rsidRPr="00D047E1">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C8705F" w:rsidRDefault="00C8705F" w:rsidP="00C8705F">
      <w:pPr>
        <w:suppressAutoHyphens/>
        <w:ind w:firstLine="709"/>
        <w:jc w:val="both"/>
        <w:rPr>
          <w:rFonts w:ascii="Times" w:hAnsi="Times" w:cs="Times"/>
          <w:b/>
          <w:bCs/>
          <w:color w:val="000000"/>
        </w:rPr>
      </w:pPr>
    </w:p>
    <w:p w:rsidR="00C8705F" w:rsidRDefault="00C8705F" w:rsidP="00C8705F">
      <w:pPr>
        <w:spacing w:after="200" w:line="276" w:lineRule="auto"/>
        <w:contextualSpacing/>
        <w:jc w:val="both"/>
        <w:rPr>
          <w:lang w:eastAsia="ar-SA"/>
        </w:rPr>
      </w:pPr>
    </w:p>
    <w:p w:rsidR="00C8705F" w:rsidRPr="003A79B3" w:rsidRDefault="00C8705F" w:rsidP="00C8705F">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C8705F" w:rsidRDefault="00C8705F" w:rsidP="00C8705F">
      <w:pPr>
        <w:suppressAutoHyphens/>
        <w:ind w:firstLine="709"/>
        <w:jc w:val="both"/>
        <w:rPr>
          <w:rFonts w:ascii="Times" w:hAnsi="Times" w:cs="Times"/>
          <w:b/>
          <w:bCs/>
          <w:color w:val="000000"/>
        </w:rPr>
      </w:pPr>
    </w:p>
    <w:p w:rsidR="00C8705F" w:rsidRDefault="00C8705F" w:rsidP="00C8705F">
      <w:pPr>
        <w:suppressAutoHyphens/>
        <w:ind w:firstLine="709"/>
        <w:jc w:val="both"/>
        <w:rPr>
          <w:rFonts w:ascii="Times" w:hAnsi="Times" w:cs="Times"/>
          <w:b/>
          <w:bCs/>
          <w:color w:val="000000"/>
        </w:rPr>
      </w:pPr>
    </w:p>
    <w:p w:rsidR="00C8705F" w:rsidRPr="00396AF7" w:rsidRDefault="00C8705F" w:rsidP="00C8705F">
      <w:pPr>
        <w:tabs>
          <w:tab w:val="left" w:pos="0"/>
        </w:tabs>
      </w:pPr>
      <w:r w:rsidRPr="00396AF7">
        <w:t>Kelt</w:t>
      </w:r>
      <w:proofErr w:type="gramStart"/>
      <w:r w:rsidRPr="00396AF7">
        <w:t>: …</w:t>
      </w:r>
      <w:proofErr w:type="gramEnd"/>
      <w:r w:rsidRPr="00396AF7">
        <w:t>……………, 201</w:t>
      </w:r>
      <w:r w:rsidR="00265562">
        <w:t>7</w:t>
      </w:r>
      <w:r w:rsidRPr="00396AF7">
        <w:t>. …………… „…”</w:t>
      </w:r>
    </w:p>
    <w:p w:rsidR="00C8705F" w:rsidRPr="00396AF7" w:rsidRDefault="00C8705F" w:rsidP="00C870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8705F" w:rsidRPr="00396AF7" w:rsidTr="0022396D">
        <w:tc>
          <w:tcPr>
            <w:tcW w:w="4819" w:type="dxa"/>
          </w:tcPr>
          <w:p w:rsidR="00C8705F" w:rsidRPr="00396AF7" w:rsidRDefault="00C8705F" w:rsidP="0022396D">
            <w:pPr>
              <w:spacing w:before="60" w:after="60" w:line="280" w:lineRule="exact"/>
              <w:jc w:val="center"/>
            </w:pPr>
            <w:r w:rsidRPr="00396AF7">
              <w:t>………………………………</w:t>
            </w:r>
          </w:p>
        </w:tc>
      </w:tr>
      <w:tr w:rsidR="00C8705F" w:rsidRPr="00396AF7" w:rsidTr="0022396D">
        <w:tc>
          <w:tcPr>
            <w:tcW w:w="4819" w:type="dxa"/>
          </w:tcPr>
          <w:p w:rsidR="00C8705F" w:rsidRPr="00396AF7" w:rsidRDefault="00C8705F" w:rsidP="0022396D">
            <w:pPr>
              <w:spacing w:before="60" w:after="60" w:line="280" w:lineRule="exact"/>
              <w:jc w:val="center"/>
            </w:pPr>
            <w:r w:rsidRPr="00396AF7">
              <w:t>cégszerű aláírás</w:t>
            </w:r>
          </w:p>
        </w:tc>
      </w:tr>
    </w:tbl>
    <w:p w:rsidR="00C8705F" w:rsidRDefault="00C8705F" w:rsidP="00C8705F">
      <w:pPr>
        <w:spacing w:before="100" w:beforeAutospacing="1" w:after="100" w:afterAutospacing="1"/>
        <w:jc w:val="center"/>
        <w:rPr>
          <w:rFonts w:ascii="Times" w:hAnsi="Times" w:cs="Times"/>
          <w:b/>
          <w:bCs/>
          <w:color w:val="000000"/>
        </w:rPr>
      </w:pPr>
    </w:p>
    <w:p w:rsidR="00C8705F" w:rsidRDefault="00C8705F" w:rsidP="00C8705F">
      <w:pPr>
        <w:rPr>
          <w:rFonts w:ascii="Times" w:hAnsi="Times" w:cs="Times"/>
          <w:b/>
          <w:bCs/>
          <w:color w:val="000000"/>
        </w:rPr>
      </w:pPr>
      <w:r>
        <w:rPr>
          <w:rFonts w:ascii="Times" w:hAnsi="Times" w:cs="Times"/>
          <w:b/>
          <w:bCs/>
          <w:color w:val="000000"/>
        </w:rPr>
        <w:br w:type="page"/>
      </w:r>
    </w:p>
    <w:p w:rsidR="0077661F" w:rsidRDefault="00C8705F" w:rsidP="003573D8">
      <w:pPr>
        <w:pStyle w:val="Listaszerbekezds"/>
        <w:pageBreakBefore/>
        <w:numPr>
          <w:ilvl w:val="0"/>
          <w:numId w:val="32"/>
        </w:numPr>
        <w:jc w:val="center"/>
        <w:rPr>
          <w:rFonts w:ascii="Times" w:hAnsi="Times" w:cs="Times"/>
          <w:b/>
          <w:bCs/>
          <w:color w:val="000000"/>
        </w:rPr>
      </w:pPr>
      <w:r>
        <w:rPr>
          <w:b/>
        </w:rPr>
        <w:lastRenderedPageBreak/>
        <w:t xml:space="preserve">sz. </w:t>
      </w:r>
      <w:r w:rsidR="000707A5" w:rsidRPr="000707A5">
        <w:rPr>
          <w:b/>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kern w:val="28"/>
        </w:rPr>
      </w:pPr>
    </w:p>
    <w:p w:rsidR="00C8705F" w:rsidRPr="008C4E93" w:rsidRDefault="00C8705F" w:rsidP="00C8705F">
      <w:pPr>
        <w:jc w:val="center"/>
        <w:rPr>
          <w:b/>
          <w:i/>
        </w:rPr>
      </w:pPr>
      <w:r w:rsidRPr="00D047E1">
        <w:rPr>
          <w:i/>
          <w:color w:val="000000" w:themeColor="text1"/>
        </w:rPr>
        <w:t>„</w:t>
      </w:r>
      <w:r w:rsidR="00D047E1" w:rsidRPr="00D047E1">
        <w:rPr>
          <w:rFonts w:eastAsia="Calibri"/>
          <w:i/>
        </w:rPr>
        <w:t>Üzemanyag kiszolgáló rendszerek, eszközök karbantartása, javítása, hitelesítése 2017-201</w:t>
      </w:r>
      <w:r w:rsidR="00265562">
        <w:rPr>
          <w:rFonts w:eastAsia="Calibri"/>
          <w:i/>
        </w:rPr>
        <w:t>8</w:t>
      </w:r>
      <w:r w:rsidRPr="00D047E1">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C8705F" w:rsidRDefault="00C8705F" w:rsidP="00C8705F">
      <w:pPr>
        <w:suppressAutoHyphens/>
        <w:ind w:firstLine="709"/>
        <w:jc w:val="both"/>
        <w:rPr>
          <w:rFonts w:ascii="Times" w:hAnsi="Times" w:cs="Times"/>
          <w:b/>
          <w:bCs/>
          <w:color w:val="000000"/>
        </w:rPr>
      </w:pPr>
    </w:p>
    <w:p w:rsidR="00C8705F" w:rsidRDefault="00C8705F" w:rsidP="00C8705F">
      <w:pPr>
        <w:spacing w:after="200" w:line="276" w:lineRule="auto"/>
        <w:contextualSpacing/>
        <w:jc w:val="both"/>
        <w:rPr>
          <w:lang w:eastAsia="ar-SA"/>
        </w:rPr>
      </w:pPr>
    </w:p>
    <w:p w:rsidR="00C8705F" w:rsidRPr="003A79B3" w:rsidRDefault="00C8705F" w:rsidP="00C8705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000707A5"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C8705F" w:rsidRPr="003A79B3" w:rsidRDefault="00C8705F" w:rsidP="003573D8">
      <w:pPr>
        <w:numPr>
          <w:ilvl w:val="0"/>
          <w:numId w:val="9"/>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C8705F" w:rsidRPr="003A79B3" w:rsidRDefault="00C8705F" w:rsidP="003573D8">
      <w:pPr>
        <w:numPr>
          <w:ilvl w:val="0"/>
          <w:numId w:val="9"/>
        </w:numPr>
        <w:spacing w:after="200" w:line="276" w:lineRule="auto"/>
        <w:ind w:left="567" w:firstLine="567"/>
        <w:contextualSpacing/>
        <w:jc w:val="both"/>
        <w:rPr>
          <w:lang w:eastAsia="ar-SA"/>
        </w:rPr>
      </w:pPr>
      <w:r w:rsidRPr="003A79B3">
        <w:rPr>
          <w:lang w:eastAsia="ar-SA"/>
        </w:rPr>
        <w:t>kisvállalkozásnak</w:t>
      </w:r>
    </w:p>
    <w:p w:rsidR="00C8705F" w:rsidRPr="003A79B3" w:rsidRDefault="00C8705F" w:rsidP="003573D8">
      <w:pPr>
        <w:numPr>
          <w:ilvl w:val="0"/>
          <w:numId w:val="9"/>
        </w:numPr>
        <w:spacing w:after="200" w:line="276" w:lineRule="auto"/>
        <w:ind w:left="567" w:firstLine="567"/>
        <w:contextualSpacing/>
        <w:jc w:val="both"/>
        <w:rPr>
          <w:lang w:eastAsia="ar-SA"/>
        </w:rPr>
      </w:pPr>
      <w:r w:rsidRPr="003A79B3">
        <w:rPr>
          <w:lang w:eastAsia="ar-SA"/>
        </w:rPr>
        <w:t>középvállalkozásnak minősül.</w:t>
      </w:r>
    </w:p>
    <w:p w:rsidR="00C8705F" w:rsidRPr="003A79B3" w:rsidRDefault="00C8705F" w:rsidP="003573D8">
      <w:pPr>
        <w:numPr>
          <w:ilvl w:val="0"/>
          <w:numId w:val="9"/>
        </w:numPr>
        <w:spacing w:after="200" w:line="276" w:lineRule="auto"/>
        <w:ind w:left="567" w:firstLine="567"/>
        <w:contextualSpacing/>
        <w:jc w:val="both"/>
        <w:rPr>
          <w:lang w:eastAsia="ar-SA"/>
        </w:rPr>
      </w:pPr>
      <w:r w:rsidRPr="003A79B3">
        <w:rPr>
          <w:lang w:eastAsia="ar-SA"/>
        </w:rPr>
        <w:t xml:space="preserve">nem tartozik a törvény hatálya alá. </w:t>
      </w:r>
    </w:p>
    <w:p w:rsidR="00C8705F" w:rsidRPr="003A79B3" w:rsidRDefault="00C8705F" w:rsidP="00C8705F">
      <w:pPr>
        <w:spacing w:after="240"/>
        <w:ind w:left="992" w:firstLine="142"/>
      </w:pPr>
      <w:r w:rsidRPr="003A79B3">
        <w:rPr>
          <w:i/>
        </w:rPr>
        <w:t>(a megfelelő aláhúzandó)</w:t>
      </w:r>
    </w:p>
    <w:p w:rsidR="00C8705F" w:rsidRDefault="00C8705F" w:rsidP="00C8705F">
      <w:pPr>
        <w:suppressAutoHyphens/>
        <w:ind w:firstLine="709"/>
        <w:jc w:val="both"/>
        <w:rPr>
          <w:rFonts w:ascii="Times" w:hAnsi="Times" w:cs="Times"/>
          <w:b/>
          <w:bCs/>
          <w:color w:val="000000"/>
        </w:rPr>
      </w:pPr>
    </w:p>
    <w:p w:rsidR="00C8705F" w:rsidRDefault="00C8705F" w:rsidP="00C8705F">
      <w:pPr>
        <w:suppressAutoHyphens/>
        <w:ind w:firstLine="709"/>
        <w:jc w:val="both"/>
        <w:rPr>
          <w:rFonts w:ascii="Times" w:hAnsi="Times" w:cs="Times"/>
          <w:b/>
          <w:bCs/>
          <w:color w:val="000000"/>
        </w:rPr>
      </w:pPr>
    </w:p>
    <w:p w:rsidR="00C8705F" w:rsidRPr="00396AF7" w:rsidRDefault="00C8705F" w:rsidP="00C8705F">
      <w:pPr>
        <w:tabs>
          <w:tab w:val="left" w:pos="0"/>
        </w:tabs>
      </w:pPr>
      <w:r w:rsidRPr="00396AF7">
        <w:t>Kelt</w:t>
      </w:r>
      <w:proofErr w:type="gramStart"/>
      <w:r w:rsidRPr="00396AF7">
        <w:t>: …</w:t>
      </w:r>
      <w:proofErr w:type="gramEnd"/>
      <w:r w:rsidRPr="00396AF7">
        <w:t>……………, 201</w:t>
      </w:r>
      <w:r w:rsidR="00265562">
        <w:t>7</w:t>
      </w:r>
      <w:r w:rsidRPr="00396AF7">
        <w:t>. …………… „…”</w:t>
      </w:r>
    </w:p>
    <w:p w:rsidR="00C8705F" w:rsidRPr="00396AF7" w:rsidRDefault="00C8705F" w:rsidP="00C870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8705F" w:rsidRPr="00396AF7" w:rsidTr="0022396D">
        <w:tc>
          <w:tcPr>
            <w:tcW w:w="4819" w:type="dxa"/>
          </w:tcPr>
          <w:p w:rsidR="00C8705F" w:rsidRPr="00396AF7" w:rsidRDefault="00C8705F" w:rsidP="0022396D">
            <w:pPr>
              <w:spacing w:before="60" w:after="60" w:line="280" w:lineRule="exact"/>
              <w:jc w:val="center"/>
            </w:pPr>
            <w:r w:rsidRPr="00396AF7">
              <w:t>………………………………</w:t>
            </w:r>
          </w:p>
        </w:tc>
      </w:tr>
      <w:tr w:rsidR="00C8705F" w:rsidRPr="00396AF7" w:rsidTr="0022396D">
        <w:tc>
          <w:tcPr>
            <w:tcW w:w="4819" w:type="dxa"/>
          </w:tcPr>
          <w:p w:rsidR="00C8705F" w:rsidRPr="00396AF7" w:rsidRDefault="00C8705F" w:rsidP="0022396D">
            <w:pPr>
              <w:spacing w:before="60" w:after="60" w:line="280" w:lineRule="exact"/>
              <w:jc w:val="center"/>
            </w:pPr>
            <w:r w:rsidRPr="00396AF7">
              <w:t>cégszerű aláírás</w:t>
            </w:r>
          </w:p>
        </w:tc>
      </w:tr>
    </w:tbl>
    <w:p w:rsidR="00C8705F" w:rsidRDefault="00C8705F" w:rsidP="00C8705F">
      <w:pPr>
        <w:suppressAutoHyphens/>
        <w:ind w:firstLine="709"/>
        <w:jc w:val="both"/>
        <w:rPr>
          <w:rFonts w:ascii="Times" w:hAnsi="Times" w:cs="Times"/>
          <w:b/>
          <w:bCs/>
          <w:color w:val="000000"/>
        </w:rPr>
      </w:pPr>
    </w:p>
    <w:p w:rsidR="00C8705F" w:rsidRDefault="00C8705F" w:rsidP="00C8705F">
      <w:pPr>
        <w:rPr>
          <w:rFonts w:ascii="Times" w:hAnsi="Times" w:cs="Times"/>
          <w:b/>
          <w:bCs/>
          <w:color w:val="000000"/>
        </w:rPr>
      </w:pPr>
      <w:r>
        <w:rPr>
          <w:rFonts w:ascii="Times" w:hAnsi="Times" w:cs="Times"/>
          <w:b/>
          <w:bCs/>
          <w:color w:val="000000"/>
        </w:rPr>
        <w:br w:type="page"/>
      </w:r>
    </w:p>
    <w:p w:rsidR="0077661F" w:rsidRDefault="00C8705F" w:rsidP="003573D8">
      <w:pPr>
        <w:pStyle w:val="Listaszerbekezds"/>
        <w:pageBreakBefore/>
        <w:numPr>
          <w:ilvl w:val="0"/>
          <w:numId w:val="32"/>
        </w:numPr>
        <w:jc w:val="center"/>
        <w:rPr>
          <w:rFonts w:ascii="Times" w:hAnsi="Times" w:cs="Times"/>
          <w:b/>
          <w:bCs/>
          <w:color w:val="000000"/>
        </w:rPr>
      </w:pPr>
      <w:r>
        <w:rPr>
          <w:rFonts w:ascii="Times" w:hAnsi="Times" w:cs="Times"/>
          <w:b/>
          <w:bCs/>
          <w:color w:val="000000"/>
        </w:rPr>
        <w:lastRenderedPageBreak/>
        <w:t xml:space="preserve">sz. </w:t>
      </w:r>
      <w:r w:rsidR="000707A5" w:rsidRPr="000707A5">
        <w:rPr>
          <w:b/>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kern w:val="28"/>
        </w:rPr>
      </w:pPr>
    </w:p>
    <w:p w:rsidR="00C8705F" w:rsidRPr="008C4E93" w:rsidRDefault="00C8705F" w:rsidP="00C8705F">
      <w:pPr>
        <w:jc w:val="center"/>
        <w:rPr>
          <w:b/>
          <w:i/>
        </w:rPr>
      </w:pPr>
      <w:r w:rsidRPr="00D047E1">
        <w:rPr>
          <w:i/>
          <w:color w:val="000000" w:themeColor="text1"/>
        </w:rPr>
        <w:t>„</w:t>
      </w:r>
      <w:r w:rsidR="00D047E1" w:rsidRPr="00D047E1">
        <w:rPr>
          <w:rFonts w:eastAsia="Calibri"/>
          <w:i/>
        </w:rPr>
        <w:t>Üzemanyag kiszolgáló rendszerek, eszközök karbantartása, javítása, hitelesítése 2017-201</w:t>
      </w:r>
      <w:r w:rsidR="0097235C">
        <w:rPr>
          <w:rFonts w:eastAsia="Calibri"/>
          <w:i/>
        </w:rPr>
        <w:t>8</w:t>
      </w:r>
      <w:r w:rsidRPr="00D047E1">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C8705F" w:rsidRDefault="00C8705F" w:rsidP="00C8705F">
      <w:pPr>
        <w:suppressAutoHyphens/>
        <w:ind w:firstLine="709"/>
        <w:jc w:val="both"/>
        <w:rPr>
          <w:rFonts w:ascii="Times" w:hAnsi="Times" w:cs="Times"/>
          <w:b/>
          <w:bCs/>
          <w:color w:val="000000"/>
        </w:rPr>
      </w:pPr>
    </w:p>
    <w:p w:rsidR="00C8705F" w:rsidRDefault="00C8705F" w:rsidP="00C8705F">
      <w:pPr>
        <w:spacing w:after="200" w:line="276" w:lineRule="auto"/>
        <w:contextualSpacing/>
        <w:jc w:val="both"/>
        <w:rPr>
          <w:lang w:eastAsia="ar-SA"/>
        </w:rPr>
      </w:pPr>
    </w:p>
    <w:p w:rsidR="0077661F" w:rsidRDefault="00C8705F">
      <w:pPr>
        <w:spacing w:after="200" w:line="276" w:lineRule="auto"/>
        <w:ind w:left="567"/>
        <w:contextualSpacing/>
        <w:jc w:val="both"/>
        <w:rPr>
          <w:lang w:eastAsia="ar-SA"/>
        </w:rPr>
      </w:pPr>
      <w:r w:rsidRPr="003A79B3">
        <w:rPr>
          <w:lang w:eastAsia="ar-SA"/>
        </w:rPr>
        <w:t>A Kbt. 66. § (6) bekezdés alapján alvállalkozót:</w:t>
      </w:r>
    </w:p>
    <w:p w:rsidR="00C8705F" w:rsidRPr="003A79B3" w:rsidRDefault="00C8705F" w:rsidP="003573D8">
      <w:pPr>
        <w:numPr>
          <w:ilvl w:val="0"/>
          <w:numId w:val="9"/>
        </w:numPr>
        <w:spacing w:after="200" w:line="276" w:lineRule="auto"/>
        <w:ind w:left="567" w:firstLine="567"/>
        <w:contextualSpacing/>
        <w:jc w:val="both"/>
        <w:rPr>
          <w:lang w:eastAsia="ar-SA"/>
        </w:rPr>
      </w:pPr>
      <w:r w:rsidRPr="003A79B3">
        <w:rPr>
          <w:lang w:eastAsia="ar-SA"/>
        </w:rPr>
        <w:t xml:space="preserve">nem kívánok igénybe venni. </w:t>
      </w:r>
    </w:p>
    <w:p w:rsidR="00C8705F" w:rsidRPr="003A79B3" w:rsidRDefault="00C8705F" w:rsidP="003573D8">
      <w:pPr>
        <w:numPr>
          <w:ilvl w:val="0"/>
          <w:numId w:val="9"/>
        </w:numPr>
        <w:spacing w:after="200" w:line="276" w:lineRule="auto"/>
        <w:ind w:left="567" w:firstLine="567"/>
        <w:contextualSpacing/>
        <w:jc w:val="both"/>
        <w:rPr>
          <w:lang w:eastAsia="ar-SA"/>
        </w:rPr>
      </w:pPr>
      <w:r w:rsidRPr="003A79B3">
        <w:rPr>
          <w:lang w:eastAsia="ar-SA"/>
        </w:rPr>
        <w:t>igénybe kívánok venni. (a megfelelő aláhúzandó)</w:t>
      </w:r>
    </w:p>
    <w:p w:rsidR="00C8705F" w:rsidRPr="003A79B3" w:rsidRDefault="00C8705F" w:rsidP="00C8705F">
      <w:pPr>
        <w:ind w:left="567" w:hanging="425"/>
        <w:contextualSpacing/>
        <w:jc w:val="both"/>
        <w:rPr>
          <w:lang w:eastAsia="ar-SA"/>
        </w:rPr>
      </w:pPr>
    </w:p>
    <w:p w:rsidR="00C8705F" w:rsidRPr="003A79B3" w:rsidRDefault="00C8705F" w:rsidP="00C8705F">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közbeszerzésnek az a része, amelynek teljesítéséhez igénybe kívánom venni</w:t>
      </w:r>
      <w:proofErr w:type="gramStart"/>
      <w:r w:rsidRPr="003A79B3">
        <w:rPr>
          <w:lang w:eastAsia="ar-SA"/>
        </w:rPr>
        <w:t>:……………………………………………………….</w:t>
      </w:r>
      <w:proofErr w:type="gramEnd"/>
      <w:r w:rsidRPr="003A79B3">
        <w:rPr>
          <w:lang w:eastAsia="ar-SA"/>
        </w:rPr>
        <w:t xml:space="preserve"> </w:t>
      </w:r>
    </w:p>
    <w:p w:rsidR="00C8705F" w:rsidRPr="003A79B3" w:rsidRDefault="00C8705F" w:rsidP="00C8705F">
      <w:pPr>
        <w:spacing w:after="200" w:line="276" w:lineRule="auto"/>
        <w:ind w:left="567"/>
        <w:contextualSpacing/>
        <w:jc w:val="both"/>
        <w:rPr>
          <w:lang w:eastAsia="ar-SA"/>
        </w:rPr>
      </w:pPr>
    </w:p>
    <w:p w:rsidR="00C8705F" w:rsidRDefault="00C8705F" w:rsidP="00C8705F">
      <w:pPr>
        <w:spacing w:after="200" w:line="276" w:lineRule="auto"/>
        <w:ind w:left="567"/>
        <w:contextualSpacing/>
        <w:jc w:val="both"/>
        <w:rPr>
          <w:lang w:eastAsia="ar-SA"/>
        </w:rPr>
      </w:pPr>
      <w:r w:rsidRPr="003A79B3">
        <w:rPr>
          <w:lang w:eastAsia="ar-SA"/>
        </w:rPr>
        <w:t xml:space="preserve">Az ajánlat benyújtásakor már ismert </w:t>
      </w:r>
      <w:proofErr w:type="gramStart"/>
      <w:r w:rsidRPr="003A79B3">
        <w:rPr>
          <w:lang w:eastAsia="ar-SA"/>
        </w:rPr>
        <w:t>alvállalkozó(</w:t>
      </w:r>
      <w:proofErr w:type="gramEnd"/>
      <w:r w:rsidRPr="003A79B3">
        <w:rPr>
          <w:lang w:eastAsia="ar-SA"/>
        </w:rPr>
        <w:t>k): ………………………………</w:t>
      </w:r>
    </w:p>
    <w:p w:rsidR="00C8705F" w:rsidRDefault="00C8705F" w:rsidP="00C8705F">
      <w:pPr>
        <w:spacing w:after="200" w:line="276" w:lineRule="auto"/>
        <w:ind w:left="567"/>
        <w:contextualSpacing/>
        <w:jc w:val="both"/>
        <w:rPr>
          <w:lang w:eastAsia="ar-SA"/>
        </w:rPr>
      </w:pPr>
    </w:p>
    <w:p w:rsidR="00C8705F" w:rsidRPr="003A79B3" w:rsidRDefault="00C8705F" w:rsidP="00C8705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C8705F" w:rsidRDefault="00C8705F" w:rsidP="00C8705F">
      <w:pPr>
        <w:suppressAutoHyphens/>
        <w:ind w:firstLine="709"/>
        <w:jc w:val="both"/>
        <w:rPr>
          <w:rFonts w:ascii="Times" w:hAnsi="Times" w:cs="Times"/>
          <w:b/>
          <w:bCs/>
          <w:color w:val="000000"/>
        </w:rPr>
      </w:pPr>
    </w:p>
    <w:p w:rsidR="00C8705F" w:rsidRDefault="00C8705F" w:rsidP="00C8705F">
      <w:pPr>
        <w:suppressAutoHyphens/>
        <w:ind w:firstLine="709"/>
        <w:jc w:val="both"/>
        <w:rPr>
          <w:rFonts w:ascii="Times" w:hAnsi="Times" w:cs="Times"/>
          <w:b/>
          <w:bCs/>
          <w:color w:val="000000"/>
        </w:rPr>
      </w:pPr>
    </w:p>
    <w:p w:rsidR="00C8705F" w:rsidRPr="00396AF7" w:rsidRDefault="00C8705F" w:rsidP="00C8705F">
      <w:pPr>
        <w:tabs>
          <w:tab w:val="left" w:pos="0"/>
        </w:tabs>
      </w:pPr>
      <w:r w:rsidRPr="00396AF7">
        <w:t>Kelt</w:t>
      </w:r>
      <w:proofErr w:type="gramStart"/>
      <w:r w:rsidRPr="00396AF7">
        <w:t>: …</w:t>
      </w:r>
      <w:proofErr w:type="gramEnd"/>
      <w:r w:rsidRPr="00396AF7">
        <w:t>……………, 201</w:t>
      </w:r>
      <w:r w:rsidR="00265562">
        <w:t>7</w:t>
      </w:r>
      <w:r w:rsidRPr="00396AF7">
        <w:t>. …………… „…”</w:t>
      </w:r>
    </w:p>
    <w:p w:rsidR="00C8705F" w:rsidRPr="00396AF7" w:rsidRDefault="00C8705F" w:rsidP="00C870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8705F" w:rsidRPr="00396AF7" w:rsidTr="0022396D">
        <w:tc>
          <w:tcPr>
            <w:tcW w:w="4819" w:type="dxa"/>
          </w:tcPr>
          <w:p w:rsidR="00C8705F" w:rsidRPr="00396AF7" w:rsidRDefault="00C8705F" w:rsidP="0022396D">
            <w:pPr>
              <w:spacing w:before="60" w:after="60" w:line="280" w:lineRule="exact"/>
              <w:jc w:val="center"/>
            </w:pPr>
            <w:r w:rsidRPr="00396AF7">
              <w:t>………………………………</w:t>
            </w:r>
          </w:p>
        </w:tc>
      </w:tr>
      <w:tr w:rsidR="00C8705F" w:rsidRPr="00396AF7" w:rsidTr="0022396D">
        <w:tc>
          <w:tcPr>
            <w:tcW w:w="4819" w:type="dxa"/>
          </w:tcPr>
          <w:p w:rsidR="00C8705F" w:rsidRPr="00396AF7" w:rsidRDefault="00C8705F" w:rsidP="0022396D">
            <w:pPr>
              <w:spacing w:before="60" w:after="60" w:line="280" w:lineRule="exact"/>
              <w:jc w:val="center"/>
            </w:pPr>
            <w:r w:rsidRPr="00396AF7">
              <w:t>cégszerű aláírás</w:t>
            </w:r>
          </w:p>
        </w:tc>
      </w:tr>
    </w:tbl>
    <w:p w:rsidR="00C8705F" w:rsidRPr="0035515A" w:rsidRDefault="00C8705F" w:rsidP="00C8705F">
      <w:pPr>
        <w:suppressAutoHyphens/>
        <w:ind w:firstLine="709"/>
        <w:jc w:val="both"/>
        <w:rPr>
          <w:i/>
        </w:rPr>
      </w:pPr>
      <w:r>
        <w:rPr>
          <w:rFonts w:ascii="Times" w:hAnsi="Times" w:cs="Times"/>
          <w:b/>
          <w:bCs/>
          <w:color w:val="000000"/>
        </w:rPr>
        <w:br w:type="page"/>
      </w:r>
    </w:p>
    <w:p w:rsidR="0077661F" w:rsidRPr="0097235C" w:rsidRDefault="00877BB1" w:rsidP="003573D8">
      <w:pPr>
        <w:pStyle w:val="Listaszerbekezds"/>
        <w:pageBreakBefore/>
        <w:numPr>
          <w:ilvl w:val="0"/>
          <w:numId w:val="32"/>
        </w:numPr>
        <w:jc w:val="center"/>
        <w:rPr>
          <w:rFonts w:ascii="Times" w:hAnsi="Times" w:cs="Times"/>
          <w:b/>
          <w:bCs/>
          <w:color w:val="000000"/>
        </w:rPr>
      </w:pPr>
      <w:r>
        <w:rPr>
          <w:rFonts w:ascii="Times" w:hAnsi="Times" w:cs="Times"/>
          <w:b/>
          <w:bCs/>
          <w:color w:val="000000"/>
        </w:rPr>
        <w:lastRenderedPageBreak/>
        <w:t>sz</w:t>
      </w:r>
      <w:r w:rsidR="00C8705F">
        <w:rPr>
          <w:rFonts w:ascii="Times" w:hAnsi="Times" w:cs="Times"/>
          <w:b/>
          <w:bCs/>
          <w:color w:val="000000"/>
        </w:rPr>
        <w:t xml:space="preserve">. </w:t>
      </w:r>
      <w:r w:rsidR="000707A5" w:rsidRPr="000707A5">
        <w:rPr>
          <w:b/>
        </w:rPr>
        <w:t>minta</w:t>
      </w:r>
    </w:p>
    <w:p w:rsidR="0097235C" w:rsidRDefault="0097235C" w:rsidP="0097235C">
      <w:pPr>
        <w:pStyle w:val="Listaszerbekezds"/>
        <w:ind w:left="357"/>
        <w:rPr>
          <w:rFonts w:ascii="Times" w:hAnsi="Times" w:cs="Times"/>
          <w:b/>
          <w:bCs/>
          <w:color w:val="000000"/>
        </w:rPr>
      </w:pPr>
    </w:p>
    <w:p w:rsidR="00C8705F" w:rsidRDefault="00C8705F" w:rsidP="00C8705F">
      <w:pPr>
        <w:tabs>
          <w:tab w:val="left" w:pos="0"/>
        </w:tabs>
        <w:jc w:val="center"/>
        <w:rPr>
          <w:b/>
          <w:caps/>
        </w:rPr>
      </w:pPr>
      <w:r>
        <w:rPr>
          <w:b/>
          <w:caps/>
        </w:rPr>
        <w:t>Nyilatkozat</w:t>
      </w:r>
    </w:p>
    <w:p w:rsidR="00C8705F" w:rsidRDefault="00C8705F" w:rsidP="00C8705F">
      <w:pPr>
        <w:tabs>
          <w:tab w:val="left" w:pos="0"/>
        </w:tabs>
        <w:jc w:val="center"/>
        <w:rPr>
          <w:b/>
          <w:caps/>
        </w:rPr>
      </w:pPr>
    </w:p>
    <w:p w:rsidR="00C8705F" w:rsidRPr="000A1443" w:rsidRDefault="00C8705F" w:rsidP="00C8705F">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xml:space="preserve">) </w:t>
      </w:r>
      <w:r w:rsidR="0097235C">
        <w:rPr>
          <w:b/>
        </w:rPr>
        <w:t xml:space="preserve">és </w:t>
      </w:r>
      <w:proofErr w:type="spellStart"/>
      <w:r w:rsidR="0097235C">
        <w:rPr>
          <w:b/>
        </w:rPr>
        <w:t>kc</w:t>
      </w:r>
      <w:proofErr w:type="spellEnd"/>
      <w:r w:rsidR="0097235C">
        <w:rPr>
          <w:b/>
        </w:rPr>
        <w:t>) pont szerinti kizáró okokról</w:t>
      </w:r>
    </w:p>
    <w:p w:rsidR="00C8705F" w:rsidRPr="000A1443" w:rsidRDefault="00C8705F" w:rsidP="00C8705F">
      <w:pPr>
        <w:tabs>
          <w:tab w:val="left" w:pos="0"/>
        </w:tabs>
      </w:pPr>
    </w:p>
    <w:p w:rsidR="00877BB1" w:rsidRPr="008C4E93" w:rsidRDefault="00877BB1" w:rsidP="00877BB1">
      <w:pPr>
        <w:jc w:val="center"/>
        <w:rPr>
          <w:b/>
          <w:i/>
        </w:rPr>
      </w:pPr>
      <w:r w:rsidRPr="00D047E1">
        <w:rPr>
          <w:i/>
          <w:color w:val="000000" w:themeColor="text1"/>
        </w:rPr>
        <w:t>„</w:t>
      </w:r>
      <w:r w:rsidR="00D047E1" w:rsidRPr="00D047E1">
        <w:rPr>
          <w:rFonts w:eastAsia="Calibri"/>
          <w:i/>
        </w:rPr>
        <w:t>Üzemanyag kiszolgáló rendszerek, eszközök karbantartása, javítása, hitelesítése 2017-201</w:t>
      </w:r>
      <w:r w:rsidR="0097235C">
        <w:rPr>
          <w:rFonts w:eastAsia="Calibri"/>
          <w:i/>
        </w:rPr>
        <w:t>8</w:t>
      </w:r>
      <w:r w:rsidRPr="00D047E1">
        <w:rPr>
          <w:rFonts w:ascii="Cambria" w:eastAsia="Arial Unicode MS" w:hAnsi="Cambria"/>
          <w:i/>
        </w:rPr>
        <w:t>”</w:t>
      </w:r>
    </w:p>
    <w:p w:rsidR="00C8705F" w:rsidRDefault="00C8705F" w:rsidP="00C8705F">
      <w:pPr>
        <w:ind w:firstLine="487"/>
        <w:jc w:val="center"/>
        <w:rPr>
          <w:i/>
        </w:rPr>
      </w:pPr>
    </w:p>
    <w:p w:rsidR="00C8705F" w:rsidRPr="00125D5A" w:rsidRDefault="00C8705F" w:rsidP="00C8705F">
      <w:pPr>
        <w:ind w:firstLine="487"/>
        <w:jc w:val="center"/>
        <w:rPr>
          <w:i/>
        </w:rPr>
      </w:pPr>
      <w:proofErr w:type="gramStart"/>
      <w:r w:rsidRPr="00183BFB">
        <w:t>tárgyú</w:t>
      </w:r>
      <w:proofErr w:type="gramEnd"/>
      <w:r>
        <w:t xml:space="preserve"> közbeszerzési eljárásban</w:t>
      </w:r>
    </w:p>
    <w:p w:rsidR="00C8705F" w:rsidRDefault="00C8705F" w:rsidP="00C8705F">
      <w:pPr>
        <w:jc w:val="both"/>
      </w:pPr>
    </w:p>
    <w:p w:rsidR="00C8705F" w:rsidRPr="000A1443" w:rsidRDefault="00C8705F" w:rsidP="00C8705F">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C8705F" w:rsidRPr="000A1443" w:rsidRDefault="00C8705F" w:rsidP="00C8705F">
      <w:pPr>
        <w:jc w:val="both"/>
      </w:pPr>
    </w:p>
    <w:p w:rsidR="00C8705F" w:rsidRPr="000A1443" w:rsidRDefault="00C8705F" w:rsidP="00C8705F">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C8705F" w:rsidRDefault="00C8705F" w:rsidP="00C8705F">
      <w:pPr>
        <w:tabs>
          <w:tab w:val="left" w:pos="0"/>
        </w:tabs>
        <w:jc w:val="both"/>
      </w:pPr>
    </w:p>
    <w:p w:rsidR="00C8705F" w:rsidRPr="0018571F" w:rsidRDefault="00C8705F" w:rsidP="00C8705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C8705F" w:rsidRPr="0018571F" w:rsidRDefault="00C8705F" w:rsidP="00C8705F">
      <w:pPr>
        <w:tabs>
          <w:tab w:val="left" w:pos="0"/>
        </w:tabs>
      </w:pPr>
    </w:p>
    <w:p w:rsidR="00C8705F" w:rsidRPr="0018571F" w:rsidRDefault="00C8705F" w:rsidP="00C8705F">
      <w:pPr>
        <w:tabs>
          <w:tab w:val="left" w:pos="0"/>
        </w:tabs>
        <w:rPr>
          <w:b/>
        </w:rPr>
      </w:pPr>
      <w:r>
        <w:rPr>
          <w:b/>
        </w:rPr>
        <w:t>Kbt. 62</w:t>
      </w:r>
      <w:r w:rsidRPr="0018571F">
        <w:rPr>
          <w:b/>
        </w:rPr>
        <w:t>.§ (1) bekezdés:</w:t>
      </w:r>
    </w:p>
    <w:p w:rsidR="00C8705F" w:rsidRPr="0018571F" w:rsidRDefault="00C8705F" w:rsidP="00C8705F">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C8705F" w:rsidRDefault="00C8705F" w:rsidP="00C8705F">
      <w:pPr>
        <w:tabs>
          <w:tab w:val="left" w:pos="0"/>
        </w:tabs>
      </w:pPr>
    </w:p>
    <w:p w:rsidR="00C8705F" w:rsidRPr="0018571F" w:rsidRDefault="00C8705F" w:rsidP="003573D8">
      <w:pPr>
        <w:numPr>
          <w:ilvl w:val="0"/>
          <w:numId w:val="31"/>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71"/>
      </w:r>
      <w:r w:rsidRPr="0018571F">
        <w:t>.</w:t>
      </w:r>
      <w:proofErr w:type="gramEnd"/>
      <w:r w:rsidRPr="0018571F">
        <w:t xml:space="preserve"> </w:t>
      </w:r>
    </w:p>
    <w:p w:rsidR="00C8705F" w:rsidRDefault="00C8705F" w:rsidP="00C8705F">
      <w:pPr>
        <w:tabs>
          <w:tab w:val="left" w:pos="0"/>
        </w:tabs>
      </w:pPr>
    </w:p>
    <w:p w:rsidR="00C8705F" w:rsidRPr="0018571F" w:rsidRDefault="00C8705F" w:rsidP="00C8705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2"/>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C8705F" w:rsidRPr="0018571F" w:rsidRDefault="00C8705F" w:rsidP="00C8705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C8705F" w:rsidRPr="00265562" w:rsidTr="0022396D">
        <w:tc>
          <w:tcPr>
            <w:tcW w:w="4196" w:type="dxa"/>
            <w:shd w:val="pct15" w:color="auto" w:fill="auto"/>
            <w:vAlign w:val="center"/>
          </w:tcPr>
          <w:p w:rsidR="00C8705F" w:rsidRPr="00265562" w:rsidRDefault="00C8705F" w:rsidP="00265562">
            <w:pPr>
              <w:tabs>
                <w:tab w:val="left" w:pos="0"/>
              </w:tabs>
              <w:jc w:val="center"/>
              <w:rPr>
                <w:b/>
              </w:rPr>
            </w:pPr>
            <w:r w:rsidRPr="00265562">
              <w:rPr>
                <w:b/>
              </w:rPr>
              <w:t>Tényleges tulajdonos neve</w:t>
            </w:r>
          </w:p>
        </w:tc>
        <w:tc>
          <w:tcPr>
            <w:tcW w:w="4197" w:type="dxa"/>
            <w:shd w:val="pct15" w:color="auto" w:fill="auto"/>
            <w:vAlign w:val="center"/>
          </w:tcPr>
          <w:p w:rsidR="00C8705F" w:rsidRPr="00265562" w:rsidRDefault="00C8705F" w:rsidP="00265562">
            <w:pPr>
              <w:tabs>
                <w:tab w:val="left" w:pos="0"/>
              </w:tabs>
              <w:jc w:val="center"/>
              <w:rPr>
                <w:b/>
              </w:rPr>
            </w:pPr>
            <w:r w:rsidRPr="00265562">
              <w:rPr>
                <w:b/>
              </w:rPr>
              <w:t>Tényleges tulajdonos állandó lakóhelye:</w:t>
            </w:r>
          </w:p>
        </w:tc>
      </w:tr>
      <w:tr w:rsidR="00C8705F" w:rsidRPr="00265562" w:rsidTr="0022396D">
        <w:tc>
          <w:tcPr>
            <w:tcW w:w="4196" w:type="dxa"/>
          </w:tcPr>
          <w:p w:rsidR="00C8705F" w:rsidRPr="00265562" w:rsidRDefault="00C8705F" w:rsidP="0022396D">
            <w:pPr>
              <w:tabs>
                <w:tab w:val="left" w:pos="0"/>
              </w:tabs>
            </w:pPr>
            <w:r w:rsidRPr="00265562">
              <w:t>1.</w:t>
            </w:r>
          </w:p>
        </w:tc>
        <w:tc>
          <w:tcPr>
            <w:tcW w:w="4197" w:type="dxa"/>
          </w:tcPr>
          <w:p w:rsidR="00C8705F" w:rsidRPr="00265562" w:rsidRDefault="00C8705F" w:rsidP="0022396D">
            <w:pPr>
              <w:tabs>
                <w:tab w:val="left" w:pos="0"/>
              </w:tabs>
            </w:pPr>
          </w:p>
        </w:tc>
      </w:tr>
      <w:tr w:rsidR="00C8705F" w:rsidRPr="00265562" w:rsidTr="0022396D">
        <w:tc>
          <w:tcPr>
            <w:tcW w:w="4196" w:type="dxa"/>
          </w:tcPr>
          <w:p w:rsidR="00C8705F" w:rsidRPr="00265562" w:rsidRDefault="00C8705F" w:rsidP="0022396D">
            <w:pPr>
              <w:tabs>
                <w:tab w:val="left" w:pos="0"/>
              </w:tabs>
            </w:pPr>
            <w:r w:rsidRPr="00265562">
              <w:t>2.</w:t>
            </w:r>
          </w:p>
        </w:tc>
        <w:tc>
          <w:tcPr>
            <w:tcW w:w="4197" w:type="dxa"/>
          </w:tcPr>
          <w:p w:rsidR="00C8705F" w:rsidRPr="00265562" w:rsidRDefault="00C8705F" w:rsidP="0022396D">
            <w:pPr>
              <w:tabs>
                <w:tab w:val="left" w:pos="0"/>
              </w:tabs>
            </w:pPr>
          </w:p>
        </w:tc>
      </w:tr>
      <w:tr w:rsidR="00C8705F" w:rsidRPr="00265562" w:rsidTr="0022396D">
        <w:tc>
          <w:tcPr>
            <w:tcW w:w="4196" w:type="dxa"/>
          </w:tcPr>
          <w:p w:rsidR="00C8705F" w:rsidRPr="00265562" w:rsidRDefault="00C8705F" w:rsidP="0022396D">
            <w:pPr>
              <w:tabs>
                <w:tab w:val="left" w:pos="0"/>
              </w:tabs>
            </w:pPr>
            <w:r w:rsidRPr="00265562">
              <w:t>…</w:t>
            </w:r>
          </w:p>
        </w:tc>
        <w:tc>
          <w:tcPr>
            <w:tcW w:w="4197" w:type="dxa"/>
          </w:tcPr>
          <w:p w:rsidR="00C8705F" w:rsidRPr="00265562" w:rsidRDefault="00C8705F" w:rsidP="0022396D">
            <w:pPr>
              <w:tabs>
                <w:tab w:val="left" w:pos="0"/>
              </w:tabs>
            </w:pPr>
          </w:p>
        </w:tc>
      </w:tr>
    </w:tbl>
    <w:p w:rsidR="00C8705F" w:rsidRDefault="00C8705F" w:rsidP="00C8705F">
      <w:pPr>
        <w:tabs>
          <w:tab w:val="left" w:pos="0"/>
        </w:tabs>
      </w:pPr>
    </w:p>
    <w:p w:rsidR="00265562" w:rsidRDefault="00265562" w:rsidP="00265562">
      <w:pPr>
        <w:tabs>
          <w:tab w:val="left" w:pos="0"/>
        </w:tabs>
      </w:pPr>
      <w:r>
        <w:t>VAGY*</w:t>
      </w:r>
    </w:p>
    <w:p w:rsidR="00265562" w:rsidRDefault="00265562" w:rsidP="00265562">
      <w:pPr>
        <w:tabs>
          <w:tab w:val="left" w:pos="0"/>
        </w:tabs>
      </w:pPr>
    </w:p>
    <w:p w:rsidR="00265562" w:rsidRDefault="00265562" w:rsidP="00265562">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265562" w:rsidRDefault="00265562" w:rsidP="00265562">
      <w:pPr>
        <w:tabs>
          <w:tab w:val="left" w:pos="0"/>
        </w:tabs>
        <w:jc w:val="both"/>
      </w:pPr>
    </w:p>
    <w:p w:rsidR="00265562" w:rsidRDefault="00265562" w:rsidP="00265562">
      <w:pPr>
        <w:pStyle w:val="Lbjegyzetszveg"/>
        <w:jc w:val="both"/>
        <w:rPr>
          <w:sz w:val="24"/>
          <w:szCs w:val="24"/>
        </w:rPr>
      </w:pPr>
    </w:p>
    <w:p w:rsidR="00265562" w:rsidRDefault="00265562" w:rsidP="00265562">
      <w:pPr>
        <w:pStyle w:val="Lbjegyzetszveg"/>
        <w:jc w:val="both"/>
        <w:rPr>
          <w:sz w:val="24"/>
          <w:szCs w:val="24"/>
        </w:rPr>
      </w:pPr>
      <w:r w:rsidRPr="00D32830">
        <w:rPr>
          <w:sz w:val="24"/>
          <w:szCs w:val="24"/>
        </w:rPr>
        <w:t>* A nem kívánt szöveg törlendő/áthúzandó vagy az alkalmazandó rész aláhúzandó</w:t>
      </w:r>
    </w:p>
    <w:p w:rsidR="00265562" w:rsidRDefault="00265562" w:rsidP="00265562">
      <w:pPr>
        <w:pStyle w:val="Lbjegyzetszveg"/>
        <w:jc w:val="both"/>
        <w:rPr>
          <w:sz w:val="24"/>
          <w:szCs w:val="24"/>
        </w:rPr>
      </w:pPr>
    </w:p>
    <w:p w:rsidR="00265562" w:rsidRDefault="00265562" w:rsidP="00265562">
      <w:pPr>
        <w:pStyle w:val="Lbjegyzetszveg"/>
        <w:jc w:val="both"/>
        <w:rPr>
          <w:sz w:val="24"/>
          <w:szCs w:val="24"/>
        </w:rPr>
      </w:pPr>
    </w:p>
    <w:p w:rsidR="00265562" w:rsidRPr="003747CD" w:rsidRDefault="00265562" w:rsidP="00265562">
      <w:pPr>
        <w:suppressAutoHyphens/>
        <w:jc w:val="both"/>
        <w:textAlignment w:val="baseline"/>
        <w:rPr>
          <w:bCs/>
        </w:rPr>
      </w:pPr>
      <w:r w:rsidRPr="003747CD">
        <w:rPr>
          <w:b/>
        </w:rPr>
        <w:lastRenderedPageBreak/>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265562" w:rsidRDefault="00265562" w:rsidP="00265562">
      <w:pPr>
        <w:suppressAutoHyphens/>
        <w:jc w:val="both"/>
        <w:textAlignment w:val="baseline"/>
        <w:rPr>
          <w:bCs/>
        </w:rPr>
      </w:pPr>
    </w:p>
    <w:p w:rsidR="00265562" w:rsidRDefault="00265562" w:rsidP="00265562">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joggal rendelkezik.</w:t>
      </w:r>
    </w:p>
    <w:p w:rsidR="00265562" w:rsidRPr="0067164C" w:rsidRDefault="00265562" w:rsidP="00265562">
      <w:pPr>
        <w:suppressAutoHyphens/>
        <w:jc w:val="both"/>
        <w:textAlignment w:val="baseline"/>
        <w:rPr>
          <w:rFonts w:eastAsia="Calibri"/>
          <w:color w:val="000000"/>
          <w:kern w:val="1"/>
          <w:lang w:eastAsia="zh-CN"/>
        </w:rPr>
      </w:pPr>
    </w:p>
    <w:p w:rsidR="00265562" w:rsidRDefault="00265562" w:rsidP="00265562">
      <w:pPr>
        <w:tabs>
          <w:tab w:val="left" w:pos="0"/>
        </w:tabs>
      </w:pPr>
      <w:r>
        <w:t>VAGY*</w:t>
      </w:r>
    </w:p>
    <w:p w:rsidR="00265562" w:rsidRPr="0067164C" w:rsidRDefault="00265562" w:rsidP="00265562">
      <w:pPr>
        <w:suppressAutoHyphens/>
        <w:autoSpaceDE w:val="0"/>
        <w:autoSpaceDN w:val="0"/>
        <w:adjustRightInd w:val="0"/>
        <w:ind w:left="426" w:hanging="426"/>
        <w:jc w:val="both"/>
        <w:textAlignment w:val="baseline"/>
        <w:rPr>
          <w:rFonts w:eastAsia="Calibri"/>
          <w:color w:val="000000"/>
          <w:kern w:val="1"/>
          <w:lang w:eastAsia="zh-CN"/>
        </w:rPr>
      </w:pPr>
    </w:p>
    <w:p w:rsidR="00265562" w:rsidRPr="0067164C" w:rsidRDefault="00265562" w:rsidP="00265562">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w:t>
      </w:r>
      <w:r>
        <w:rPr>
          <w:rFonts w:eastAsia="Calibri"/>
          <w:color w:val="000000"/>
          <w:kern w:val="1"/>
          <w:lang w:eastAsia="zh-CN"/>
        </w:rPr>
        <w:t xml:space="preserve">gal rendelkezik. Ezen </w:t>
      </w:r>
      <w:proofErr w:type="gramStart"/>
      <w:r>
        <w:rPr>
          <w:rFonts w:eastAsia="Calibri"/>
          <w:color w:val="000000"/>
          <w:kern w:val="1"/>
          <w:lang w:eastAsia="zh-CN"/>
        </w:rPr>
        <w:t>szervezet</w:t>
      </w:r>
      <w:r w:rsidRPr="0067164C">
        <w:rPr>
          <w:rFonts w:eastAsia="Calibri"/>
          <w:color w:val="000000"/>
          <w:kern w:val="1"/>
          <w:lang w:eastAsia="zh-CN"/>
        </w:rPr>
        <w: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265562" w:rsidRPr="0067164C" w:rsidRDefault="00265562" w:rsidP="00265562">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cégnév</w:t>
      </w:r>
      <w:proofErr w:type="gramEnd"/>
      <w:r w:rsidRPr="0067164C">
        <w:rPr>
          <w:rFonts w:eastAsia="Calibri"/>
          <w:color w:val="000000"/>
          <w:kern w:val="1"/>
          <w:lang w:eastAsia="zh-CN"/>
        </w:rPr>
        <w:t>:</w:t>
      </w:r>
    </w:p>
    <w:p w:rsidR="00265562" w:rsidRPr="0067164C" w:rsidRDefault="00265562" w:rsidP="00265562">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székhely</w:t>
      </w:r>
      <w:proofErr w:type="gramEnd"/>
      <w:r w:rsidRPr="0067164C">
        <w:rPr>
          <w:rFonts w:eastAsia="Calibri"/>
          <w:color w:val="000000"/>
          <w:kern w:val="1"/>
          <w:lang w:eastAsia="zh-CN"/>
        </w:rPr>
        <w:t>:</w:t>
      </w:r>
    </w:p>
    <w:p w:rsidR="00265562" w:rsidRPr="0067164C" w:rsidRDefault="00265562" w:rsidP="00265562">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Fenti </w:t>
      </w:r>
      <w:proofErr w:type="gramStart"/>
      <w:r w:rsidRPr="0067164C">
        <w:rPr>
          <w:rFonts w:eastAsia="Calibri"/>
          <w:color w:val="000000"/>
          <w:kern w:val="1"/>
          <w:lang w:eastAsia="zh-CN"/>
        </w:rPr>
        <w:t>szervezet(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265562" w:rsidRPr="0067164C" w:rsidRDefault="00265562" w:rsidP="00265562">
      <w:pPr>
        <w:suppressAutoHyphens/>
        <w:autoSpaceDE w:val="0"/>
        <w:autoSpaceDN w:val="0"/>
        <w:adjustRightInd w:val="0"/>
        <w:ind w:left="426" w:hanging="426"/>
        <w:jc w:val="both"/>
        <w:textAlignment w:val="baseline"/>
        <w:rPr>
          <w:rFonts w:eastAsia="Calibri"/>
          <w:color w:val="000000"/>
          <w:kern w:val="1"/>
          <w:lang w:eastAsia="zh-CN"/>
        </w:rPr>
      </w:pPr>
    </w:p>
    <w:p w:rsidR="00265562" w:rsidRDefault="00265562" w:rsidP="00265562">
      <w:pPr>
        <w:pStyle w:val="Lbjegyzetszveg"/>
        <w:jc w:val="both"/>
        <w:rPr>
          <w:sz w:val="24"/>
          <w:szCs w:val="24"/>
        </w:rPr>
      </w:pPr>
      <w:r w:rsidRPr="00D32830">
        <w:rPr>
          <w:sz w:val="24"/>
          <w:szCs w:val="24"/>
        </w:rPr>
        <w:t>* A nem kívánt szöveg törlendő/áthúzandó vagy az alkalmazandó rész aláhúzandó</w:t>
      </w:r>
    </w:p>
    <w:p w:rsidR="00265562" w:rsidRPr="003C377C" w:rsidRDefault="00265562" w:rsidP="00265562">
      <w:pPr>
        <w:pStyle w:val="Lbjegyzetszveg"/>
        <w:jc w:val="both"/>
        <w:rPr>
          <w:sz w:val="24"/>
          <w:szCs w:val="24"/>
        </w:rPr>
      </w:pPr>
    </w:p>
    <w:p w:rsidR="00265562" w:rsidRDefault="00265562" w:rsidP="00265562">
      <w:pPr>
        <w:rPr>
          <w:b/>
          <w:bCs/>
          <w:i/>
        </w:rPr>
      </w:pPr>
    </w:p>
    <w:p w:rsidR="00265562" w:rsidRDefault="00265562" w:rsidP="00265562">
      <w:pPr>
        <w:tabs>
          <w:tab w:val="left" w:pos="0"/>
        </w:tabs>
      </w:pPr>
      <w:r w:rsidRPr="0018571F">
        <w:t>Kelt</w:t>
      </w:r>
      <w:proofErr w:type="gramStart"/>
      <w:r w:rsidRPr="0018571F">
        <w:t>:</w:t>
      </w:r>
      <w:r>
        <w:t xml:space="preserve"> </w:t>
      </w:r>
      <w:r w:rsidRPr="00396AF7">
        <w:t>…</w:t>
      </w:r>
      <w:proofErr w:type="gramEnd"/>
      <w:r w:rsidRPr="00396AF7">
        <w:t>……………, 201</w:t>
      </w:r>
      <w:r>
        <w:t>7</w:t>
      </w:r>
      <w:r w:rsidRPr="00396AF7">
        <w:t>. …………… „…”</w:t>
      </w:r>
    </w:p>
    <w:p w:rsidR="00265562" w:rsidRPr="0018571F" w:rsidRDefault="00265562" w:rsidP="00265562">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65562" w:rsidRPr="0018571F" w:rsidTr="00953F13">
        <w:tc>
          <w:tcPr>
            <w:tcW w:w="3047" w:type="dxa"/>
          </w:tcPr>
          <w:p w:rsidR="00265562" w:rsidRPr="0018571F" w:rsidRDefault="00265562" w:rsidP="00953F13">
            <w:pPr>
              <w:tabs>
                <w:tab w:val="left" w:pos="0"/>
              </w:tabs>
              <w:jc w:val="center"/>
            </w:pPr>
            <w:r w:rsidRPr="0018571F">
              <w:t>………………………………</w:t>
            </w:r>
          </w:p>
        </w:tc>
      </w:tr>
      <w:tr w:rsidR="00265562" w:rsidRPr="0018571F" w:rsidTr="00953F13">
        <w:tc>
          <w:tcPr>
            <w:tcW w:w="3047" w:type="dxa"/>
          </w:tcPr>
          <w:p w:rsidR="00265562" w:rsidRPr="0018571F" w:rsidRDefault="00265562" w:rsidP="00953F13">
            <w:pPr>
              <w:tabs>
                <w:tab w:val="left" w:pos="0"/>
              </w:tabs>
              <w:jc w:val="center"/>
            </w:pPr>
            <w:r w:rsidRPr="0018571F">
              <w:t>cégszerű aláírás</w:t>
            </w:r>
          </w:p>
        </w:tc>
      </w:tr>
    </w:tbl>
    <w:p w:rsidR="00265562" w:rsidRPr="0018571F" w:rsidRDefault="00265562" w:rsidP="00265562">
      <w:pPr>
        <w:tabs>
          <w:tab w:val="left" w:pos="0"/>
        </w:tabs>
      </w:pPr>
    </w:p>
    <w:p w:rsidR="00265562" w:rsidRDefault="00265562" w:rsidP="00265562">
      <w:pPr>
        <w:rPr>
          <w:iCs/>
        </w:rPr>
      </w:pPr>
    </w:p>
    <w:p w:rsidR="00265562" w:rsidRDefault="00265562" w:rsidP="00265562">
      <w:r>
        <w:rPr>
          <w:b/>
          <w:bCs/>
          <w:i/>
        </w:rPr>
        <w:br w:type="page"/>
      </w:r>
    </w:p>
    <w:p w:rsidR="0077661F" w:rsidRDefault="00877BB1" w:rsidP="003573D8">
      <w:pPr>
        <w:pStyle w:val="Listaszerbekezds"/>
        <w:pageBreakBefore/>
        <w:numPr>
          <w:ilvl w:val="0"/>
          <w:numId w:val="32"/>
        </w:numPr>
        <w:jc w:val="center"/>
        <w:rPr>
          <w:b/>
          <w:lang w:eastAsia="ar-SA"/>
        </w:rPr>
      </w:pPr>
      <w:r>
        <w:rPr>
          <w:b/>
          <w:lang w:eastAsia="ar-SA"/>
        </w:rPr>
        <w:lastRenderedPageBreak/>
        <w:t>sz.</w:t>
      </w:r>
      <w:r w:rsidR="00C8705F">
        <w:rPr>
          <w:b/>
          <w:lang w:eastAsia="ar-SA"/>
        </w:rPr>
        <w:t xml:space="preserve"> </w:t>
      </w:r>
      <w:r w:rsidR="00C8705F" w:rsidRPr="00032C77">
        <w:rPr>
          <w:b/>
        </w:rPr>
        <w:t>minta</w:t>
      </w:r>
    </w:p>
    <w:p w:rsidR="00C8705F" w:rsidRPr="00032C77" w:rsidRDefault="00C8705F" w:rsidP="00C8705F">
      <w:pPr>
        <w:suppressAutoHyphens/>
        <w:jc w:val="right"/>
        <w:rPr>
          <w:b/>
          <w:kern w:val="28"/>
        </w:rPr>
      </w:pPr>
    </w:p>
    <w:p w:rsidR="00C8705F" w:rsidRDefault="00C8705F" w:rsidP="00C8705F">
      <w:pPr>
        <w:tabs>
          <w:tab w:val="left" w:pos="0"/>
        </w:tabs>
        <w:jc w:val="center"/>
        <w:rPr>
          <w:b/>
          <w:caps/>
        </w:rPr>
      </w:pPr>
      <w:r>
        <w:rPr>
          <w:b/>
          <w:caps/>
        </w:rPr>
        <w:t>Nyilatkozat</w:t>
      </w:r>
    </w:p>
    <w:p w:rsidR="00C8705F" w:rsidRDefault="00C8705F" w:rsidP="00C8705F">
      <w:pPr>
        <w:tabs>
          <w:tab w:val="left" w:pos="0"/>
        </w:tabs>
        <w:jc w:val="center"/>
        <w:rPr>
          <w:b/>
          <w:caps/>
        </w:rPr>
      </w:pPr>
    </w:p>
    <w:p w:rsidR="00C8705F" w:rsidRPr="004B5936" w:rsidRDefault="00C8705F" w:rsidP="00C8705F">
      <w:pPr>
        <w:tabs>
          <w:tab w:val="left" w:pos="0"/>
        </w:tabs>
        <w:jc w:val="center"/>
        <w:rPr>
          <w:b/>
        </w:rPr>
      </w:pPr>
      <w:r>
        <w:rPr>
          <w:b/>
        </w:rPr>
        <w:t>Kbt. 67. § (4) bekezdés alapján</w:t>
      </w:r>
    </w:p>
    <w:p w:rsidR="00C8705F" w:rsidRPr="00032C77" w:rsidRDefault="00C8705F" w:rsidP="00C8705F">
      <w:pPr>
        <w:rPr>
          <w:lang w:eastAsia="ar-SA"/>
        </w:rPr>
      </w:pPr>
    </w:p>
    <w:p w:rsidR="00877BB1" w:rsidRPr="008C4E93" w:rsidRDefault="00877BB1" w:rsidP="00877BB1">
      <w:pPr>
        <w:jc w:val="center"/>
        <w:rPr>
          <w:b/>
          <w:i/>
        </w:rPr>
      </w:pPr>
      <w:r w:rsidRPr="00D047E1">
        <w:rPr>
          <w:i/>
          <w:color w:val="000000" w:themeColor="text1"/>
        </w:rPr>
        <w:t>„</w:t>
      </w:r>
      <w:r w:rsidR="00D047E1" w:rsidRPr="00D047E1">
        <w:rPr>
          <w:rFonts w:eastAsia="Calibri"/>
          <w:i/>
        </w:rPr>
        <w:t>Üzemanyag kiszolgáló rendszerek, eszközök karbantartása, javítása, hitelesítése 2017-201</w:t>
      </w:r>
      <w:r w:rsidR="00240F7D">
        <w:rPr>
          <w:rFonts w:eastAsia="Calibri"/>
          <w:i/>
        </w:rPr>
        <w:t>8</w:t>
      </w:r>
      <w:r w:rsidR="0018008C" w:rsidRPr="00D047E1">
        <w:rPr>
          <w:i/>
          <w:color w:val="000000" w:themeColor="text1"/>
        </w:rPr>
        <w:t>”</w:t>
      </w:r>
    </w:p>
    <w:p w:rsidR="00C8705F" w:rsidRDefault="00C8705F" w:rsidP="00C8705F">
      <w:pPr>
        <w:ind w:firstLine="487"/>
        <w:jc w:val="center"/>
        <w:rPr>
          <w:i/>
        </w:rPr>
      </w:pPr>
    </w:p>
    <w:p w:rsidR="00C8705F" w:rsidRPr="00032C77" w:rsidRDefault="00C8705F" w:rsidP="00C8705F">
      <w:pPr>
        <w:ind w:firstLine="487"/>
        <w:jc w:val="center"/>
        <w:rPr>
          <w:i/>
        </w:rPr>
      </w:pPr>
      <w:proofErr w:type="gramStart"/>
      <w:r w:rsidRPr="00032C77">
        <w:t>tárgyú</w:t>
      </w:r>
      <w:proofErr w:type="gramEnd"/>
      <w:r w:rsidRPr="00032C77">
        <w:t xml:space="preserve"> közbeszerzési eljárásban</w:t>
      </w:r>
    </w:p>
    <w:p w:rsidR="00C8705F" w:rsidRPr="00032C77" w:rsidRDefault="00C8705F" w:rsidP="00C8705F">
      <w:pPr>
        <w:spacing w:before="60" w:after="60" w:line="280" w:lineRule="exact"/>
        <w:jc w:val="both"/>
      </w:pPr>
    </w:p>
    <w:p w:rsidR="00C8705F" w:rsidRPr="00032C77" w:rsidRDefault="00C8705F" w:rsidP="00C8705F">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8705F" w:rsidRPr="00032C77" w:rsidRDefault="00C8705F" w:rsidP="00C8705F">
      <w:pPr>
        <w:spacing w:before="60" w:after="60" w:line="280" w:lineRule="exact"/>
        <w:jc w:val="both"/>
      </w:pPr>
    </w:p>
    <w:p w:rsidR="00C8705F" w:rsidRDefault="00C8705F" w:rsidP="00C8705F">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8705F" w:rsidRPr="00032C77" w:rsidRDefault="00C8705F" w:rsidP="00C8705F">
      <w:pPr>
        <w:spacing w:before="60" w:after="60" w:line="280" w:lineRule="exact"/>
        <w:jc w:val="both"/>
      </w:pPr>
    </w:p>
    <w:p w:rsidR="00C8705F" w:rsidRPr="004B5936" w:rsidRDefault="00C8705F" w:rsidP="00C8705F">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C8705F" w:rsidRDefault="00C8705F" w:rsidP="00C8705F">
      <w:pPr>
        <w:spacing w:before="60" w:after="60" w:line="280" w:lineRule="exact"/>
        <w:jc w:val="both"/>
      </w:pPr>
    </w:p>
    <w:p w:rsidR="00C8705F" w:rsidRPr="00032C77" w:rsidRDefault="00C8705F" w:rsidP="00C8705F">
      <w:pPr>
        <w:spacing w:before="60" w:after="60" w:line="280" w:lineRule="exact"/>
        <w:jc w:val="both"/>
      </w:pPr>
    </w:p>
    <w:p w:rsidR="00C8705F" w:rsidRDefault="00C8705F" w:rsidP="00C8705F">
      <w:pPr>
        <w:tabs>
          <w:tab w:val="left" w:pos="0"/>
        </w:tabs>
      </w:pPr>
      <w:r w:rsidRPr="009A7D43">
        <w:t>Kelt</w:t>
      </w:r>
      <w:proofErr w:type="gramStart"/>
      <w:r w:rsidRPr="009A7D43">
        <w:t>:</w:t>
      </w:r>
      <w:r w:rsidR="00240F7D">
        <w:t xml:space="preserve"> …</w:t>
      </w:r>
      <w:proofErr w:type="gramEnd"/>
      <w:r w:rsidR="00240F7D">
        <w:t>……………, 2017</w:t>
      </w:r>
      <w:r>
        <w:t>. …………… „…”</w:t>
      </w:r>
    </w:p>
    <w:p w:rsidR="00C8705F" w:rsidRDefault="00C8705F" w:rsidP="00C8705F">
      <w:pPr>
        <w:tabs>
          <w:tab w:val="left" w:pos="0"/>
        </w:tabs>
      </w:pPr>
    </w:p>
    <w:p w:rsidR="00C8705F" w:rsidRDefault="00C8705F" w:rsidP="00C8705F">
      <w:pPr>
        <w:tabs>
          <w:tab w:val="left" w:pos="0"/>
        </w:tabs>
      </w:pPr>
    </w:p>
    <w:p w:rsidR="00C8705F" w:rsidRDefault="00C8705F" w:rsidP="00C8705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8705F" w:rsidRPr="00032C77" w:rsidTr="0022396D">
        <w:tc>
          <w:tcPr>
            <w:tcW w:w="4606" w:type="dxa"/>
          </w:tcPr>
          <w:p w:rsidR="00C8705F" w:rsidRPr="00032C77" w:rsidRDefault="00C8705F" w:rsidP="0022396D">
            <w:pPr>
              <w:spacing w:before="60" w:after="60" w:line="280" w:lineRule="exact"/>
              <w:jc w:val="center"/>
            </w:pPr>
          </w:p>
        </w:tc>
        <w:tc>
          <w:tcPr>
            <w:tcW w:w="4606" w:type="dxa"/>
          </w:tcPr>
          <w:p w:rsidR="00C8705F" w:rsidRPr="00032C77" w:rsidRDefault="00C8705F" w:rsidP="0022396D">
            <w:pPr>
              <w:spacing w:before="60" w:after="60" w:line="280" w:lineRule="exact"/>
              <w:jc w:val="center"/>
            </w:pPr>
            <w:r w:rsidRPr="00032C77">
              <w:t>………………………………</w:t>
            </w:r>
          </w:p>
        </w:tc>
      </w:tr>
      <w:tr w:rsidR="00C8705F" w:rsidRPr="00032C77" w:rsidTr="0022396D">
        <w:tc>
          <w:tcPr>
            <w:tcW w:w="4606" w:type="dxa"/>
          </w:tcPr>
          <w:p w:rsidR="00C8705F" w:rsidRPr="00032C77" w:rsidRDefault="00C8705F" w:rsidP="0022396D">
            <w:pPr>
              <w:spacing w:before="60" w:after="60" w:line="280" w:lineRule="exact"/>
              <w:jc w:val="center"/>
            </w:pPr>
          </w:p>
        </w:tc>
        <w:tc>
          <w:tcPr>
            <w:tcW w:w="4606" w:type="dxa"/>
          </w:tcPr>
          <w:p w:rsidR="00C8705F" w:rsidRPr="00032C77" w:rsidRDefault="00C8705F" w:rsidP="0022396D">
            <w:pPr>
              <w:spacing w:before="60" w:after="60" w:line="280" w:lineRule="exact"/>
              <w:jc w:val="center"/>
            </w:pPr>
            <w:r w:rsidRPr="00032C77">
              <w:t>cégszerű aláírás</w:t>
            </w:r>
          </w:p>
        </w:tc>
      </w:tr>
    </w:tbl>
    <w:p w:rsidR="00C8705F" w:rsidRDefault="00C8705F" w:rsidP="00C8705F">
      <w:pPr>
        <w:spacing w:before="100" w:beforeAutospacing="1" w:after="100" w:afterAutospacing="1"/>
        <w:jc w:val="center"/>
        <w:rPr>
          <w:rFonts w:ascii="Times" w:hAnsi="Times" w:cs="Times"/>
          <w:b/>
          <w:bCs/>
          <w:color w:val="000000"/>
        </w:rPr>
      </w:pPr>
    </w:p>
    <w:p w:rsidR="00C8705F" w:rsidRDefault="00C8705F" w:rsidP="00C8705F">
      <w:pPr>
        <w:rPr>
          <w:rFonts w:ascii="Times" w:hAnsi="Times" w:cs="Times"/>
          <w:b/>
          <w:bCs/>
          <w:color w:val="000000"/>
        </w:rPr>
      </w:pPr>
      <w:r>
        <w:rPr>
          <w:rFonts w:ascii="Times" w:hAnsi="Times" w:cs="Times"/>
          <w:b/>
          <w:bCs/>
          <w:color w:val="000000"/>
        </w:rPr>
        <w:br w:type="page"/>
      </w:r>
    </w:p>
    <w:p w:rsidR="0077661F" w:rsidRDefault="00877BB1" w:rsidP="003573D8">
      <w:pPr>
        <w:pStyle w:val="Listaszerbekezds"/>
        <w:pageBreakBefore/>
        <w:numPr>
          <w:ilvl w:val="0"/>
          <w:numId w:val="32"/>
        </w:numPr>
        <w:jc w:val="center"/>
        <w:rPr>
          <w:b/>
          <w:lang w:eastAsia="ar-SA"/>
        </w:rPr>
      </w:pPr>
      <w:r>
        <w:rPr>
          <w:b/>
          <w:lang w:eastAsia="ar-SA"/>
        </w:rPr>
        <w:lastRenderedPageBreak/>
        <w:t>sz</w:t>
      </w:r>
      <w:r w:rsidR="00C8705F">
        <w:rPr>
          <w:b/>
          <w:lang w:eastAsia="ar-SA"/>
        </w:rPr>
        <w:t xml:space="preserve">. </w:t>
      </w:r>
      <w:r w:rsidR="00C8705F" w:rsidRPr="00032C77">
        <w:rPr>
          <w:b/>
          <w:lang w:eastAsia="ar-SA"/>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A20FA7">
        <w:rPr>
          <w:b/>
          <w:lang w:eastAsia="ar-SA"/>
        </w:rPr>
        <w:t xml:space="preserve"> 7</w:t>
      </w:r>
      <w:r>
        <w:rPr>
          <w:b/>
          <w:lang w:eastAsia="ar-SA"/>
        </w:rPr>
        <w:t xml:space="preserve">. </w:t>
      </w:r>
      <w:r w:rsidR="00A20FA7">
        <w:rPr>
          <w:b/>
          <w:lang w:eastAsia="ar-SA"/>
        </w:rPr>
        <w:t xml:space="preserve">A. </w:t>
      </w:r>
      <w:r w:rsidRPr="00396AF7">
        <w:rPr>
          <w:b/>
          <w:lang w:eastAsia="ar-SA"/>
        </w:rPr>
        <w:t>PONTJA SZERINTI NYILATKOZATOK</w:t>
      </w:r>
    </w:p>
    <w:p w:rsidR="00C8705F" w:rsidRDefault="00C8705F" w:rsidP="00C8705F">
      <w:pPr>
        <w:suppressAutoHyphens/>
        <w:jc w:val="center"/>
        <w:rPr>
          <w:b/>
          <w:kern w:val="28"/>
        </w:rPr>
      </w:pPr>
    </w:p>
    <w:p w:rsidR="00A96AE4" w:rsidRPr="00396AF7" w:rsidRDefault="00A96AE4" w:rsidP="00C8705F">
      <w:pPr>
        <w:suppressAutoHyphens/>
        <w:jc w:val="center"/>
        <w:rPr>
          <w:b/>
          <w:kern w:val="28"/>
        </w:rPr>
      </w:pPr>
    </w:p>
    <w:p w:rsidR="00877BB1" w:rsidRPr="008C4E93" w:rsidRDefault="00877BB1" w:rsidP="00877BB1">
      <w:pPr>
        <w:jc w:val="center"/>
        <w:rPr>
          <w:b/>
          <w:i/>
        </w:rPr>
      </w:pPr>
      <w:r w:rsidRPr="00D047E1">
        <w:rPr>
          <w:i/>
          <w:color w:val="000000" w:themeColor="text1"/>
        </w:rPr>
        <w:t>„</w:t>
      </w:r>
      <w:r w:rsidR="00D047E1" w:rsidRPr="00D047E1">
        <w:rPr>
          <w:rFonts w:eastAsia="Calibri"/>
          <w:i/>
        </w:rPr>
        <w:t>Üzemanyag kiszolgáló rendszerek, eszközök karbantartása, javítása, hitelesítése 2017-201</w:t>
      </w:r>
      <w:r w:rsidR="00240F7D">
        <w:rPr>
          <w:rFonts w:eastAsia="Calibri"/>
          <w:i/>
        </w:rPr>
        <w:t>8</w:t>
      </w:r>
      <w:r w:rsidRPr="00D047E1">
        <w:rPr>
          <w:rFonts w:ascii="Cambria" w:eastAsia="Arial Unicode MS" w:hAnsi="Cambria"/>
          <w:i/>
        </w:rPr>
        <w:t>”</w:t>
      </w:r>
    </w:p>
    <w:p w:rsidR="00C8705F" w:rsidRDefault="00C8705F" w:rsidP="00C8705F">
      <w:pPr>
        <w:jc w:val="both"/>
        <w:rPr>
          <w:rFonts w:eastAsia="Calibri"/>
          <w:snapToGrid w:val="0"/>
          <w:lang w:eastAsia="en-US"/>
        </w:rPr>
      </w:pPr>
    </w:p>
    <w:p w:rsidR="00A96AE4" w:rsidRPr="00396AF7" w:rsidRDefault="00A96AE4" w:rsidP="00C8705F">
      <w:pPr>
        <w:jc w:val="both"/>
        <w:rPr>
          <w:rFonts w:eastAsia="Calibri"/>
          <w:snapToGrid w:val="0"/>
          <w:lang w:eastAsia="en-US"/>
        </w:rPr>
      </w:pPr>
    </w:p>
    <w:p w:rsidR="00C8705F" w:rsidRPr="00396AF7" w:rsidRDefault="00C8705F" w:rsidP="00C8705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C8705F" w:rsidRDefault="00C8705F" w:rsidP="00C8705F">
      <w:pPr>
        <w:jc w:val="both"/>
      </w:pPr>
    </w:p>
    <w:p w:rsidR="00A96AE4" w:rsidRPr="00396AF7" w:rsidRDefault="00A96AE4" w:rsidP="00C8705F">
      <w:pPr>
        <w:jc w:val="both"/>
      </w:pPr>
    </w:p>
    <w:p w:rsidR="00C8705F" w:rsidRDefault="00C8705F" w:rsidP="00C8705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77661F" w:rsidRDefault="0077661F">
      <w:pPr>
        <w:rPr>
          <w:b/>
          <w:caps/>
          <w:highlight w:val="yellow"/>
        </w:rPr>
      </w:pPr>
    </w:p>
    <w:p w:rsidR="00A96AE4" w:rsidRDefault="00A96AE4">
      <w:pPr>
        <w:rPr>
          <w:b/>
          <w:caps/>
          <w:highlight w:val="yellow"/>
        </w:rPr>
      </w:pPr>
    </w:p>
    <w:p w:rsidR="0077661F" w:rsidRDefault="002C3FF5" w:rsidP="003573D8">
      <w:pPr>
        <w:numPr>
          <w:ilvl w:val="3"/>
          <w:numId w:val="33"/>
        </w:numPr>
        <w:spacing w:after="120"/>
        <w:ind w:left="567" w:hanging="425"/>
        <w:jc w:val="both"/>
        <w:rPr>
          <w:lang w:eastAsia="ar-SA"/>
        </w:rPr>
      </w:pPr>
      <w:r w:rsidRPr="003812B2">
        <w:rPr>
          <w:lang w:eastAsia="ar-SA"/>
        </w:rPr>
        <w:t xml:space="preserve">A Kbt. 65. § (7) bekezdése alapján nyilatkozom, hogy az alkalmasság igazolásához és a szerződés teljesítéséhez kapacitást nyújtó </w:t>
      </w:r>
      <w:proofErr w:type="gramStart"/>
      <w:r w:rsidRPr="003812B2">
        <w:rPr>
          <w:lang w:eastAsia="ar-SA"/>
        </w:rPr>
        <w:t>szervezete(</w:t>
      </w:r>
      <w:proofErr w:type="spellStart"/>
      <w:proofErr w:type="gramEnd"/>
      <w:r w:rsidRPr="003812B2">
        <w:rPr>
          <w:lang w:eastAsia="ar-SA"/>
        </w:rPr>
        <w:t>ke</w:t>
      </w:r>
      <w:proofErr w:type="spellEnd"/>
      <w:r w:rsidRPr="003812B2">
        <w:rPr>
          <w:lang w:eastAsia="ar-SA"/>
        </w:rPr>
        <w:t>)t:</w:t>
      </w:r>
    </w:p>
    <w:p w:rsidR="002C3FF5" w:rsidRPr="003812B2" w:rsidRDefault="002C3FF5" w:rsidP="003573D8">
      <w:pPr>
        <w:numPr>
          <w:ilvl w:val="0"/>
          <w:numId w:val="9"/>
        </w:numPr>
        <w:ind w:left="567" w:firstLine="567"/>
        <w:jc w:val="both"/>
        <w:rPr>
          <w:lang w:eastAsia="ar-SA"/>
        </w:rPr>
      </w:pPr>
      <w:r w:rsidRPr="003812B2">
        <w:rPr>
          <w:lang w:eastAsia="ar-SA"/>
        </w:rPr>
        <w:t xml:space="preserve">nem kívánok igénybe venni. </w:t>
      </w:r>
    </w:p>
    <w:p w:rsidR="002C3FF5" w:rsidRPr="003812B2" w:rsidRDefault="002C3FF5" w:rsidP="003573D8">
      <w:pPr>
        <w:numPr>
          <w:ilvl w:val="0"/>
          <w:numId w:val="9"/>
        </w:numPr>
        <w:spacing w:after="120"/>
        <w:ind w:left="567" w:firstLine="567"/>
        <w:jc w:val="both"/>
        <w:rPr>
          <w:lang w:eastAsia="ar-SA"/>
        </w:rPr>
      </w:pPr>
      <w:r w:rsidRPr="003812B2">
        <w:rPr>
          <w:lang w:eastAsia="ar-SA"/>
        </w:rPr>
        <w:t>igénybe kívánok venni. (a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2C3FF5" w:rsidRPr="003812B2" w:rsidTr="00160B8C">
        <w:tc>
          <w:tcPr>
            <w:tcW w:w="3759" w:type="dxa"/>
            <w:vAlign w:val="center"/>
          </w:tcPr>
          <w:p w:rsidR="002C3FF5" w:rsidRPr="003812B2" w:rsidRDefault="002C3FF5" w:rsidP="00160B8C">
            <w:pPr>
              <w:jc w:val="center"/>
              <w:rPr>
                <w:lang w:eastAsia="ar-SA"/>
              </w:rPr>
            </w:pPr>
            <w:r w:rsidRPr="003812B2">
              <w:rPr>
                <w:lang w:eastAsia="ar-SA"/>
              </w:rPr>
              <w:t>A Kapacitást rendelkezésre bocsátó szervezet neve, címe:</w:t>
            </w:r>
          </w:p>
          <w:p w:rsidR="002C3FF5" w:rsidRPr="003812B2" w:rsidRDefault="002C3FF5" w:rsidP="00160B8C">
            <w:pPr>
              <w:ind w:left="567" w:hanging="425"/>
              <w:jc w:val="center"/>
              <w:rPr>
                <w:lang w:eastAsia="ar-SA"/>
              </w:rPr>
            </w:pPr>
          </w:p>
        </w:tc>
        <w:tc>
          <w:tcPr>
            <w:tcW w:w="4773" w:type="dxa"/>
            <w:vAlign w:val="center"/>
          </w:tcPr>
          <w:p w:rsidR="002C3FF5" w:rsidRPr="003812B2" w:rsidRDefault="002C3FF5" w:rsidP="00160B8C">
            <w:pPr>
              <w:jc w:val="center"/>
              <w:rPr>
                <w:lang w:eastAsia="ar-SA"/>
              </w:rPr>
            </w:pPr>
            <w:r w:rsidRPr="003812B2">
              <w:rPr>
                <w:lang w:eastAsia="ar-SA"/>
              </w:rPr>
              <w:t>Az alkalmassági feltétel, amelynek igazolásához a kapacitást nyújtó szervezet erőforrására támaszkodik (az eljárást megindító felhívás vonatkozó pontjának megjelölése):</w:t>
            </w:r>
          </w:p>
        </w:tc>
      </w:tr>
      <w:tr w:rsidR="002C3FF5" w:rsidRPr="003812B2" w:rsidTr="00160B8C">
        <w:tc>
          <w:tcPr>
            <w:tcW w:w="3759" w:type="dxa"/>
          </w:tcPr>
          <w:p w:rsidR="002C3FF5" w:rsidRPr="003812B2" w:rsidRDefault="002C3FF5" w:rsidP="00160B8C">
            <w:pPr>
              <w:ind w:left="567" w:hanging="425"/>
              <w:jc w:val="both"/>
              <w:rPr>
                <w:lang w:eastAsia="ar-SA"/>
              </w:rPr>
            </w:pPr>
          </w:p>
        </w:tc>
        <w:tc>
          <w:tcPr>
            <w:tcW w:w="4773" w:type="dxa"/>
          </w:tcPr>
          <w:p w:rsidR="002C3FF5" w:rsidRPr="003812B2" w:rsidRDefault="002C3FF5" w:rsidP="00160B8C">
            <w:pPr>
              <w:ind w:left="567" w:hanging="425"/>
              <w:jc w:val="both"/>
              <w:rPr>
                <w:lang w:eastAsia="ar-SA"/>
              </w:rPr>
            </w:pPr>
          </w:p>
        </w:tc>
      </w:tr>
      <w:tr w:rsidR="002C3FF5" w:rsidRPr="003812B2" w:rsidTr="00160B8C">
        <w:tc>
          <w:tcPr>
            <w:tcW w:w="3759" w:type="dxa"/>
          </w:tcPr>
          <w:p w:rsidR="002C3FF5" w:rsidRPr="003812B2" w:rsidRDefault="002C3FF5" w:rsidP="00160B8C">
            <w:pPr>
              <w:ind w:left="567" w:hanging="425"/>
              <w:jc w:val="both"/>
              <w:rPr>
                <w:lang w:eastAsia="ar-SA"/>
              </w:rPr>
            </w:pPr>
          </w:p>
        </w:tc>
        <w:tc>
          <w:tcPr>
            <w:tcW w:w="4773" w:type="dxa"/>
          </w:tcPr>
          <w:p w:rsidR="002C3FF5" w:rsidRPr="003812B2" w:rsidRDefault="002C3FF5" w:rsidP="00160B8C">
            <w:pPr>
              <w:ind w:left="567" w:hanging="425"/>
              <w:jc w:val="both"/>
              <w:rPr>
                <w:lang w:eastAsia="ar-SA"/>
              </w:rPr>
            </w:pPr>
          </w:p>
        </w:tc>
      </w:tr>
    </w:tbl>
    <w:p w:rsidR="002C3FF5" w:rsidRDefault="002C3FF5" w:rsidP="002C3FF5">
      <w:pPr>
        <w:ind w:left="567" w:hanging="425"/>
        <w:jc w:val="both"/>
        <w:rPr>
          <w:lang w:eastAsia="ar-SA"/>
        </w:rPr>
      </w:pPr>
    </w:p>
    <w:p w:rsidR="0077661F" w:rsidRDefault="002C3FF5" w:rsidP="003573D8">
      <w:pPr>
        <w:numPr>
          <w:ilvl w:val="3"/>
          <w:numId w:val="33"/>
        </w:numPr>
        <w:ind w:left="567" w:hanging="425"/>
        <w:jc w:val="both"/>
        <w:rPr>
          <w:lang w:eastAsia="ar-SA"/>
        </w:rPr>
      </w:pPr>
      <w:r w:rsidRPr="003812B2">
        <w:rPr>
          <w:lang w:eastAsia="ar-SA"/>
        </w:rPr>
        <w:t xml:space="preserve">Nyilatkozom, hogy az ajánlat elektronikus adathordozón benyújtott (jelszó nélkül olvasható, de nem módosítható </w:t>
      </w:r>
      <w:proofErr w:type="gramStart"/>
      <w:r w:rsidRPr="003812B2">
        <w:rPr>
          <w:lang w:eastAsia="ar-SA"/>
        </w:rPr>
        <w:t>például .</w:t>
      </w:r>
      <w:proofErr w:type="spellStart"/>
      <w:r w:rsidRPr="003812B2">
        <w:rPr>
          <w:lang w:eastAsia="ar-SA"/>
        </w:rPr>
        <w:t>pdf</w:t>
      </w:r>
      <w:proofErr w:type="spellEnd"/>
      <w:proofErr w:type="gramEnd"/>
      <w:r w:rsidRPr="003812B2">
        <w:rPr>
          <w:lang w:eastAsia="ar-SA"/>
        </w:rPr>
        <w:t xml:space="preserve"> file) példánya a papír alapú példánnyal megegyezik.</w:t>
      </w:r>
    </w:p>
    <w:p w:rsidR="002C3FF5" w:rsidRPr="003812B2" w:rsidRDefault="002C3FF5" w:rsidP="002C3FF5">
      <w:pPr>
        <w:ind w:left="567" w:hanging="425"/>
        <w:jc w:val="both"/>
        <w:rPr>
          <w:lang w:eastAsia="ar-SA"/>
        </w:rPr>
      </w:pPr>
    </w:p>
    <w:p w:rsidR="0077661F" w:rsidRDefault="002C3FF5" w:rsidP="003573D8">
      <w:pPr>
        <w:numPr>
          <w:ilvl w:val="3"/>
          <w:numId w:val="33"/>
        </w:numPr>
        <w:ind w:left="567" w:hanging="425"/>
        <w:jc w:val="both"/>
        <w:rPr>
          <w:lang w:eastAsia="ar-SA"/>
        </w:rPr>
      </w:pPr>
      <w:r w:rsidRPr="003812B2">
        <w:rPr>
          <w:lang w:eastAsia="ar-SA"/>
        </w:rPr>
        <w:t xml:space="preserve">Nyilatkozom, hogy az ajánlat benyújtásáig változásbejegyzési kérelmet nem nyújtottam be a cégbírósághoz. </w:t>
      </w:r>
    </w:p>
    <w:p w:rsidR="002C3FF5" w:rsidRPr="003812B2" w:rsidRDefault="002C3FF5" w:rsidP="002C3FF5">
      <w:pPr>
        <w:ind w:left="567"/>
        <w:jc w:val="both"/>
        <w:rPr>
          <w:lang w:eastAsia="ar-SA"/>
        </w:rPr>
      </w:pPr>
      <w:r w:rsidRPr="003812B2">
        <w:rPr>
          <w:lang w:eastAsia="ar-SA"/>
        </w:rPr>
        <w:t xml:space="preserve">(Amennyiben változásbejegyzési kérelem került benyújtásra </w:t>
      </w:r>
      <w:proofErr w:type="gramStart"/>
      <w:r w:rsidRPr="003812B2">
        <w:rPr>
          <w:lang w:eastAsia="ar-SA"/>
        </w:rPr>
        <w:t>ezen</w:t>
      </w:r>
      <w:proofErr w:type="gramEnd"/>
      <w:r w:rsidRPr="003812B2">
        <w:rPr>
          <w:lang w:eastAsia="ar-SA"/>
        </w:rPr>
        <w:t xml:space="preserve"> nyilatkozatot nem kell benyújtani.)</w:t>
      </w:r>
    </w:p>
    <w:p w:rsidR="002C3FF5" w:rsidRPr="003812B2" w:rsidRDefault="002C3FF5" w:rsidP="002C3FF5">
      <w:pPr>
        <w:ind w:left="567" w:hanging="425"/>
        <w:jc w:val="both"/>
        <w:rPr>
          <w:lang w:eastAsia="ar-SA"/>
        </w:rPr>
      </w:pPr>
    </w:p>
    <w:p w:rsidR="0064695C" w:rsidRPr="00E75A80" w:rsidRDefault="0064695C" w:rsidP="003573D8">
      <w:pPr>
        <w:numPr>
          <w:ilvl w:val="3"/>
          <w:numId w:val="33"/>
        </w:numPr>
        <w:ind w:left="567" w:hanging="425"/>
        <w:jc w:val="both"/>
        <w:rPr>
          <w:lang w:eastAsia="ar-SA"/>
        </w:rPr>
      </w:pPr>
      <w:proofErr w:type="gramStart"/>
      <w:r w:rsidRPr="00E75A80">
        <w:rPr>
          <w:lang w:eastAsia="ar-SA"/>
        </w:rPr>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roofErr w:type="gramEnd"/>
    </w:p>
    <w:p w:rsidR="002C3FF5" w:rsidRDefault="002C3FF5" w:rsidP="002C3FF5">
      <w:pPr>
        <w:pStyle w:val="Listaszerbekezds"/>
        <w:rPr>
          <w:lang w:eastAsia="ar-SA"/>
        </w:rPr>
      </w:pPr>
    </w:p>
    <w:p w:rsidR="0077661F" w:rsidRDefault="002C3FF5" w:rsidP="003573D8">
      <w:pPr>
        <w:numPr>
          <w:ilvl w:val="3"/>
          <w:numId w:val="33"/>
        </w:numPr>
        <w:ind w:left="567" w:hanging="425"/>
        <w:jc w:val="both"/>
        <w:rPr>
          <w:lang w:eastAsia="ar-SA"/>
        </w:rPr>
      </w:pPr>
      <w:r w:rsidRPr="003812B2">
        <w:rPr>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3812B2">
        <w:rPr>
          <w:lang w:eastAsia="ar-SA"/>
        </w:rPr>
        <w:t>foglalt</w:t>
      </w:r>
      <w:proofErr w:type="gramEnd"/>
      <w:r w:rsidRPr="003812B2">
        <w:rPr>
          <w:lang w:eastAsia="ar-SA"/>
        </w:rPr>
        <w:t xml:space="preserve"> kötelezettségek jogfolytonosak maradnak.</w:t>
      </w:r>
    </w:p>
    <w:p w:rsidR="002C3FF5" w:rsidRDefault="002C3FF5" w:rsidP="002C3FF5">
      <w:pPr>
        <w:spacing w:before="40" w:after="40"/>
        <w:ind w:left="567"/>
        <w:jc w:val="both"/>
        <w:rPr>
          <w:lang w:eastAsia="ar-SA"/>
        </w:rPr>
      </w:pPr>
      <w:r w:rsidRPr="003812B2">
        <w:rPr>
          <w:lang w:eastAsia="ar-SA"/>
        </w:rPr>
        <w:lastRenderedPageBreak/>
        <w:t>VAGY</w:t>
      </w:r>
    </w:p>
    <w:p w:rsidR="00A96AE4" w:rsidRDefault="00A96AE4" w:rsidP="002C3FF5">
      <w:pPr>
        <w:spacing w:before="40" w:after="40"/>
        <w:ind w:left="567"/>
        <w:jc w:val="both"/>
        <w:rPr>
          <w:lang w:eastAsia="ar-SA"/>
        </w:rPr>
      </w:pPr>
    </w:p>
    <w:p w:rsidR="00C9215C" w:rsidRDefault="002C3FF5" w:rsidP="0018008C">
      <w:pPr>
        <w:ind w:left="567"/>
        <w:jc w:val="both"/>
      </w:pPr>
      <w:r w:rsidRPr="003812B2">
        <w:t xml:space="preserve">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w:t>
      </w:r>
      <w:r w:rsidRPr="00B62C2C">
        <w:t xml:space="preserve">Termékkodifikációs Záradékban (továbbiakban: Záradék) </w:t>
      </w:r>
      <w:proofErr w:type="gramStart"/>
      <w:r w:rsidRPr="00B62C2C">
        <w:t>foglalt</w:t>
      </w:r>
      <w:proofErr w:type="gramEnd"/>
      <w:r w:rsidRPr="00B62C2C">
        <w:t xml:space="preserve"> kötelezettségek jogfolytonosak maradnak.</w:t>
      </w:r>
    </w:p>
    <w:p w:rsidR="00590905" w:rsidRDefault="00590905" w:rsidP="0018008C">
      <w:pPr>
        <w:ind w:left="567"/>
        <w:jc w:val="both"/>
      </w:pPr>
    </w:p>
    <w:p w:rsidR="00590905" w:rsidRPr="00F1433B" w:rsidRDefault="00590905" w:rsidP="003573D8">
      <w:pPr>
        <w:numPr>
          <w:ilvl w:val="3"/>
          <w:numId w:val="33"/>
        </w:numPr>
        <w:ind w:left="567" w:hanging="425"/>
        <w:jc w:val="both"/>
      </w:pPr>
      <w:r>
        <w:t>Nyilatkozom, hogy a</w:t>
      </w:r>
      <w:r w:rsidRPr="00F1433B">
        <w:t xml:space="preserve"> </w:t>
      </w:r>
      <w:r w:rsidRPr="00F1433B">
        <w:rPr>
          <w:lang w:eastAsia="ar-SA"/>
        </w:rPr>
        <w:t>tárolótartályok</w:t>
      </w:r>
      <w:r w:rsidRPr="00F1433B">
        <w:t xml:space="preserve"> hitelesítésénél alkalmazásra kerülő eszköz (</w:t>
      </w:r>
      <w:proofErr w:type="spellStart"/>
      <w:r w:rsidRPr="00F1433B">
        <w:t>-ök</w:t>
      </w:r>
      <w:proofErr w:type="spellEnd"/>
      <w:r w:rsidRPr="00F1433B">
        <w:t>) használati etalonná való nyilvánításáról kiadott bizonyítván</w:t>
      </w:r>
      <w:r>
        <w:t>n</w:t>
      </w:r>
      <w:r w:rsidRPr="00F1433B">
        <w:t>y</w:t>
      </w:r>
      <w:r>
        <w:t>al</w:t>
      </w:r>
      <w:r w:rsidRPr="00F1433B">
        <w:t>, az eszköz (</w:t>
      </w:r>
      <w:proofErr w:type="spellStart"/>
      <w:r w:rsidRPr="00F1433B">
        <w:t>-ök</w:t>
      </w:r>
      <w:proofErr w:type="spellEnd"/>
      <w:r w:rsidRPr="00F1433B">
        <w:t>) típusa, gyártási száma és ideje, jelenleg érvény</w:t>
      </w:r>
      <w:r>
        <w:t>ben lévő minősítési bizonyítvánnyal rendelkeznek</w:t>
      </w:r>
      <w:r w:rsidRPr="00F1433B">
        <w:t>.</w:t>
      </w:r>
    </w:p>
    <w:p w:rsidR="00590905" w:rsidRPr="00F1433B" w:rsidRDefault="00590905" w:rsidP="00590905">
      <w:pPr>
        <w:jc w:val="both"/>
      </w:pPr>
    </w:p>
    <w:p w:rsidR="00590905" w:rsidRPr="00F1433B" w:rsidRDefault="00590905" w:rsidP="003573D8">
      <w:pPr>
        <w:numPr>
          <w:ilvl w:val="3"/>
          <w:numId w:val="33"/>
        </w:numPr>
        <w:ind w:left="567" w:hanging="425"/>
        <w:jc w:val="both"/>
      </w:pPr>
      <w:r>
        <w:t xml:space="preserve">Nyilatkozom, hogy </w:t>
      </w:r>
      <w:r w:rsidR="0013335E">
        <w:t>rendelkezünk</w:t>
      </w:r>
      <w:r w:rsidRPr="00F1433B">
        <w:t xml:space="preserve"> 24 órás diszpécserszolgálattal.</w:t>
      </w:r>
    </w:p>
    <w:p w:rsidR="00590905" w:rsidRPr="00F1433B" w:rsidRDefault="00590905" w:rsidP="00590905">
      <w:pPr>
        <w:autoSpaceDE w:val="0"/>
        <w:autoSpaceDN w:val="0"/>
        <w:adjustRightInd w:val="0"/>
        <w:ind w:left="708"/>
        <w:jc w:val="both"/>
      </w:pPr>
    </w:p>
    <w:p w:rsidR="00590905" w:rsidRDefault="00590905" w:rsidP="003573D8">
      <w:pPr>
        <w:numPr>
          <w:ilvl w:val="3"/>
          <w:numId w:val="33"/>
        </w:numPr>
        <w:ind w:left="567" w:hanging="425"/>
        <w:jc w:val="both"/>
      </w:pPr>
      <w:r>
        <w:t>Nyilatkozom, hogy rendelkezem</w:t>
      </w:r>
      <w:r w:rsidRPr="00F1433B">
        <w:t xml:space="preserve"> a</w:t>
      </w:r>
      <w:r>
        <w:t xml:space="preserve">z eljárást megindító felhívás </w:t>
      </w:r>
      <w:r w:rsidRPr="00F1433B">
        <w:t>tárgyába tartozó berendezésekről a javítások, hatósági vizsgálatok, és karbantartások meghatározott időre történő elvégzéséhez, valamint a bejelentett meghibásodások nyilvántartásához szükséges, folyamatosan működő számítógépes adatbázissal, az adatbázishoz interneten történő állandó jelszóval védett hozzáférhetőséggel</w:t>
      </w:r>
      <w:r>
        <w:t xml:space="preserve"> (melyhez az Ajánlattevő betekintési jogosultságot biztosítani legfeljebb 4 fő részére)</w:t>
      </w:r>
      <w:r w:rsidRPr="00F1433B">
        <w:t>, továbbá állandó e-mail üzenetküldéssel a bejelentett és rögzített hibákról.</w:t>
      </w:r>
    </w:p>
    <w:p w:rsidR="008B1917" w:rsidRDefault="008B1917" w:rsidP="008B1917">
      <w:pPr>
        <w:pStyle w:val="Listaszerbekezds"/>
      </w:pPr>
    </w:p>
    <w:p w:rsidR="00975A66" w:rsidRPr="00AD4944" w:rsidRDefault="00975A66" w:rsidP="003573D8">
      <w:pPr>
        <w:numPr>
          <w:ilvl w:val="3"/>
          <w:numId w:val="33"/>
        </w:numPr>
        <w:ind w:left="567" w:hanging="425"/>
        <w:jc w:val="both"/>
      </w:pPr>
      <w:r>
        <w:t>Nyilatkozom, hogy</w:t>
      </w:r>
      <w:r w:rsidRPr="00AD4944">
        <w:t xml:space="preserve"> az általa</w:t>
      </w:r>
      <w:r>
        <w:t>m</w:t>
      </w:r>
      <w:r w:rsidRPr="00AD4944">
        <w:t xml:space="preserve"> elvégzett karbantartási, javítási tevékenység (a felhasznált alkatrészek, részegységek, stb. tekintetében) elvégzése után, az üzembe helyezést követően 12 hónap jótállást vállal</w:t>
      </w:r>
      <w:r>
        <w:t>ok</w:t>
      </w:r>
      <w:r w:rsidRPr="00AD4944">
        <w:t>.</w:t>
      </w:r>
    </w:p>
    <w:p w:rsidR="00824AC4" w:rsidRDefault="00824AC4" w:rsidP="00824AC4">
      <w:pPr>
        <w:pStyle w:val="Listaszerbekezds"/>
      </w:pPr>
    </w:p>
    <w:p w:rsidR="00A20FA7" w:rsidRDefault="00A20FA7" w:rsidP="003573D8">
      <w:pPr>
        <w:numPr>
          <w:ilvl w:val="3"/>
          <w:numId w:val="33"/>
        </w:numPr>
        <w:ind w:left="567" w:hanging="425"/>
        <w:jc w:val="both"/>
        <w:rPr>
          <w:lang w:eastAsia="ar-SA"/>
        </w:rPr>
      </w:pPr>
      <w:r>
        <w:t>Nyilatkozom</w:t>
      </w:r>
      <w:r>
        <w:rPr>
          <w:lang w:eastAsia="ar-SA"/>
        </w:rPr>
        <w:t>, hogy évente egy alkalommal az Ajánlatkérő külön megrendelését követően az MH ARB BP (Hetényegyháza) katonai szervezetnél a</w:t>
      </w:r>
      <w:r w:rsidRPr="00F1433B">
        <w:rPr>
          <w:lang w:eastAsia="ar-SA"/>
        </w:rPr>
        <w:t xml:space="preserve"> kezelő állomány részére (legfeljebb 3 munkanap) elméleti és gyakorlati vizsgázt</w:t>
      </w:r>
      <w:r>
        <w:rPr>
          <w:lang w:eastAsia="ar-SA"/>
        </w:rPr>
        <w:t xml:space="preserve">atással egybekötött továbbképzést tartok. </w:t>
      </w:r>
    </w:p>
    <w:p w:rsidR="00A20FA7" w:rsidRDefault="00A20FA7" w:rsidP="00A20FA7">
      <w:pPr>
        <w:ind w:left="567"/>
        <w:jc w:val="both"/>
        <w:rPr>
          <w:lang w:eastAsia="ar-SA"/>
        </w:rPr>
      </w:pPr>
      <w:r>
        <w:rPr>
          <w:lang w:eastAsia="ar-SA"/>
        </w:rPr>
        <w:t>(Az oktatásra üzemanyag szakkiképzések részeként kerül sor az éves kiképzési ütemterv szerint. Az időpont a feladatok függvényében változhat.)</w:t>
      </w:r>
    </w:p>
    <w:p w:rsidR="00A20FA7" w:rsidRDefault="00A20FA7" w:rsidP="00A20FA7">
      <w:pPr>
        <w:pStyle w:val="Listaszerbekezds"/>
        <w:rPr>
          <w:lang w:eastAsia="ar-SA"/>
        </w:rPr>
      </w:pPr>
    </w:p>
    <w:p w:rsidR="00A96AE4" w:rsidRDefault="00A20FA7" w:rsidP="003573D8">
      <w:pPr>
        <w:numPr>
          <w:ilvl w:val="3"/>
          <w:numId w:val="33"/>
        </w:numPr>
        <w:ind w:left="567" w:hanging="425"/>
        <w:jc w:val="both"/>
        <w:rPr>
          <w:lang w:eastAsia="ar-SA"/>
        </w:rPr>
      </w:pPr>
      <w:r>
        <w:t>Nyilatkozom</w:t>
      </w:r>
      <w:r>
        <w:rPr>
          <w:lang w:eastAsia="ar-SA"/>
        </w:rPr>
        <w:t>, hogy</w:t>
      </w:r>
      <w:r w:rsidRPr="00F1433B">
        <w:rPr>
          <w:lang w:eastAsia="ar-SA"/>
        </w:rPr>
        <w:t xml:space="preserve"> térítésmentes készenlétet </w:t>
      </w:r>
      <w:r>
        <w:rPr>
          <w:lang w:eastAsia="ar-SA"/>
        </w:rPr>
        <w:t>biztosítok</w:t>
      </w:r>
      <w:r w:rsidRPr="00F1433B">
        <w:rPr>
          <w:lang w:eastAsia="ar-SA"/>
        </w:rPr>
        <w:t xml:space="preserve"> évente legfeljebb 4 alkalommal </w:t>
      </w:r>
      <w:r w:rsidR="00A96AE4" w:rsidRPr="00F1433B">
        <w:rPr>
          <w:lang w:eastAsia="ar-SA"/>
        </w:rPr>
        <w:t xml:space="preserve">(4 nap) a szerződés keretén belül a kiemelt rendezvények során (repülőnap, nemzetközi gyakorlatok) egy fő gépészeti és egy fő irányítástechnikai szakemberrel az </w:t>
      </w:r>
      <w:r w:rsidR="00A96AE4">
        <w:rPr>
          <w:lang w:eastAsia="ar-SA"/>
        </w:rPr>
        <w:t xml:space="preserve">Ajánlatkérő </w:t>
      </w:r>
      <w:r w:rsidR="00A96AE4" w:rsidRPr="00F1433B">
        <w:rPr>
          <w:lang w:eastAsia="ar-SA"/>
        </w:rPr>
        <w:t xml:space="preserve">által </w:t>
      </w:r>
      <w:r w:rsidR="00A96AE4">
        <w:rPr>
          <w:lang w:eastAsia="ar-SA"/>
        </w:rPr>
        <w:t>megadott katonai szervezeteknél az alábbiak szerint:</w:t>
      </w:r>
    </w:p>
    <w:p w:rsidR="00A96AE4" w:rsidRDefault="00A96AE4" w:rsidP="003573D8">
      <w:pPr>
        <w:pStyle w:val="Szvegtrzsbehzssal"/>
        <w:numPr>
          <w:ilvl w:val="1"/>
          <w:numId w:val="62"/>
        </w:numPr>
        <w:spacing w:after="0"/>
        <w:jc w:val="both"/>
      </w:pPr>
      <w:r>
        <w:t>1 fő szakember: legyen képes a töltőállomásoknál, központi feltöltő rendszereknél fellépő gépészeti hibák azonnali elhárítására;</w:t>
      </w:r>
    </w:p>
    <w:p w:rsidR="00A96AE4" w:rsidRDefault="00A96AE4" w:rsidP="003573D8">
      <w:pPr>
        <w:pStyle w:val="Szvegtrzsbehzssal"/>
        <w:numPr>
          <w:ilvl w:val="1"/>
          <w:numId w:val="62"/>
        </w:numPr>
        <w:spacing w:after="0"/>
        <w:jc w:val="both"/>
      </w:pPr>
      <w:r>
        <w:t>1 fő szakember:</w:t>
      </w:r>
      <w:r w:rsidRPr="00F35911">
        <w:t xml:space="preserve"> </w:t>
      </w:r>
      <w:r>
        <w:t>legyen képes a központi feltöltő rendszereknél (</w:t>
      </w:r>
      <w:proofErr w:type="spellStart"/>
      <w:r>
        <w:t>adalékoló</w:t>
      </w:r>
      <w:proofErr w:type="spellEnd"/>
      <w:r>
        <w:t>, vezérlő rendszerek) fellépő irányítástechnikai hibák azonnali elhárítására</w:t>
      </w:r>
    </w:p>
    <w:p w:rsidR="00A96AE4" w:rsidRDefault="00A96AE4" w:rsidP="003573D8">
      <w:pPr>
        <w:pStyle w:val="Szvegtrzsbehzssal"/>
        <w:numPr>
          <w:ilvl w:val="1"/>
          <w:numId w:val="62"/>
        </w:numPr>
        <w:spacing w:after="0"/>
        <w:jc w:val="both"/>
      </w:pPr>
      <w:r>
        <w:t xml:space="preserve">A kiemelt rendezvényeken történő készenlét biztosítása (repülőnap, nemzetközi gyakorlatok) a rendezvényt </w:t>
      </w:r>
      <w:r w:rsidRPr="00221F1F">
        <w:t>megelőző 10.</w:t>
      </w:r>
      <w:r>
        <w:t xml:space="preserve"> munkanapig megigénylésre kerül az MH LK által.</w:t>
      </w:r>
    </w:p>
    <w:p w:rsidR="00A20FA7" w:rsidRDefault="00A20FA7" w:rsidP="00A96AE4">
      <w:pPr>
        <w:ind w:left="567"/>
        <w:jc w:val="both"/>
      </w:pPr>
    </w:p>
    <w:p w:rsidR="00A20FA7" w:rsidRDefault="00A20FA7" w:rsidP="003573D8">
      <w:pPr>
        <w:numPr>
          <w:ilvl w:val="3"/>
          <w:numId w:val="33"/>
        </w:numPr>
        <w:ind w:left="567" w:hanging="425"/>
        <w:jc w:val="both"/>
      </w:pPr>
      <w:r>
        <w:t>Nyilatkozom, hogy képes vagyok jelen KKD III. fejezetében (Műszaki követelmény) rögzítettek szerinti szolgáltatás nyújtására.</w:t>
      </w:r>
    </w:p>
    <w:p w:rsidR="00A20FA7" w:rsidRDefault="00A20FA7" w:rsidP="00A20FA7">
      <w:pPr>
        <w:ind w:left="567"/>
        <w:jc w:val="both"/>
      </w:pPr>
    </w:p>
    <w:p w:rsidR="00A20FA7" w:rsidRDefault="00A20FA7" w:rsidP="003573D8">
      <w:pPr>
        <w:numPr>
          <w:ilvl w:val="3"/>
          <w:numId w:val="33"/>
        </w:numPr>
        <w:ind w:left="567" w:hanging="425"/>
        <w:jc w:val="both"/>
      </w:pPr>
      <w:r>
        <w:lastRenderedPageBreak/>
        <w:t xml:space="preserve">Nyilatkozom, hogy a szerződéskötés időpontjára a KKD II. fejezet 7. M. pontjában foglalt engedélyekről, határozatokról, megállapodásról és </w:t>
      </w:r>
      <w:proofErr w:type="spellStart"/>
      <w:r>
        <w:t>jogelismerésról</w:t>
      </w:r>
      <w:proofErr w:type="spellEnd"/>
      <w:r>
        <w:t xml:space="preserve"> szóló igazoló dokumentumokat Ajánlatkérő részére bemutatom.</w:t>
      </w:r>
    </w:p>
    <w:p w:rsidR="00CA47DC" w:rsidRDefault="00CA47DC" w:rsidP="00CA47DC">
      <w:pPr>
        <w:ind w:left="567"/>
        <w:jc w:val="both"/>
      </w:pPr>
    </w:p>
    <w:p w:rsidR="00CA47DC" w:rsidRDefault="00CA47DC" w:rsidP="003573D8">
      <w:pPr>
        <w:numPr>
          <w:ilvl w:val="3"/>
          <w:numId w:val="33"/>
        </w:numPr>
        <w:ind w:left="567" w:hanging="425"/>
        <w:jc w:val="both"/>
      </w:pPr>
      <w:r>
        <w:t xml:space="preserve">Nyilatkozom, hogy nyertességem esetén </w:t>
      </w:r>
      <w:r w:rsidRPr="00EB39B6">
        <w:t xml:space="preserve">érvényes, </w:t>
      </w:r>
    </w:p>
    <w:p w:rsidR="00CA47DC" w:rsidRPr="00020D96" w:rsidRDefault="00CA47DC" w:rsidP="003573D8">
      <w:pPr>
        <w:pStyle w:val="Listaszerbekezds"/>
        <w:numPr>
          <w:ilvl w:val="0"/>
          <w:numId w:val="18"/>
        </w:numPr>
        <w:suppressAutoHyphens/>
        <w:ind w:left="1418"/>
        <w:jc w:val="both"/>
      </w:pPr>
      <w:r w:rsidRPr="00020D96">
        <w:t xml:space="preserve">káresemény, szolgáltatás esetén káreseményenként 50 M Ft, valamint </w:t>
      </w:r>
    </w:p>
    <w:p w:rsidR="00CA47DC" w:rsidRDefault="00CA47DC" w:rsidP="003573D8">
      <w:pPr>
        <w:pStyle w:val="Listaszerbekezds"/>
        <w:numPr>
          <w:ilvl w:val="0"/>
          <w:numId w:val="18"/>
        </w:numPr>
        <w:ind w:left="1418"/>
        <w:jc w:val="both"/>
      </w:pPr>
      <w:r w:rsidRPr="00020D96">
        <w:t xml:space="preserve">környezetvédelmi kár esetén káreseményenként legalább 8 M Ft </w:t>
      </w:r>
    </w:p>
    <w:p w:rsidR="00CA47DC" w:rsidRDefault="00CA47DC" w:rsidP="00CA47DC">
      <w:pPr>
        <w:pStyle w:val="Listaszerbekezds"/>
        <w:ind w:left="567"/>
        <w:jc w:val="both"/>
      </w:pPr>
      <w:proofErr w:type="gramStart"/>
      <w:r w:rsidRPr="00B07E8E">
        <w:t>biztosítási</w:t>
      </w:r>
      <w:proofErr w:type="gramEnd"/>
      <w:r w:rsidRPr="00B07E8E">
        <w:t xml:space="preserve"> összegig terjedő </w:t>
      </w:r>
      <w:r>
        <w:t xml:space="preserve">tevékenységből fakadó károk megtérítésére vonatkozó </w:t>
      </w:r>
      <w:r w:rsidRPr="00B07E8E">
        <w:t>felelősségbiztosítás</w:t>
      </w:r>
      <w:r>
        <w:t>i szerződést kötök, vagy meglévő biztosításomat a szerződés tárgyára, a fenti összegig kiterjesztem</w:t>
      </w:r>
      <w:r w:rsidRPr="00EB39B6">
        <w:t>, melyet a szerződéskötés időpontjában bemutatok.</w:t>
      </w:r>
    </w:p>
    <w:p w:rsidR="00CA47DC" w:rsidRDefault="00CA47DC" w:rsidP="00CA47DC">
      <w:pPr>
        <w:ind w:left="567"/>
        <w:jc w:val="both"/>
      </w:pPr>
    </w:p>
    <w:p w:rsidR="00590905" w:rsidRDefault="00590905" w:rsidP="0018008C">
      <w:pPr>
        <w:ind w:left="567"/>
        <w:jc w:val="both"/>
      </w:pPr>
    </w:p>
    <w:p w:rsidR="00A96AE4" w:rsidRDefault="00A96AE4" w:rsidP="0018008C">
      <w:pPr>
        <w:ind w:left="567"/>
        <w:jc w:val="both"/>
      </w:pPr>
    </w:p>
    <w:p w:rsidR="00A20FA7" w:rsidRDefault="00A20FA7" w:rsidP="00A20FA7">
      <w:pPr>
        <w:tabs>
          <w:tab w:val="left" w:pos="0"/>
        </w:tabs>
      </w:pPr>
      <w:r w:rsidRPr="009A7D43">
        <w:t>Kelt</w:t>
      </w:r>
      <w:proofErr w:type="gramStart"/>
      <w:r w:rsidRPr="009A7D43">
        <w:t>:</w:t>
      </w:r>
      <w:r>
        <w:t xml:space="preserve"> …</w:t>
      </w:r>
      <w:proofErr w:type="gramEnd"/>
      <w:r>
        <w:t>……………, 2017. ……………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20FA7" w:rsidRPr="00032C77" w:rsidTr="007D5E58">
        <w:tc>
          <w:tcPr>
            <w:tcW w:w="4606" w:type="dxa"/>
          </w:tcPr>
          <w:p w:rsidR="00A20FA7" w:rsidRPr="00032C77" w:rsidRDefault="00A20FA7" w:rsidP="007D5E58">
            <w:pPr>
              <w:spacing w:before="60" w:after="60" w:line="280" w:lineRule="exact"/>
              <w:jc w:val="center"/>
            </w:pPr>
          </w:p>
        </w:tc>
        <w:tc>
          <w:tcPr>
            <w:tcW w:w="4606" w:type="dxa"/>
          </w:tcPr>
          <w:p w:rsidR="00A20FA7" w:rsidRPr="00032C77" w:rsidRDefault="00A20FA7" w:rsidP="00A43C03">
            <w:pPr>
              <w:spacing w:before="60" w:line="280" w:lineRule="exact"/>
              <w:jc w:val="center"/>
            </w:pPr>
            <w:r w:rsidRPr="00032C77">
              <w:t>………………………………</w:t>
            </w:r>
          </w:p>
        </w:tc>
      </w:tr>
      <w:tr w:rsidR="00A20FA7" w:rsidRPr="00032C77" w:rsidTr="007D5E58">
        <w:tc>
          <w:tcPr>
            <w:tcW w:w="4606" w:type="dxa"/>
          </w:tcPr>
          <w:p w:rsidR="00A20FA7" w:rsidRPr="00032C77" w:rsidRDefault="00A20FA7" w:rsidP="007D5E58">
            <w:pPr>
              <w:spacing w:before="60" w:after="60" w:line="280" w:lineRule="exact"/>
              <w:jc w:val="center"/>
            </w:pPr>
          </w:p>
        </w:tc>
        <w:tc>
          <w:tcPr>
            <w:tcW w:w="4606" w:type="dxa"/>
          </w:tcPr>
          <w:p w:rsidR="00A20FA7" w:rsidRPr="00032C77" w:rsidRDefault="00A20FA7" w:rsidP="00A43C03">
            <w:pPr>
              <w:spacing w:after="60" w:line="280" w:lineRule="exact"/>
              <w:jc w:val="center"/>
            </w:pPr>
            <w:r w:rsidRPr="00032C77">
              <w:t>cégszerű aláírás</w:t>
            </w:r>
          </w:p>
        </w:tc>
      </w:tr>
    </w:tbl>
    <w:p w:rsidR="00A20FA7" w:rsidRDefault="00A20FA7" w:rsidP="00A43C03">
      <w:pPr>
        <w:jc w:val="both"/>
      </w:pPr>
    </w:p>
    <w:p w:rsidR="0015314C" w:rsidRDefault="0015314C" w:rsidP="003573D8">
      <w:pPr>
        <w:pStyle w:val="Listaszerbekezds"/>
        <w:pageBreakBefore/>
        <w:numPr>
          <w:ilvl w:val="0"/>
          <w:numId w:val="32"/>
        </w:numPr>
        <w:jc w:val="center"/>
        <w:rPr>
          <w:b/>
          <w:lang w:eastAsia="ar-SA"/>
        </w:rPr>
      </w:pPr>
      <w:r>
        <w:rPr>
          <w:b/>
          <w:lang w:eastAsia="ar-SA"/>
        </w:rPr>
        <w:lastRenderedPageBreak/>
        <w:t xml:space="preserve">sz. </w:t>
      </w:r>
      <w:r w:rsidRPr="00032C77">
        <w:rPr>
          <w:b/>
          <w:lang w:eastAsia="ar-SA"/>
        </w:rPr>
        <w:t>minta</w:t>
      </w:r>
    </w:p>
    <w:p w:rsidR="0015314C" w:rsidRDefault="0015314C" w:rsidP="0015314C">
      <w:pPr>
        <w:jc w:val="center"/>
        <w:rPr>
          <w:b/>
          <w:caps/>
          <w:kern w:val="28"/>
        </w:rPr>
      </w:pPr>
    </w:p>
    <w:p w:rsidR="0015314C" w:rsidRDefault="0015314C" w:rsidP="0015314C">
      <w:pPr>
        <w:jc w:val="center"/>
        <w:rPr>
          <w:b/>
          <w:caps/>
          <w:kern w:val="28"/>
        </w:rPr>
      </w:pPr>
      <w:r>
        <w:rPr>
          <w:b/>
          <w:caps/>
          <w:kern w:val="28"/>
        </w:rPr>
        <w:t xml:space="preserve">Nyilatkozat </w:t>
      </w:r>
    </w:p>
    <w:p w:rsidR="0015314C" w:rsidRDefault="0015314C" w:rsidP="0015314C">
      <w:pPr>
        <w:jc w:val="center"/>
        <w:rPr>
          <w:b/>
          <w:caps/>
          <w:kern w:val="28"/>
        </w:rPr>
      </w:pPr>
    </w:p>
    <w:p w:rsidR="0015314C" w:rsidRDefault="0015314C" w:rsidP="0015314C">
      <w:pPr>
        <w:jc w:val="center"/>
        <w:rPr>
          <w:b/>
          <w:caps/>
          <w:kern w:val="28"/>
        </w:rPr>
      </w:pPr>
      <w:r>
        <w:rPr>
          <w:b/>
          <w:caps/>
          <w:kern w:val="28"/>
        </w:rPr>
        <w:t xml:space="preserve">az ajánlati felhívás </w:t>
      </w:r>
      <w:r w:rsidRPr="00B837D0">
        <w:rPr>
          <w:b/>
          <w:caps/>
          <w:kern w:val="28"/>
        </w:rPr>
        <w:t xml:space="preserve">III.1.3) </w:t>
      </w:r>
      <w:r>
        <w:rPr>
          <w:b/>
          <w:caps/>
          <w:kern w:val="28"/>
        </w:rPr>
        <w:t>pontja szerinti, M1.) Műszaki-szakmai alkalmassági követelményről /Nyilatkozat esetén/</w:t>
      </w:r>
    </w:p>
    <w:p w:rsidR="0015314C" w:rsidRDefault="0015314C" w:rsidP="0015314C">
      <w:pPr>
        <w:rPr>
          <w:i/>
        </w:rPr>
      </w:pPr>
    </w:p>
    <w:p w:rsidR="0015314C" w:rsidRPr="008C4E93" w:rsidRDefault="0015314C" w:rsidP="0015314C">
      <w:pPr>
        <w:jc w:val="center"/>
        <w:rPr>
          <w:b/>
          <w:i/>
        </w:rPr>
      </w:pPr>
      <w:r w:rsidRPr="00D047E1">
        <w:rPr>
          <w:i/>
          <w:color w:val="000000" w:themeColor="text1"/>
        </w:rPr>
        <w:t>„</w:t>
      </w:r>
      <w:r w:rsidRPr="00D047E1">
        <w:rPr>
          <w:rFonts w:eastAsia="Calibri"/>
          <w:i/>
        </w:rPr>
        <w:t>Üzemanyag kiszolgáló rendszerek, eszközök karbantartása, javítása, hitelesítése 2017-201</w:t>
      </w:r>
      <w:r>
        <w:rPr>
          <w:rFonts w:eastAsia="Calibri"/>
          <w:i/>
        </w:rPr>
        <w:t>8</w:t>
      </w:r>
      <w:r w:rsidRPr="00D047E1">
        <w:rPr>
          <w:rFonts w:ascii="Cambria" w:eastAsia="Arial Unicode MS" w:hAnsi="Cambria"/>
          <w:i/>
        </w:rPr>
        <w:t>”</w:t>
      </w:r>
    </w:p>
    <w:p w:rsidR="0015314C" w:rsidRDefault="0015314C" w:rsidP="0015314C">
      <w:pPr>
        <w:rPr>
          <w:i/>
        </w:rPr>
      </w:pPr>
    </w:p>
    <w:p w:rsidR="0015314C" w:rsidRDefault="0015314C" w:rsidP="0015314C">
      <w:pPr>
        <w:rPr>
          <w:bCs/>
        </w:rPr>
      </w:pPr>
    </w:p>
    <w:p w:rsidR="0015314C" w:rsidRDefault="0015314C" w:rsidP="0015314C">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15314C" w:rsidRDefault="0015314C" w:rsidP="0015314C">
      <w:pPr>
        <w:jc w:val="center"/>
      </w:pPr>
    </w:p>
    <w:p w:rsidR="0015314C" w:rsidRDefault="0015314C" w:rsidP="0015314C">
      <w:pPr>
        <w:jc w:val="center"/>
        <w:rPr>
          <w:b/>
        </w:rPr>
      </w:pPr>
      <w:proofErr w:type="gramStart"/>
      <w:r>
        <w:rPr>
          <w:b/>
          <w:spacing w:val="40"/>
        </w:rPr>
        <w:t>nyilatkozom</w:t>
      </w:r>
      <w:proofErr w:type="gramEnd"/>
      <w:r>
        <w:rPr>
          <w:b/>
          <w:spacing w:val="40"/>
        </w:rPr>
        <w:t>,</w:t>
      </w:r>
    </w:p>
    <w:p w:rsidR="0015314C" w:rsidRDefault="0015314C" w:rsidP="0015314C">
      <w:pPr>
        <w:ind w:firstLine="487"/>
        <w:jc w:val="both"/>
      </w:pPr>
    </w:p>
    <w:p w:rsidR="0015314C" w:rsidRPr="0015314C" w:rsidRDefault="0015314C" w:rsidP="0015314C">
      <w:pPr>
        <w:spacing w:after="120"/>
        <w:ind w:hanging="23"/>
        <w:jc w:val="both"/>
      </w:pPr>
      <w:r>
        <w:tab/>
      </w:r>
      <w:proofErr w:type="gramStart"/>
      <w:r>
        <w:t>hogy</w:t>
      </w:r>
      <w:proofErr w:type="gramEnd"/>
      <w:r>
        <w:t xml:space="preserve"> a Honvédelmi Minisztérium Védelemgazdasági Hivatal, mint Ajánlatkérő által </w:t>
      </w:r>
      <w:r w:rsidRPr="0015314C">
        <w:rPr>
          <w:i/>
        </w:rPr>
        <w:t>„Üzemanyag kiszolgáló rendszerek, eszközök karbantartása, j</w:t>
      </w:r>
      <w:r>
        <w:rPr>
          <w:i/>
        </w:rPr>
        <w:t xml:space="preserve">avítása, hitelesítése 2017-2018” </w:t>
      </w:r>
      <w:r>
        <w:t xml:space="preserve">tárgyban indított eljárás Ajánlati </w:t>
      </w:r>
      <w:r w:rsidRPr="00B837D0">
        <w:t>felhívás</w:t>
      </w:r>
      <w:r>
        <w:t>ának</w:t>
      </w:r>
      <w:r w:rsidRPr="00B837D0">
        <w:t xml:space="preserve"> feladásától visszafelé számított 3 évben (36 hónap) </w:t>
      </w:r>
      <w:r>
        <w:t>végzett, a közbeszerzés tárgyához illeszkedő referenciáim az alábbiak:</w:t>
      </w:r>
    </w:p>
    <w:p w:rsidR="0015314C" w:rsidRDefault="0015314C" w:rsidP="0015314C">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1865"/>
        <w:gridCol w:w="2787"/>
      </w:tblGrid>
      <w:tr w:rsidR="0015314C" w:rsidTr="007D5E58">
        <w:tc>
          <w:tcPr>
            <w:tcW w:w="1265" w:type="pct"/>
            <w:tcBorders>
              <w:top w:val="single" w:sz="4" w:space="0" w:color="000000"/>
              <w:left w:val="single" w:sz="4" w:space="0" w:color="000000"/>
              <w:bottom w:val="single" w:sz="4" w:space="0" w:color="000000"/>
              <w:right w:val="single" w:sz="4" w:space="0" w:color="000000"/>
            </w:tcBorders>
            <w:vAlign w:val="center"/>
            <w:hideMark/>
          </w:tcPr>
          <w:p w:rsidR="0015314C" w:rsidRDefault="0015314C" w:rsidP="007D5E58">
            <w:pPr>
              <w:jc w:val="center"/>
              <w:rPr>
                <w:b/>
              </w:rPr>
            </w:pPr>
            <w:r>
              <w:rPr>
                <w:b/>
              </w:rPr>
              <w:t>T</w:t>
            </w:r>
            <w:r w:rsidRPr="00AE683A">
              <w:rPr>
                <w:b/>
              </w:rPr>
              <w:t xml:space="preserve">eljesítés ideje év/hó/napban </w:t>
            </w:r>
          </w:p>
          <w:p w:rsidR="0015314C" w:rsidRDefault="0015314C" w:rsidP="007D5E58">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15314C" w:rsidRDefault="0015314C" w:rsidP="007D5E58">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15314C" w:rsidRDefault="0013335E" w:rsidP="007D5E58">
            <w:pPr>
              <w:jc w:val="center"/>
              <w:rPr>
                <w:b/>
              </w:rPr>
            </w:pPr>
            <w:r>
              <w:rPr>
                <w:b/>
              </w:rPr>
              <w:t>Szolgáltatás</w:t>
            </w:r>
            <w:r w:rsidR="0015314C">
              <w:rPr>
                <w:b/>
              </w:rPr>
              <w:t xml:space="preserve">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15314C" w:rsidRDefault="0013335E" w:rsidP="0013335E">
            <w:pPr>
              <w:jc w:val="center"/>
              <w:rPr>
                <w:b/>
              </w:rPr>
            </w:pPr>
            <w:r>
              <w:rPr>
                <w:b/>
              </w:rPr>
              <w:t>Szolgáltatás</w:t>
            </w:r>
            <w:r w:rsidR="0015314C">
              <w:rPr>
                <w:b/>
              </w:rPr>
              <w:t xml:space="preserve"> mennyisége</w:t>
            </w:r>
          </w:p>
        </w:tc>
      </w:tr>
      <w:tr w:rsidR="0015314C" w:rsidTr="007D5E58">
        <w:trPr>
          <w:trHeight w:val="591"/>
        </w:trPr>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990"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480" w:type="pct"/>
            <w:tcBorders>
              <w:top w:val="single" w:sz="4" w:space="0" w:color="000000"/>
              <w:left w:val="single" w:sz="4" w:space="0" w:color="000000"/>
              <w:bottom w:val="single" w:sz="4" w:space="0" w:color="000000"/>
              <w:right w:val="single" w:sz="4" w:space="0" w:color="000000"/>
            </w:tcBorders>
          </w:tcPr>
          <w:p w:rsidR="0015314C" w:rsidRDefault="0015314C" w:rsidP="007D5E58"/>
        </w:tc>
      </w:tr>
      <w:tr w:rsidR="0015314C" w:rsidTr="007D5E58">
        <w:trPr>
          <w:trHeight w:val="591"/>
        </w:trPr>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990"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480" w:type="pct"/>
            <w:tcBorders>
              <w:top w:val="single" w:sz="4" w:space="0" w:color="000000"/>
              <w:left w:val="single" w:sz="4" w:space="0" w:color="000000"/>
              <w:bottom w:val="single" w:sz="4" w:space="0" w:color="000000"/>
              <w:right w:val="single" w:sz="4" w:space="0" w:color="000000"/>
            </w:tcBorders>
          </w:tcPr>
          <w:p w:rsidR="0015314C" w:rsidRDefault="0015314C" w:rsidP="007D5E58"/>
        </w:tc>
      </w:tr>
      <w:tr w:rsidR="0015314C" w:rsidTr="007D5E58">
        <w:trPr>
          <w:trHeight w:val="591"/>
        </w:trPr>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990"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480" w:type="pct"/>
            <w:tcBorders>
              <w:top w:val="single" w:sz="4" w:space="0" w:color="000000"/>
              <w:left w:val="single" w:sz="4" w:space="0" w:color="000000"/>
              <w:bottom w:val="single" w:sz="4" w:space="0" w:color="000000"/>
              <w:right w:val="single" w:sz="4" w:space="0" w:color="000000"/>
            </w:tcBorders>
          </w:tcPr>
          <w:p w:rsidR="0015314C" w:rsidRDefault="0015314C" w:rsidP="007D5E58"/>
        </w:tc>
      </w:tr>
      <w:tr w:rsidR="0015314C" w:rsidTr="007D5E58">
        <w:trPr>
          <w:trHeight w:val="591"/>
        </w:trPr>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990"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480" w:type="pct"/>
            <w:tcBorders>
              <w:top w:val="single" w:sz="4" w:space="0" w:color="000000"/>
              <w:left w:val="single" w:sz="4" w:space="0" w:color="000000"/>
              <w:bottom w:val="single" w:sz="4" w:space="0" w:color="000000"/>
              <w:right w:val="single" w:sz="4" w:space="0" w:color="000000"/>
            </w:tcBorders>
          </w:tcPr>
          <w:p w:rsidR="0015314C" w:rsidRDefault="0015314C" w:rsidP="007D5E58"/>
        </w:tc>
      </w:tr>
      <w:tr w:rsidR="0015314C" w:rsidTr="007D5E58">
        <w:trPr>
          <w:trHeight w:val="591"/>
        </w:trPr>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265"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990" w:type="pct"/>
            <w:tcBorders>
              <w:top w:val="single" w:sz="4" w:space="0" w:color="000000"/>
              <w:left w:val="single" w:sz="4" w:space="0" w:color="000000"/>
              <w:bottom w:val="single" w:sz="4" w:space="0" w:color="000000"/>
              <w:right w:val="single" w:sz="4" w:space="0" w:color="000000"/>
            </w:tcBorders>
          </w:tcPr>
          <w:p w:rsidR="0015314C" w:rsidRDefault="0015314C" w:rsidP="007D5E58"/>
        </w:tc>
        <w:tc>
          <w:tcPr>
            <w:tcW w:w="1480" w:type="pct"/>
            <w:tcBorders>
              <w:top w:val="single" w:sz="4" w:space="0" w:color="000000"/>
              <w:left w:val="single" w:sz="4" w:space="0" w:color="000000"/>
              <w:bottom w:val="single" w:sz="4" w:space="0" w:color="000000"/>
              <w:right w:val="single" w:sz="4" w:space="0" w:color="000000"/>
            </w:tcBorders>
          </w:tcPr>
          <w:p w:rsidR="0015314C" w:rsidRDefault="0015314C" w:rsidP="007D5E58"/>
        </w:tc>
      </w:tr>
    </w:tbl>
    <w:p w:rsidR="0015314C" w:rsidRDefault="0015314C" w:rsidP="0015314C">
      <w:pPr>
        <w:jc w:val="center"/>
        <w:outlineLvl w:val="0"/>
        <w:rPr>
          <w:b/>
        </w:rPr>
      </w:pPr>
    </w:p>
    <w:p w:rsidR="0015314C" w:rsidRDefault="0015314C" w:rsidP="0015314C">
      <w:pPr>
        <w:jc w:val="both"/>
      </w:pPr>
      <w:r>
        <w:t>Nyilatkozom, hogy a teljesítés az előírásoknak és a szerződésben foglaltaknak megfelelően történt.</w:t>
      </w:r>
    </w:p>
    <w:p w:rsidR="0015314C" w:rsidRDefault="0015314C" w:rsidP="0015314C">
      <w:pPr>
        <w:jc w:val="both"/>
      </w:pPr>
    </w:p>
    <w:p w:rsidR="0015314C" w:rsidRPr="00E642AC" w:rsidRDefault="0015314C" w:rsidP="0015314C">
      <w:pPr>
        <w:ind w:firstLine="360"/>
        <w:jc w:val="both"/>
      </w:pPr>
      <w:r>
        <w:t>Kelt</w:t>
      </w:r>
      <w:proofErr w:type="gramStart"/>
      <w:r>
        <w:t>: …</w:t>
      </w:r>
      <w:proofErr w:type="gramEnd"/>
      <w:r>
        <w:t>…………., 2017</w:t>
      </w:r>
      <w:r w:rsidRPr="00E642AC">
        <w:t>. .............. „…”</w:t>
      </w:r>
    </w:p>
    <w:p w:rsidR="0015314C" w:rsidRPr="00E642AC" w:rsidRDefault="0015314C" w:rsidP="0015314C">
      <w:pPr>
        <w:ind w:left="720"/>
        <w:contextualSpacing/>
        <w:jc w:val="both"/>
      </w:pPr>
    </w:p>
    <w:p w:rsidR="0015314C" w:rsidRDefault="0015314C" w:rsidP="0015314C">
      <w:pPr>
        <w:ind w:left="1428" w:firstLine="696"/>
        <w:contextualSpacing/>
        <w:jc w:val="center"/>
      </w:pPr>
      <w:r w:rsidRPr="00E642AC">
        <w:t>………………………………</w:t>
      </w:r>
    </w:p>
    <w:p w:rsidR="0015314C" w:rsidRDefault="0015314C" w:rsidP="0015314C">
      <w:pPr>
        <w:ind w:left="1428" w:firstLine="696"/>
        <w:contextualSpacing/>
        <w:jc w:val="center"/>
      </w:pPr>
      <w:proofErr w:type="gramStart"/>
      <w:r w:rsidRPr="00E642AC">
        <w:t>cégszerű</w:t>
      </w:r>
      <w:proofErr w:type="gramEnd"/>
      <w:r w:rsidRPr="00E642AC">
        <w:t xml:space="preserve"> aláírás</w:t>
      </w:r>
    </w:p>
    <w:p w:rsidR="0074690B" w:rsidRDefault="0074690B" w:rsidP="003573D8">
      <w:pPr>
        <w:pStyle w:val="Listaszerbekezds"/>
        <w:pageBreakBefore/>
        <w:numPr>
          <w:ilvl w:val="0"/>
          <w:numId w:val="32"/>
        </w:numPr>
        <w:jc w:val="center"/>
        <w:rPr>
          <w:b/>
          <w:lang w:eastAsia="ar-SA"/>
        </w:rPr>
      </w:pPr>
      <w:r>
        <w:rPr>
          <w:b/>
          <w:lang w:eastAsia="ar-SA"/>
        </w:rPr>
        <w:lastRenderedPageBreak/>
        <w:t xml:space="preserve">sz. </w:t>
      </w:r>
      <w:r w:rsidRPr="00032C77">
        <w:rPr>
          <w:b/>
          <w:lang w:eastAsia="ar-SA"/>
        </w:rPr>
        <w:t>minta</w:t>
      </w:r>
    </w:p>
    <w:p w:rsidR="0074690B" w:rsidRDefault="0074690B" w:rsidP="0074690B">
      <w:pPr>
        <w:jc w:val="center"/>
        <w:rPr>
          <w:b/>
          <w:caps/>
          <w:kern w:val="28"/>
        </w:rPr>
      </w:pPr>
    </w:p>
    <w:p w:rsidR="0074690B" w:rsidRDefault="0074690B" w:rsidP="0074690B">
      <w:pPr>
        <w:jc w:val="center"/>
        <w:rPr>
          <w:b/>
          <w:caps/>
          <w:kern w:val="28"/>
        </w:rPr>
      </w:pPr>
      <w:r>
        <w:rPr>
          <w:b/>
          <w:caps/>
          <w:kern w:val="28"/>
        </w:rPr>
        <w:t xml:space="preserve">Nyilatkozat </w:t>
      </w:r>
    </w:p>
    <w:p w:rsidR="0074690B" w:rsidRDefault="0074690B" w:rsidP="0074690B">
      <w:pPr>
        <w:jc w:val="center"/>
        <w:rPr>
          <w:b/>
          <w:caps/>
          <w:kern w:val="28"/>
        </w:rPr>
      </w:pPr>
    </w:p>
    <w:p w:rsidR="0074690B" w:rsidRDefault="0074690B" w:rsidP="0074690B">
      <w:pPr>
        <w:jc w:val="center"/>
        <w:rPr>
          <w:b/>
          <w:caps/>
          <w:kern w:val="28"/>
        </w:rPr>
      </w:pPr>
      <w:r>
        <w:rPr>
          <w:b/>
          <w:caps/>
          <w:kern w:val="28"/>
        </w:rPr>
        <w:t xml:space="preserve">az ajánlati felhívás </w:t>
      </w:r>
      <w:r w:rsidRPr="00B837D0">
        <w:rPr>
          <w:b/>
          <w:caps/>
          <w:kern w:val="28"/>
        </w:rPr>
        <w:t xml:space="preserve">III.1.3) </w:t>
      </w:r>
      <w:r>
        <w:rPr>
          <w:b/>
          <w:caps/>
          <w:kern w:val="28"/>
        </w:rPr>
        <w:t>pontja szerinti, M2.) Műszaki-szakmai alkalmassági követelményről</w:t>
      </w:r>
    </w:p>
    <w:p w:rsidR="0074690B" w:rsidRDefault="0074690B" w:rsidP="0074690B">
      <w:pPr>
        <w:rPr>
          <w:i/>
        </w:rPr>
      </w:pPr>
    </w:p>
    <w:p w:rsidR="0074690B" w:rsidRPr="008C4E93" w:rsidRDefault="0074690B" w:rsidP="0074690B">
      <w:pPr>
        <w:jc w:val="center"/>
        <w:rPr>
          <w:b/>
          <w:i/>
        </w:rPr>
      </w:pPr>
      <w:r w:rsidRPr="00D047E1">
        <w:rPr>
          <w:i/>
          <w:color w:val="000000" w:themeColor="text1"/>
        </w:rPr>
        <w:t>„</w:t>
      </w:r>
      <w:r w:rsidRPr="00D047E1">
        <w:rPr>
          <w:rFonts w:eastAsia="Calibri"/>
          <w:i/>
        </w:rPr>
        <w:t>Üzemanyag kiszolgáló rendszerek, eszközök karbantartása, javítása, hitelesítése 2017-201</w:t>
      </w:r>
      <w:r>
        <w:rPr>
          <w:rFonts w:eastAsia="Calibri"/>
          <w:i/>
        </w:rPr>
        <w:t>8</w:t>
      </w:r>
      <w:r w:rsidRPr="00D047E1">
        <w:rPr>
          <w:rFonts w:ascii="Cambria" w:eastAsia="Arial Unicode MS" w:hAnsi="Cambria"/>
          <w:i/>
        </w:rPr>
        <w:t>”</w:t>
      </w:r>
    </w:p>
    <w:p w:rsidR="0074690B" w:rsidRDefault="0074690B" w:rsidP="0074690B">
      <w:pPr>
        <w:rPr>
          <w:i/>
        </w:rPr>
      </w:pPr>
    </w:p>
    <w:p w:rsidR="0074690B" w:rsidRDefault="0074690B" w:rsidP="0074690B">
      <w:pPr>
        <w:rPr>
          <w:bCs/>
        </w:rPr>
      </w:pPr>
    </w:p>
    <w:p w:rsidR="0074690B" w:rsidRDefault="0074690B" w:rsidP="0074690B">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4690B" w:rsidRDefault="0074690B" w:rsidP="0074690B">
      <w:pPr>
        <w:jc w:val="center"/>
      </w:pPr>
    </w:p>
    <w:p w:rsidR="00930061" w:rsidRDefault="00930061" w:rsidP="00930061">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930061" w:rsidRDefault="00930061" w:rsidP="00930061">
      <w:pPr>
        <w:rPr>
          <w:lang w:eastAsia="ar-SA"/>
        </w:rPr>
      </w:pPr>
    </w:p>
    <w:tbl>
      <w:tblPr>
        <w:tblStyle w:val="Rcsostblzat"/>
        <w:tblW w:w="9322" w:type="dxa"/>
        <w:tblLayout w:type="fixed"/>
        <w:tblLook w:val="04A0" w:firstRow="1" w:lastRow="0" w:firstColumn="1" w:lastColumn="0" w:noHBand="0" w:noVBand="1"/>
      </w:tblPr>
      <w:tblGrid>
        <w:gridCol w:w="675"/>
        <w:gridCol w:w="1701"/>
        <w:gridCol w:w="1843"/>
        <w:gridCol w:w="2693"/>
        <w:gridCol w:w="2410"/>
      </w:tblGrid>
      <w:tr w:rsidR="002716CF" w:rsidTr="006217CD">
        <w:tc>
          <w:tcPr>
            <w:tcW w:w="675" w:type="dxa"/>
            <w:vAlign w:val="center"/>
          </w:tcPr>
          <w:p w:rsidR="002716CF" w:rsidRDefault="002716CF" w:rsidP="002716CF">
            <w:pPr>
              <w:spacing w:before="120" w:after="120"/>
              <w:jc w:val="center"/>
              <w:rPr>
                <w:lang w:eastAsia="ar-SA"/>
              </w:rPr>
            </w:pPr>
            <w:r>
              <w:rPr>
                <w:lang w:eastAsia="ar-SA"/>
              </w:rPr>
              <w:t>Fsz.</w:t>
            </w:r>
          </w:p>
        </w:tc>
        <w:tc>
          <w:tcPr>
            <w:tcW w:w="1701" w:type="dxa"/>
            <w:vAlign w:val="center"/>
          </w:tcPr>
          <w:p w:rsidR="002716CF" w:rsidRDefault="002716CF" w:rsidP="006217CD">
            <w:pPr>
              <w:spacing w:before="120" w:after="120"/>
              <w:jc w:val="center"/>
              <w:rPr>
                <w:lang w:eastAsia="ar-SA"/>
              </w:rPr>
            </w:pPr>
            <w:r>
              <w:rPr>
                <w:lang w:eastAsia="ar-SA"/>
              </w:rPr>
              <w:t>A teljesítésbe bevonni kívánt szakember neve</w:t>
            </w:r>
          </w:p>
        </w:tc>
        <w:tc>
          <w:tcPr>
            <w:tcW w:w="1843" w:type="dxa"/>
            <w:vAlign w:val="center"/>
          </w:tcPr>
          <w:p w:rsidR="002716CF" w:rsidRPr="005E102A" w:rsidRDefault="002716CF" w:rsidP="006217CD">
            <w:pPr>
              <w:spacing w:before="120" w:after="120"/>
              <w:jc w:val="center"/>
              <w:rPr>
                <w:lang w:eastAsia="ar-SA" w:bidi="en-US"/>
              </w:rPr>
            </w:pPr>
            <w:r>
              <w:rPr>
                <w:lang w:eastAsia="ar-SA"/>
              </w:rPr>
              <w:t xml:space="preserve">A teljesítésbe bevonni kívánt szakember </w:t>
            </w:r>
            <w:r w:rsidR="0013335E">
              <w:rPr>
                <w:lang w:eastAsia="ar-SA"/>
              </w:rPr>
              <w:t xml:space="preserve">végzettségének vagy </w:t>
            </w:r>
            <w:r>
              <w:rPr>
                <w:lang w:eastAsia="ar-SA" w:bidi="en-US"/>
              </w:rPr>
              <w:t>képzettségének ismertetése</w:t>
            </w:r>
          </w:p>
        </w:tc>
        <w:tc>
          <w:tcPr>
            <w:tcW w:w="2693" w:type="dxa"/>
            <w:vAlign w:val="center"/>
          </w:tcPr>
          <w:p w:rsidR="002716CF" w:rsidRDefault="002716CF" w:rsidP="006217CD">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2716CF" w:rsidRDefault="002716CF" w:rsidP="006217CD">
            <w:pPr>
              <w:spacing w:before="120" w:after="120"/>
              <w:jc w:val="center"/>
              <w:rPr>
                <w:lang w:eastAsia="ar-SA"/>
              </w:rPr>
            </w:pPr>
            <w:r>
              <w:rPr>
                <w:lang w:eastAsia="ar-SA"/>
              </w:rPr>
              <w:t>(</w:t>
            </w:r>
            <w:r>
              <w:rPr>
                <w:bCs/>
              </w:rPr>
              <w:t>A</w:t>
            </w:r>
            <w:r w:rsidRPr="005E102A">
              <w:rPr>
                <w:bCs/>
              </w:rPr>
              <w:t xml:space="preserve">z eljárást megindító felhívás </w:t>
            </w:r>
            <w:r>
              <w:rPr>
                <w:bCs/>
              </w:rPr>
              <w:t>vonatkozó pontjának megjelölése</w:t>
            </w:r>
            <w:r>
              <w:rPr>
                <w:lang w:eastAsia="ar-SA"/>
              </w:rPr>
              <w:t>)</w:t>
            </w:r>
          </w:p>
        </w:tc>
        <w:tc>
          <w:tcPr>
            <w:tcW w:w="2410" w:type="dxa"/>
            <w:vAlign w:val="center"/>
          </w:tcPr>
          <w:p w:rsidR="002716CF" w:rsidRDefault="002716CF" w:rsidP="006217CD">
            <w:pPr>
              <w:spacing w:before="120" w:after="120"/>
              <w:jc w:val="center"/>
            </w:pPr>
            <w:r>
              <w:t>Jogviszonya</w:t>
            </w:r>
          </w:p>
          <w:p w:rsidR="002716CF" w:rsidRDefault="002716CF" w:rsidP="006217CD">
            <w:pPr>
              <w:spacing w:before="120" w:after="120"/>
              <w:jc w:val="center"/>
              <w:rPr>
                <w:lang w:eastAsia="ar-SA"/>
              </w:rPr>
            </w:pPr>
            <w:r>
              <w:t>(közös ajánlattevő, alvállalkozó, munkaviszonyban álló munkavállaló stb.)</w:t>
            </w:r>
          </w:p>
        </w:tc>
      </w:tr>
      <w:tr w:rsidR="002716CF" w:rsidTr="002B31FA">
        <w:tc>
          <w:tcPr>
            <w:tcW w:w="675" w:type="dxa"/>
          </w:tcPr>
          <w:p w:rsidR="002716CF" w:rsidRDefault="002716CF" w:rsidP="002716CF">
            <w:pPr>
              <w:spacing w:before="120" w:after="120"/>
              <w:rPr>
                <w:lang w:eastAsia="ar-SA"/>
              </w:rPr>
            </w:pPr>
            <w:r>
              <w:rPr>
                <w:lang w:eastAsia="ar-SA"/>
              </w:rPr>
              <w:t>1.</w:t>
            </w:r>
          </w:p>
        </w:tc>
        <w:tc>
          <w:tcPr>
            <w:tcW w:w="1701" w:type="dxa"/>
          </w:tcPr>
          <w:p w:rsidR="002716CF" w:rsidRDefault="002716CF" w:rsidP="002716CF">
            <w:pPr>
              <w:spacing w:before="120" w:after="120"/>
              <w:rPr>
                <w:lang w:eastAsia="ar-SA"/>
              </w:rPr>
            </w:pPr>
          </w:p>
        </w:tc>
        <w:tc>
          <w:tcPr>
            <w:tcW w:w="1843" w:type="dxa"/>
          </w:tcPr>
          <w:p w:rsidR="002716CF" w:rsidRDefault="002716CF" w:rsidP="002716CF">
            <w:pPr>
              <w:spacing w:before="120" w:after="120"/>
              <w:rPr>
                <w:lang w:eastAsia="ar-SA"/>
              </w:rPr>
            </w:pPr>
          </w:p>
        </w:tc>
        <w:tc>
          <w:tcPr>
            <w:tcW w:w="2693" w:type="dxa"/>
          </w:tcPr>
          <w:p w:rsidR="002716CF" w:rsidRDefault="002716CF" w:rsidP="002716CF">
            <w:pPr>
              <w:spacing w:before="120" w:after="120"/>
              <w:rPr>
                <w:lang w:eastAsia="ar-SA"/>
              </w:rPr>
            </w:pPr>
          </w:p>
        </w:tc>
        <w:tc>
          <w:tcPr>
            <w:tcW w:w="2410" w:type="dxa"/>
          </w:tcPr>
          <w:p w:rsidR="002716CF" w:rsidRDefault="002716CF" w:rsidP="002716CF">
            <w:pPr>
              <w:spacing w:before="120" w:after="120"/>
              <w:rPr>
                <w:lang w:eastAsia="ar-SA"/>
              </w:rPr>
            </w:pPr>
          </w:p>
        </w:tc>
      </w:tr>
      <w:tr w:rsidR="002716CF" w:rsidTr="002B31FA">
        <w:tc>
          <w:tcPr>
            <w:tcW w:w="675" w:type="dxa"/>
          </w:tcPr>
          <w:p w:rsidR="002716CF" w:rsidRDefault="002716CF" w:rsidP="002716CF">
            <w:pPr>
              <w:spacing w:before="120" w:after="120"/>
              <w:rPr>
                <w:lang w:eastAsia="ar-SA"/>
              </w:rPr>
            </w:pPr>
            <w:r>
              <w:rPr>
                <w:lang w:eastAsia="ar-SA"/>
              </w:rPr>
              <w:t>2.</w:t>
            </w:r>
          </w:p>
        </w:tc>
        <w:tc>
          <w:tcPr>
            <w:tcW w:w="1701" w:type="dxa"/>
          </w:tcPr>
          <w:p w:rsidR="002716CF" w:rsidRDefault="002716CF" w:rsidP="002716CF">
            <w:pPr>
              <w:spacing w:before="120" w:after="120"/>
              <w:rPr>
                <w:lang w:eastAsia="ar-SA"/>
              </w:rPr>
            </w:pPr>
          </w:p>
        </w:tc>
        <w:tc>
          <w:tcPr>
            <w:tcW w:w="1843" w:type="dxa"/>
          </w:tcPr>
          <w:p w:rsidR="002716CF" w:rsidRDefault="002716CF" w:rsidP="002716CF">
            <w:pPr>
              <w:spacing w:before="120" w:after="120"/>
              <w:rPr>
                <w:lang w:eastAsia="ar-SA"/>
              </w:rPr>
            </w:pPr>
          </w:p>
        </w:tc>
        <w:tc>
          <w:tcPr>
            <w:tcW w:w="2693" w:type="dxa"/>
          </w:tcPr>
          <w:p w:rsidR="002716CF" w:rsidRDefault="002716CF" w:rsidP="002716CF">
            <w:pPr>
              <w:spacing w:before="120" w:after="120"/>
              <w:rPr>
                <w:lang w:eastAsia="ar-SA"/>
              </w:rPr>
            </w:pPr>
          </w:p>
        </w:tc>
        <w:tc>
          <w:tcPr>
            <w:tcW w:w="2410" w:type="dxa"/>
          </w:tcPr>
          <w:p w:rsidR="002716CF" w:rsidRDefault="002716CF" w:rsidP="002716CF">
            <w:pPr>
              <w:spacing w:before="120" w:after="120"/>
              <w:rPr>
                <w:lang w:eastAsia="ar-SA"/>
              </w:rPr>
            </w:pPr>
          </w:p>
        </w:tc>
      </w:tr>
      <w:tr w:rsidR="002716CF" w:rsidTr="002B31FA">
        <w:tc>
          <w:tcPr>
            <w:tcW w:w="675" w:type="dxa"/>
          </w:tcPr>
          <w:p w:rsidR="002716CF" w:rsidRDefault="002716CF" w:rsidP="002716CF">
            <w:pPr>
              <w:spacing w:before="120" w:after="120"/>
              <w:rPr>
                <w:lang w:eastAsia="ar-SA"/>
              </w:rPr>
            </w:pPr>
            <w:r>
              <w:rPr>
                <w:lang w:eastAsia="ar-SA"/>
              </w:rPr>
              <w:t>3.</w:t>
            </w:r>
          </w:p>
        </w:tc>
        <w:tc>
          <w:tcPr>
            <w:tcW w:w="1701" w:type="dxa"/>
          </w:tcPr>
          <w:p w:rsidR="002716CF" w:rsidRDefault="002716CF" w:rsidP="002716CF">
            <w:pPr>
              <w:spacing w:before="120" w:after="120"/>
              <w:rPr>
                <w:lang w:eastAsia="ar-SA"/>
              </w:rPr>
            </w:pPr>
          </w:p>
        </w:tc>
        <w:tc>
          <w:tcPr>
            <w:tcW w:w="1843" w:type="dxa"/>
          </w:tcPr>
          <w:p w:rsidR="002716CF" w:rsidRDefault="002716CF" w:rsidP="002716CF">
            <w:pPr>
              <w:spacing w:before="120" w:after="120"/>
              <w:rPr>
                <w:lang w:eastAsia="ar-SA"/>
              </w:rPr>
            </w:pPr>
          </w:p>
        </w:tc>
        <w:tc>
          <w:tcPr>
            <w:tcW w:w="2693" w:type="dxa"/>
          </w:tcPr>
          <w:p w:rsidR="002716CF" w:rsidRDefault="002716CF" w:rsidP="002716CF">
            <w:pPr>
              <w:spacing w:before="120" w:after="120"/>
              <w:rPr>
                <w:lang w:eastAsia="ar-SA"/>
              </w:rPr>
            </w:pPr>
          </w:p>
        </w:tc>
        <w:tc>
          <w:tcPr>
            <w:tcW w:w="2410" w:type="dxa"/>
          </w:tcPr>
          <w:p w:rsidR="002716CF" w:rsidRDefault="002716CF" w:rsidP="002716CF">
            <w:pPr>
              <w:spacing w:before="120" w:after="120"/>
              <w:rPr>
                <w:lang w:eastAsia="ar-SA"/>
              </w:rPr>
            </w:pPr>
          </w:p>
        </w:tc>
      </w:tr>
      <w:tr w:rsidR="002716CF" w:rsidTr="002B31FA">
        <w:tc>
          <w:tcPr>
            <w:tcW w:w="675" w:type="dxa"/>
          </w:tcPr>
          <w:p w:rsidR="002716CF" w:rsidRDefault="002716CF" w:rsidP="002716CF">
            <w:pPr>
              <w:spacing w:before="120" w:after="120"/>
              <w:rPr>
                <w:lang w:eastAsia="ar-SA"/>
              </w:rPr>
            </w:pPr>
            <w:r>
              <w:rPr>
                <w:lang w:eastAsia="ar-SA"/>
              </w:rPr>
              <w:t>…</w:t>
            </w:r>
          </w:p>
        </w:tc>
        <w:tc>
          <w:tcPr>
            <w:tcW w:w="1701" w:type="dxa"/>
          </w:tcPr>
          <w:p w:rsidR="002716CF" w:rsidRDefault="002716CF" w:rsidP="002716CF">
            <w:pPr>
              <w:spacing w:before="120" w:after="120"/>
              <w:rPr>
                <w:lang w:eastAsia="ar-SA"/>
              </w:rPr>
            </w:pPr>
          </w:p>
        </w:tc>
        <w:tc>
          <w:tcPr>
            <w:tcW w:w="1843" w:type="dxa"/>
          </w:tcPr>
          <w:p w:rsidR="002716CF" w:rsidRDefault="002716CF" w:rsidP="002716CF">
            <w:pPr>
              <w:spacing w:before="120" w:after="120"/>
              <w:rPr>
                <w:lang w:eastAsia="ar-SA"/>
              </w:rPr>
            </w:pPr>
          </w:p>
        </w:tc>
        <w:tc>
          <w:tcPr>
            <w:tcW w:w="2693" w:type="dxa"/>
          </w:tcPr>
          <w:p w:rsidR="002716CF" w:rsidRDefault="002716CF" w:rsidP="002716CF">
            <w:pPr>
              <w:spacing w:before="120" w:after="120"/>
              <w:rPr>
                <w:lang w:eastAsia="ar-SA"/>
              </w:rPr>
            </w:pPr>
          </w:p>
        </w:tc>
        <w:tc>
          <w:tcPr>
            <w:tcW w:w="2410" w:type="dxa"/>
          </w:tcPr>
          <w:p w:rsidR="002716CF" w:rsidRDefault="002716CF" w:rsidP="002716CF">
            <w:pPr>
              <w:spacing w:before="120" w:after="120"/>
              <w:rPr>
                <w:lang w:eastAsia="ar-SA"/>
              </w:rPr>
            </w:pPr>
          </w:p>
        </w:tc>
      </w:tr>
      <w:tr w:rsidR="002716CF" w:rsidTr="002B31FA">
        <w:tc>
          <w:tcPr>
            <w:tcW w:w="675" w:type="dxa"/>
          </w:tcPr>
          <w:p w:rsidR="002716CF" w:rsidRDefault="002716CF" w:rsidP="002716CF">
            <w:pPr>
              <w:spacing w:before="120" w:after="120"/>
              <w:rPr>
                <w:lang w:eastAsia="ar-SA"/>
              </w:rPr>
            </w:pPr>
            <w:r>
              <w:rPr>
                <w:lang w:eastAsia="ar-SA"/>
              </w:rPr>
              <w:t>…</w:t>
            </w:r>
          </w:p>
        </w:tc>
        <w:tc>
          <w:tcPr>
            <w:tcW w:w="1701" w:type="dxa"/>
          </w:tcPr>
          <w:p w:rsidR="002716CF" w:rsidRDefault="002716CF" w:rsidP="002716CF">
            <w:pPr>
              <w:spacing w:before="120" w:after="120"/>
              <w:rPr>
                <w:lang w:eastAsia="ar-SA"/>
              </w:rPr>
            </w:pPr>
          </w:p>
        </w:tc>
        <w:tc>
          <w:tcPr>
            <w:tcW w:w="1843" w:type="dxa"/>
          </w:tcPr>
          <w:p w:rsidR="002716CF" w:rsidRDefault="002716CF" w:rsidP="002716CF">
            <w:pPr>
              <w:spacing w:before="120" w:after="120"/>
              <w:rPr>
                <w:lang w:eastAsia="ar-SA"/>
              </w:rPr>
            </w:pPr>
          </w:p>
        </w:tc>
        <w:tc>
          <w:tcPr>
            <w:tcW w:w="2693" w:type="dxa"/>
          </w:tcPr>
          <w:p w:rsidR="002716CF" w:rsidRDefault="002716CF" w:rsidP="002716CF">
            <w:pPr>
              <w:spacing w:before="120" w:after="120"/>
              <w:rPr>
                <w:lang w:eastAsia="ar-SA"/>
              </w:rPr>
            </w:pPr>
          </w:p>
        </w:tc>
        <w:tc>
          <w:tcPr>
            <w:tcW w:w="2410" w:type="dxa"/>
          </w:tcPr>
          <w:p w:rsidR="002716CF" w:rsidRDefault="002716CF" w:rsidP="002716CF">
            <w:pPr>
              <w:spacing w:before="120" w:after="120"/>
              <w:rPr>
                <w:lang w:eastAsia="ar-SA"/>
              </w:rPr>
            </w:pPr>
          </w:p>
        </w:tc>
      </w:tr>
    </w:tbl>
    <w:p w:rsidR="00930061" w:rsidRDefault="00930061" w:rsidP="00930061">
      <w:pPr>
        <w:rPr>
          <w:lang w:eastAsia="ar-SA"/>
        </w:rPr>
      </w:pPr>
    </w:p>
    <w:p w:rsidR="00930061" w:rsidRDefault="00DF7254" w:rsidP="00930061">
      <w:pPr>
        <w:rPr>
          <w:lang w:eastAsia="ar-SA"/>
        </w:rPr>
      </w:pPr>
      <w:r>
        <w:rPr>
          <w:lang w:eastAsia="ar-SA"/>
        </w:rPr>
        <w:t>Mellékletek:</w:t>
      </w:r>
    </w:p>
    <w:p w:rsidR="00DF7254" w:rsidRDefault="0013335E" w:rsidP="003573D8">
      <w:pPr>
        <w:pStyle w:val="Listaszerbekezds"/>
        <w:numPr>
          <w:ilvl w:val="0"/>
          <w:numId w:val="9"/>
        </w:numPr>
        <w:rPr>
          <w:lang w:eastAsia="ar-SA"/>
        </w:rPr>
      </w:pPr>
      <w:r>
        <w:rPr>
          <w:lang w:eastAsia="ar-SA"/>
        </w:rPr>
        <w:t xml:space="preserve">végzettséget vagy </w:t>
      </w:r>
      <w:r w:rsidR="00DF7254">
        <w:rPr>
          <w:lang w:eastAsia="ar-SA"/>
        </w:rPr>
        <w:t>képzettséget igazoló okirat</w:t>
      </w:r>
      <w:r w:rsidR="002716CF">
        <w:rPr>
          <w:lang w:eastAsia="ar-SA"/>
        </w:rPr>
        <w:t xml:space="preserve"> egyszerű másolata</w:t>
      </w:r>
    </w:p>
    <w:p w:rsidR="00DF7254" w:rsidRDefault="00DF7254" w:rsidP="003573D8">
      <w:pPr>
        <w:pStyle w:val="Listaszerbekezds"/>
        <w:numPr>
          <w:ilvl w:val="0"/>
          <w:numId w:val="9"/>
        </w:numPr>
        <w:rPr>
          <w:lang w:eastAsia="ar-SA"/>
        </w:rPr>
      </w:pPr>
      <w:r>
        <w:rPr>
          <w:lang w:eastAsia="ar-SA"/>
        </w:rPr>
        <w:t>rendelkezésre állási nyilatkozat</w:t>
      </w:r>
    </w:p>
    <w:p w:rsidR="00930061" w:rsidRDefault="00930061" w:rsidP="00930061">
      <w:pPr>
        <w:rPr>
          <w:lang w:eastAsia="ar-SA"/>
        </w:rPr>
      </w:pPr>
    </w:p>
    <w:p w:rsidR="002B31FA" w:rsidRDefault="002B31FA" w:rsidP="00930061">
      <w:pPr>
        <w:rPr>
          <w:lang w:eastAsia="ar-SA"/>
        </w:rPr>
      </w:pPr>
    </w:p>
    <w:p w:rsidR="00930061" w:rsidRDefault="00930061" w:rsidP="00930061">
      <w:pPr>
        <w:tabs>
          <w:tab w:val="left" w:pos="0"/>
        </w:tabs>
      </w:pPr>
      <w:r w:rsidRPr="009A7D43">
        <w:t>Kelt</w:t>
      </w:r>
      <w:proofErr w:type="gramStart"/>
      <w:r w:rsidRPr="009A7D43">
        <w:t>:</w:t>
      </w:r>
      <w:r>
        <w:t xml:space="preserve"> …</w:t>
      </w:r>
      <w:proofErr w:type="gramEnd"/>
      <w:r>
        <w:t>……………, 2017. …………… „…”</w:t>
      </w:r>
    </w:p>
    <w:p w:rsidR="00930061" w:rsidRDefault="00930061" w:rsidP="00930061">
      <w:pPr>
        <w:tabs>
          <w:tab w:val="left" w:pos="0"/>
        </w:tabs>
      </w:pPr>
    </w:p>
    <w:p w:rsidR="00930061" w:rsidRDefault="00930061" w:rsidP="00930061">
      <w:pPr>
        <w:tabs>
          <w:tab w:val="left" w:pos="0"/>
        </w:tabs>
      </w:pPr>
    </w:p>
    <w:p w:rsidR="00930061" w:rsidRDefault="00930061" w:rsidP="00930061">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30061" w:rsidRPr="00032C77" w:rsidTr="002716CF">
        <w:tc>
          <w:tcPr>
            <w:tcW w:w="4606" w:type="dxa"/>
          </w:tcPr>
          <w:p w:rsidR="00930061" w:rsidRPr="00032C77" w:rsidRDefault="00930061" w:rsidP="002716CF">
            <w:pPr>
              <w:spacing w:before="60" w:after="60" w:line="280" w:lineRule="exact"/>
              <w:jc w:val="center"/>
            </w:pPr>
          </w:p>
        </w:tc>
        <w:tc>
          <w:tcPr>
            <w:tcW w:w="4606" w:type="dxa"/>
          </w:tcPr>
          <w:p w:rsidR="00930061" w:rsidRPr="00032C77" w:rsidRDefault="00930061" w:rsidP="002716CF">
            <w:pPr>
              <w:spacing w:before="60" w:after="60" w:line="280" w:lineRule="exact"/>
              <w:jc w:val="center"/>
            </w:pPr>
            <w:r w:rsidRPr="00032C77">
              <w:t>………………………………</w:t>
            </w:r>
          </w:p>
        </w:tc>
      </w:tr>
      <w:tr w:rsidR="00930061" w:rsidRPr="00032C77" w:rsidTr="002716CF">
        <w:tc>
          <w:tcPr>
            <w:tcW w:w="4606" w:type="dxa"/>
          </w:tcPr>
          <w:p w:rsidR="00930061" w:rsidRPr="00032C77" w:rsidRDefault="00930061" w:rsidP="002716CF">
            <w:pPr>
              <w:spacing w:before="60" w:after="60" w:line="280" w:lineRule="exact"/>
              <w:jc w:val="center"/>
            </w:pPr>
          </w:p>
        </w:tc>
        <w:tc>
          <w:tcPr>
            <w:tcW w:w="4606" w:type="dxa"/>
          </w:tcPr>
          <w:p w:rsidR="00930061" w:rsidRPr="00032C77" w:rsidRDefault="00930061" w:rsidP="002716CF">
            <w:pPr>
              <w:spacing w:before="60" w:after="60" w:line="280" w:lineRule="exact"/>
              <w:jc w:val="center"/>
            </w:pPr>
            <w:r w:rsidRPr="00032C77">
              <w:t>cégszerű aláírás</w:t>
            </w:r>
          </w:p>
        </w:tc>
      </w:tr>
    </w:tbl>
    <w:p w:rsidR="0015314C" w:rsidRDefault="0015314C" w:rsidP="00A43C03">
      <w:pPr>
        <w:jc w:val="both"/>
      </w:pPr>
    </w:p>
    <w:sectPr w:rsidR="0015314C" w:rsidSect="000C5C53">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45" w:rsidRDefault="00905A45">
      <w:r>
        <w:separator/>
      </w:r>
    </w:p>
  </w:endnote>
  <w:endnote w:type="continuationSeparator" w:id="0">
    <w:p w:rsidR="00905A45" w:rsidRDefault="0090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5" w:rsidRDefault="00905A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05A45" w:rsidRDefault="00905A4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5" w:rsidRDefault="00905A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4192B">
      <w:rPr>
        <w:rStyle w:val="Oldalszm"/>
        <w:noProof/>
      </w:rPr>
      <w:t>48</w:t>
    </w:r>
    <w:r>
      <w:rPr>
        <w:rStyle w:val="Oldalszm"/>
      </w:rPr>
      <w:fldChar w:fldCharType="end"/>
    </w:r>
  </w:p>
  <w:p w:rsidR="00905A45" w:rsidRDefault="00905A4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45" w:rsidRDefault="00905A45">
      <w:r>
        <w:separator/>
      </w:r>
    </w:p>
  </w:footnote>
  <w:footnote w:type="continuationSeparator" w:id="0">
    <w:p w:rsidR="00905A45" w:rsidRDefault="00905A45">
      <w:r>
        <w:continuationSeparator/>
      </w:r>
    </w:p>
  </w:footnote>
  <w:footnote w:id="1">
    <w:p w:rsidR="00905A45" w:rsidRDefault="00905A45" w:rsidP="0018038D">
      <w:pPr>
        <w:pStyle w:val="Lbjegyzetszveg"/>
        <w:autoSpaceDE w:val="0"/>
        <w:jc w:val="both"/>
        <w:rPr>
          <w:sz w:val="16"/>
          <w:szCs w:val="16"/>
        </w:rPr>
      </w:pPr>
      <w:r>
        <w:rPr>
          <w:rStyle w:val="Lbjegyzet-hivatkozs"/>
          <w:sz w:val="16"/>
          <w:szCs w:val="16"/>
        </w:rPr>
        <w:footnoteRef/>
      </w:r>
      <w:r>
        <w:rPr>
          <w:sz w:val="16"/>
          <w:szCs w:val="16"/>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w:t>
      </w:r>
      <w:proofErr w:type="spellStart"/>
      <w:r>
        <w:rPr>
          <w:sz w:val="16"/>
          <w:szCs w:val="16"/>
        </w:rPr>
        <w:t>bankszámaszámát</w:t>
      </w:r>
      <w:proofErr w:type="spellEnd"/>
      <w:r>
        <w:rPr>
          <w:sz w:val="16"/>
          <w:szCs w:val="16"/>
        </w:rPr>
        <w:t>.</w:t>
      </w:r>
    </w:p>
  </w:footnote>
  <w:footnote w:id="2">
    <w:p w:rsidR="00905A45" w:rsidRDefault="00905A45" w:rsidP="00E1434C">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3">
    <w:p w:rsidR="00905A45" w:rsidRPr="0057373E" w:rsidRDefault="00905A45"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905A45" w:rsidRDefault="00905A45" w:rsidP="00E1434C">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905A45" w:rsidRPr="0057373E" w:rsidRDefault="00905A45"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905A45" w:rsidRPr="0057373E" w:rsidRDefault="00905A45" w:rsidP="00E1434C">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905A45" w:rsidRPr="0057373E" w:rsidRDefault="00905A45" w:rsidP="00E1434C">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905A45" w:rsidRDefault="00905A45" w:rsidP="00E1434C">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0">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905A45" w:rsidRDefault="00905A45" w:rsidP="00E1434C">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5">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6">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7">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8">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9">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0">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905A45" w:rsidRDefault="00905A45"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905A45" w:rsidRDefault="00905A45"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905A45" w:rsidRDefault="00905A45" w:rsidP="00E1434C">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905A45" w:rsidRDefault="00905A45" w:rsidP="00E1434C">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905A45" w:rsidRDefault="00905A45"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905A45" w:rsidRDefault="00905A45"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0">
    <w:p w:rsidR="00905A45" w:rsidRPr="00BC547C" w:rsidRDefault="00905A45" w:rsidP="00F75BCE">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1">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3">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5">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7">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9">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905A45" w:rsidRPr="00610E3F" w:rsidRDefault="00905A45" w:rsidP="00F75BCE">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905A45" w:rsidRPr="00BC547C" w:rsidRDefault="00905A45" w:rsidP="00F75BCE">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3">
    <w:p w:rsidR="00905A45" w:rsidRPr="00BC547C" w:rsidRDefault="00905A45" w:rsidP="00F75BCE">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905A45" w:rsidRPr="00A07D06" w:rsidRDefault="00905A45" w:rsidP="00F75BCE">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905A45" w:rsidRPr="00931937" w:rsidRDefault="00905A45" w:rsidP="00F75BCE">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6">
    <w:p w:rsidR="00905A45" w:rsidRPr="00BC547C" w:rsidRDefault="00905A45" w:rsidP="00F75BCE">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905A45" w:rsidRPr="00BC547C" w:rsidRDefault="00905A45" w:rsidP="00F75BCE">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69">
    <w:p w:rsidR="00905A45" w:rsidRDefault="00905A45" w:rsidP="0091307B">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905A45" w:rsidRDefault="00905A45" w:rsidP="0091307B">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905A45" w:rsidRDefault="00905A45" w:rsidP="0091307B">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905A45" w:rsidRDefault="00905A45"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905A45" w:rsidRDefault="00905A45"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905A45" w:rsidRDefault="00905A45"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905A45" w:rsidRDefault="00905A45"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905A45" w:rsidRDefault="00905A45"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905A45" w:rsidRDefault="00905A45"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905A45" w:rsidRDefault="00905A45"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905A45" w:rsidRDefault="00905A45"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905A45" w:rsidRDefault="00905A45" w:rsidP="0091307B">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905A45" w:rsidRDefault="00905A45" w:rsidP="0091307B">
      <w:pPr>
        <w:pStyle w:val="Lbjegyzetszveg"/>
        <w:rPr>
          <w:sz w:val="18"/>
          <w:szCs w:val="18"/>
        </w:rPr>
      </w:pPr>
    </w:p>
  </w:footnote>
  <w:footnote w:id="70">
    <w:p w:rsidR="00905A45" w:rsidRDefault="00905A45" w:rsidP="0091307B">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905A45" w:rsidRDefault="00905A45" w:rsidP="0091307B">
      <w:pPr>
        <w:pStyle w:val="Lbjegyzetszveg"/>
      </w:pPr>
    </w:p>
  </w:footnote>
  <w:footnote w:id="71">
    <w:p w:rsidR="00905A45" w:rsidRPr="00BF57C4" w:rsidRDefault="00905A45" w:rsidP="00C8705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2">
    <w:p w:rsidR="00905A45" w:rsidRPr="00BF57C4" w:rsidRDefault="00905A45" w:rsidP="00C8705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905A45" w:rsidRPr="008A0C36" w:rsidRDefault="00905A45" w:rsidP="00C8705F">
      <w:pPr>
        <w:pStyle w:val="Lbjegyzetszveg"/>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C"/>
    <w:multiLevelType w:val="multilevel"/>
    <w:tmpl w:val="0000000C"/>
    <w:name w:val="WW8Num11"/>
    <w:lvl w:ilvl="0">
      <w:numFmt w:val="bullet"/>
      <w:lvlText w:val="-"/>
      <w:lvlJc w:val="left"/>
      <w:pPr>
        <w:tabs>
          <w:tab w:val="num" w:pos="360"/>
        </w:tabs>
        <w:ind w:left="360" w:hanging="360"/>
      </w:pPr>
      <w:rPr>
        <w:rFonts w:ascii="Arial" w:hAnsi="Arial" w:cs="Arial"/>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0"/>
    <w:multiLevelType w:val="multilevel"/>
    <w:tmpl w:val="00000010"/>
    <w:name w:val="WW8Num15"/>
    <w:lvl w:ilvl="0">
      <w:numFmt w:val="bullet"/>
      <w:lvlText w:val="-"/>
      <w:lvlJc w:val="left"/>
      <w:pPr>
        <w:tabs>
          <w:tab w:val="num" w:pos="360"/>
        </w:tabs>
        <w:ind w:left="360" w:hanging="360"/>
      </w:pPr>
      <w:rPr>
        <w:rFonts w:ascii="Arial" w:hAnsi="Arial" w:cs="Arial"/>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2CD2D90"/>
    <w:multiLevelType w:val="hybridMultilevel"/>
    <w:tmpl w:val="45E4A5F6"/>
    <w:lvl w:ilvl="0" w:tplc="55F61BD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8C1D7C"/>
    <w:multiLevelType w:val="multilevel"/>
    <w:tmpl w:val="724893C8"/>
    <w:lvl w:ilvl="0">
      <w:start w:val="1"/>
      <w:numFmt w:val="decimal"/>
      <w:lvlText w:val="%1."/>
      <w:lvlJc w:val="left"/>
      <w:pPr>
        <w:ind w:left="1794" w:hanging="360"/>
      </w:pPr>
      <w:rPr>
        <w:rFonts w:hint="default"/>
      </w:rPr>
    </w:lvl>
    <w:lvl w:ilvl="1">
      <w:start w:val="1"/>
      <w:numFmt w:val="decimal"/>
      <w:isLgl/>
      <w:lvlText w:val="%1.%2."/>
      <w:lvlJc w:val="left"/>
      <w:pPr>
        <w:ind w:left="179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514"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234" w:hanging="1800"/>
      </w:pPr>
      <w:rPr>
        <w:rFonts w:hint="default"/>
      </w:rPr>
    </w:lvl>
  </w:abstractNum>
  <w:abstractNum w:abstractNumId="7">
    <w:nsid w:val="0A01048F"/>
    <w:multiLevelType w:val="hybridMultilevel"/>
    <w:tmpl w:val="DA548846"/>
    <w:lvl w:ilvl="0" w:tplc="DF36BA58">
      <w:start w:val="3"/>
      <w:numFmt w:val="decimal"/>
      <w:lvlText w:val="%1."/>
      <w:lvlJc w:val="left"/>
      <w:pPr>
        <w:tabs>
          <w:tab w:val="num" w:pos="357"/>
        </w:tabs>
        <w:ind w:left="720" w:hanging="720"/>
      </w:pPr>
      <w:rPr>
        <w:b w:val="0"/>
        <w:sz w:val="28"/>
        <w:szCs w:val="28"/>
      </w:rPr>
    </w:lvl>
    <w:lvl w:ilvl="1" w:tplc="040E0019">
      <w:start w:val="1"/>
      <w:numFmt w:val="lowerLetter"/>
      <w:lvlText w:val="%2."/>
      <w:lvlJc w:val="left"/>
      <w:pPr>
        <w:tabs>
          <w:tab w:val="num" w:pos="1440"/>
        </w:tabs>
        <w:ind w:left="1440" w:hanging="360"/>
      </w:pPr>
    </w:lvl>
    <w:lvl w:ilvl="2" w:tplc="8F1A463A">
      <w:start w:val="1"/>
      <w:numFmt w:val="decimal"/>
      <w:lvlText w:val="%3."/>
      <w:lvlJc w:val="left"/>
      <w:pPr>
        <w:tabs>
          <w:tab w:val="num" w:pos="2160"/>
        </w:tabs>
        <w:ind w:left="2160" w:hanging="360"/>
      </w:pPr>
      <w:rPr>
        <w:rFonts w:ascii="Times New Roman" w:hAnsi="Times New Roman" w:cs="Times New Roman" w:hint="default"/>
        <w:color w:val="auto"/>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598"/>
        </w:tabs>
        <w:ind w:left="6598" w:hanging="360"/>
      </w:pPr>
    </w:lvl>
  </w:abstractNum>
  <w:abstractNum w:abstractNumId="8">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DE54638"/>
    <w:multiLevelType w:val="multilevel"/>
    <w:tmpl w:val="B3DA68F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0">
    <w:nsid w:val="0E3542C9"/>
    <w:multiLevelType w:val="multilevel"/>
    <w:tmpl w:val="3C6C536E"/>
    <w:lvl w:ilvl="0">
      <w:start w:val="4"/>
      <w:numFmt w:val="decimal"/>
      <w:lvlText w:val="%1."/>
      <w:lvlJc w:val="left"/>
      <w:pPr>
        <w:tabs>
          <w:tab w:val="num" w:pos="540"/>
        </w:tabs>
        <w:ind w:left="540" w:hanging="540"/>
      </w:pPr>
      <w:rPr>
        <w:rFonts w:hint="default"/>
        <w:b w:val="0"/>
        <w:bCs w:val="0"/>
      </w:rPr>
    </w:lvl>
    <w:lvl w:ilvl="1">
      <w:start w:val="6"/>
      <w:numFmt w:val="decimal"/>
      <w:lvlText w:val="%1.%2."/>
      <w:lvlJc w:val="left"/>
      <w:pPr>
        <w:tabs>
          <w:tab w:val="num" w:pos="540"/>
        </w:tabs>
        <w:ind w:left="540" w:hanging="54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1">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nsid w:val="111F133B"/>
    <w:multiLevelType w:val="hybridMultilevel"/>
    <w:tmpl w:val="DBD416AA"/>
    <w:lvl w:ilvl="0" w:tplc="86D63E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16745A2"/>
    <w:multiLevelType w:val="hybridMultilevel"/>
    <w:tmpl w:val="581463B2"/>
    <w:lvl w:ilvl="0" w:tplc="FFFFFFFF">
      <w:start w:val="1"/>
      <w:numFmt w:val="bullet"/>
      <w:lvlText w:val="-"/>
      <w:lvlJc w:val="left"/>
      <w:pPr>
        <w:ind w:left="2127" w:hanging="360"/>
      </w:pPr>
      <w:rPr>
        <w:rFonts w:ascii="Times New Roman" w:hAnsi="Times New Roman" w:cs="Times New Roman" w:hint="default"/>
        <w:sz w:val="26"/>
      </w:rPr>
    </w:lvl>
    <w:lvl w:ilvl="1" w:tplc="040E0003" w:tentative="1">
      <w:start w:val="1"/>
      <w:numFmt w:val="bullet"/>
      <w:lvlText w:val="o"/>
      <w:lvlJc w:val="left"/>
      <w:pPr>
        <w:ind w:left="2847" w:hanging="360"/>
      </w:pPr>
      <w:rPr>
        <w:rFonts w:ascii="Courier New" w:hAnsi="Courier New" w:cs="Courier New" w:hint="default"/>
      </w:rPr>
    </w:lvl>
    <w:lvl w:ilvl="2" w:tplc="040E0005" w:tentative="1">
      <w:start w:val="1"/>
      <w:numFmt w:val="bullet"/>
      <w:lvlText w:val=""/>
      <w:lvlJc w:val="left"/>
      <w:pPr>
        <w:ind w:left="3567" w:hanging="360"/>
      </w:pPr>
      <w:rPr>
        <w:rFonts w:ascii="Wingdings" w:hAnsi="Wingdings" w:hint="default"/>
      </w:rPr>
    </w:lvl>
    <w:lvl w:ilvl="3" w:tplc="040E0001" w:tentative="1">
      <w:start w:val="1"/>
      <w:numFmt w:val="bullet"/>
      <w:lvlText w:val=""/>
      <w:lvlJc w:val="left"/>
      <w:pPr>
        <w:ind w:left="4287" w:hanging="360"/>
      </w:pPr>
      <w:rPr>
        <w:rFonts w:ascii="Symbol" w:hAnsi="Symbol" w:hint="default"/>
      </w:rPr>
    </w:lvl>
    <w:lvl w:ilvl="4" w:tplc="040E0003" w:tentative="1">
      <w:start w:val="1"/>
      <w:numFmt w:val="bullet"/>
      <w:lvlText w:val="o"/>
      <w:lvlJc w:val="left"/>
      <w:pPr>
        <w:ind w:left="5007" w:hanging="360"/>
      </w:pPr>
      <w:rPr>
        <w:rFonts w:ascii="Courier New" w:hAnsi="Courier New" w:cs="Courier New" w:hint="default"/>
      </w:rPr>
    </w:lvl>
    <w:lvl w:ilvl="5" w:tplc="040E0005" w:tentative="1">
      <w:start w:val="1"/>
      <w:numFmt w:val="bullet"/>
      <w:lvlText w:val=""/>
      <w:lvlJc w:val="left"/>
      <w:pPr>
        <w:ind w:left="5727" w:hanging="360"/>
      </w:pPr>
      <w:rPr>
        <w:rFonts w:ascii="Wingdings" w:hAnsi="Wingdings" w:hint="default"/>
      </w:rPr>
    </w:lvl>
    <w:lvl w:ilvl="6" w:tplc="040E0001" w:tentative="1">
      <w:start w:val="1"/>
      <w:numFmt w:val="bullet"/>
      <w:lvlText w:val=""/>
      <w:lvlJc w:val="left"/>
      <w:pPr>
        <w:ind w:left="6447" w:hanging="360"/>
      </w:pPr>
      <w:rPr>
        <w:rFonts w:ascii="Symbol" w:hAnsi="Symbol" w:hint="default"/>
      </w:rPr>
    </w:lvl>
    <w:lvl w:ilvl="7" w:tplc="040E0003" w:tentative="1">
      <w:start w:val="1"/>
      <w:numFmt w:val="bullet"/>
      <w:lvlText w:val="o"/>
      <w:lvlJc w:val="left"/>
      <w:pPr>
        <w:ind w:left="7167" w:hanging="360"/>
      </w:pPr>
      <w:rPr>
        <w:rFonts w:ascii="Courier New" w:hAnsi="Courier New" w:cs="Courier New" w:hint="default"/>
      </w:rPr>
    </w:lvl>
    <w:lvl w:ilvl="8" w:tplc="040E0005" w:tentative="1">
      <w:start w:val="1"/>
      <w:numFmt w:val="bullet"/>
      <w:lvlText w:val=""/>
      <w:lvlJc w:val="left"/>
      <w:pPr>
        <w:ind w:left="7887" w:hanging="360"/>
      </w:pPr>
      <w:rPr>
        <w:rFonts w:ascii="Wingdings" w:hAnsi="Wingdings" w:hint="default"/>
      </w:rPr>
    </w:lvl>
  </w:abstractNum>
  <w:abstractNum w:abstractNumId="15">
    <w:nsid w:val="116878CA"/>
    <w:multiLevelType w:val="hybridMultilevel"/>
    <w:tmpl w:val="65363EF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F2380250">
      <w:start w:val="1"/>
      <w:numFmt w:val="decimal"/>
      <w:lvlText w:val="%3."/>
      <w:lvlJc w:val="left"/>
      <w:pPr>
        <w:ind w:left="2700" w:hanging="360"/>
      </w:pPr>
      <w:rPr>
        <w:rFonts w:hint="default"/>
      </w:r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8">
    <w:nsid w:val="154650CA"/>
    <w:multiLevelType w:val="hybridMultilevel"/>
    <w:tmpl w:val="FAF07D96"/>
    <w:lvl w:ilvl="0" w:tplc="C72ED13E">
      <w:start w:val="1"/>
      <w:numFmt w:val="decimal"/>
      <w:lvlText w:val="%1."/>
      <w:lvlJc w:val="left"/>
      <w:pPr>
        <w:tabs>
          <w:tab w:val="num" w:pos="1065"/>
        </w:tabs>
        <w:ind w:left="1065" w:hanging="705"/>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1C510873"/>
    <w:multiLevelType w:val="hybridMultilevel"/>
    <w:tmpl w:val="E50EFCB8"/>
    <w:lvl w:ilvl="0" w:tplc="E7F0A396">
      <w:start w:val="1"/>
      <w:numFmt w:val="lowerLetter"/>
      <w:lvlText w:val="%1."/>
      <w:lvlJc w:val="left"/>
      <w:pPr>
        <w:ind w:left="108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397203E"/>
    <w:multiLevelType w:val="hybridMultilevel"/>
    <w:tmpl w:val="35F2FE04"/>
    <w:lvl w:ilvl="0" w:tplc="3288F29C">
      <w:start w:val="1"/>
      <w:numFmt w:val="decimal"/>
      <w:lvlText w:val="%1."/>
      <w:lvlJc w:val="righ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DDA3A79"/>
    <w:multiLevelType w:val="hybridMultilevel"/>
    <w:tmpl w:val="B22CD400"/>
    <w:lvl w:ilvl="0" w:tplc="B00688F4">
      <w:start w:val="3"/>
      <w:numFmt w:val="decimal"/>
      <w:pStyle w:val="Szint-1"/>
      <w:lvlText w:val="%1."/>
      <w:lvlJc w:val="left"/>
      <w:pPr>
        <w:tabs>
          <w:tab w:val="num" w:pos="720"/>
        </w:tabs>
        <w:ind w:left="720" w:hanging="360"/>
      </w:pPr>
      <w:rPr>
        <w:rFonts w:hint="default"/>
      </w:rPr>
    </w:lvl>
    <w:lvl w:ilvl="1" w:tplc="8F66AC16">
      <w:numFmt w:val="none"/>
      <w:lvlText w:val=""/>
      <w:lvlJc w:val="left"/>
      <w:pPr>
        <w:tabs>
          <w:tab w:val="num" w:pos="360"/>
        </w:tabs>
      </w:pPr>
    </w:lvl>
    <w:lvl w:ilvl="2" w:tplc="7E40DE1C">
      <w:numFmt w:val="none"/>
      <w:lvlText w:val=""/>
      <w:lvlJc w:val="left"/>
      <w:pPr>
        <w:tabs>
          <w:tab w:val="num" w:pos="360"/>
        </w:tabs>
      </w:pPr>
    </w:lvl>
    <w:lvl w:ilvl="3" w:tplc="9A94884C">
      <w:numFmt w:val="none"/>
      <w:lvlText w:val=""/>
      <w:lvlJc w:val="left"/>
      <w:pPr>
        <w:tabs>
          <w:tab w:val="num" w:pos="360"/>
        </w:tabs>
      </w:pPr>
    </w:lvl>
    <w:lvl w:ilvl="4" w:tplc="5E08EDD8">
      <w:numFmt w:val="none"/>
      <w:lvlText w:val=""/>
      <w:lvlJc w:val="left"/>
      <w:pPr>
        <w:tabs>
          <w:tab w:val="num" w:pos="360"/>
        </w:tabs>
      </w:pPr>
    </w:lvl>
    <w:lvl w:ilvl="5" w:tplc="FBA47EE2">
      <w:numFmt w:val="none"/>
      <w:lvlText w:val=""/>
      <w:lvlJc w:val="left"/>
      <w:pPr>
        <w:tabs>
          <w:tab w:val="num" w:pos="360"/>
        </w:tabs>
      </w:pPr>
    </w:lvl>
    <w:lvl w:ilvl="6" w:tplc="2E68D412">
      <w:numFmt w:val="none"/>
      <w:lvlText w:val=""/>
      <w:lvlJc w:val="left"/>
      <w:pPr>
        <w:tabs>
          <w:tab w:val="num" w:pos="360"/>
        </w:tabs>
      </w:pPr>
    </w:lvl>
    <w:lvl w:ilvl="7" w:tplc="3850DCD8">
      <w:numFmt w:val="none"/>
      <w:lvlText w:val=""/>
      <w:lvlJc w:val="left"/>
      <w:pPr>
        <w:tabs>
          <w:tab w:val="num" w:pos="360"/>
        </w:tabs>
      </w:pPr>
    </w:lvl>
    <w:lvl w:ilvl="8" w:tplc="F64E959E">
      <w:numFmt w:val="none"/>
      <w:lvlText w:val=""/>
      <w:lvlJc w:val="left"/>
      <w:pPr>
        <w:tabs>
          <w:tab w:val="num" w:pos="360"/>
        </w:tabs>
      </w:pPr>
    </w:lvl>
  </w:abstractNum>
  <w:abstractNum w:abstractNumId="23">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31E9637C"/>
    <w:multiLevelType w:val="multilevel"/>
    <w:tmpl w:val="9EEC3F4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9F2035"/>
    <w:multiLevelType w:val="hybridMultilevel"/>
    <w:tmpl w:val="7D9897B0"/>
    <w:lvl w:ilvl="0" w:tplc="040E0001">
      <w:start w:val="1"/>
      <w:numFmt w:val="bullet"/>
      <w:lvlText w:val=""/>
      <w:lvlJc w:val="left"/>
      <w:pPr>
        <w:ind w:left="1200" w:hanging="360"/>
      </w:pPr>
      <w:rPr>
        <w:rFonts w:ascii="Symbol" w:hAnsi="Symbol" w:hint="default"/>
      </w:rPr>
    </w:lvl>
    <w:lvl w:ilvl="1" w:tplc="040E0003">
      <w:start w:val="1"/>
      <w:numFmt w:val="bullet"/>
      <w:lvlText w:val="o"/>
      <w:lvlJc w:val="left"/>
      <w:pPr>
        <w:ind w:left="1920" w:hanging="360"/>
      </w:pPr>
      <w:rPr>
        <w:rFonts w:ascii="Courier New" w:hAnsi="Courier New" w:cs="Courier New" w:hint="default"/>
      </w:rPr>
    </w:lvl>
    <w:lvl w:ilvl="2" w:tplc="040E0005">
      <w:start w:val="1"/>
      <w:numFmt w:val="bullet"/>
      <w:lvlText w:val=""/>
      <w:lvlJc w:val="left"/>
      <w:pPr>
        <w:ind w:left="2640" w:hanging="360"/>
      </w:pPr>
      <w:rPr>
        <w:rFonts w:ascii="Wingdings" w:hAnsi="Wingdings" w:hint="default"/>
      </w:rPr>
    </w:lvl>
    <w:lvl w:ilvl="3" w:tplc="040E0001">
      <w:start w:val="1"/>
      <w:numFmt w:val="bullet"/>
      <w:lvlText w:val=""/>
      <w:lvlJc w:val="left"/>
      <w:pPr>
        <w:ind w:left="3360" w:hanging="360"/>
      </w:pPr>
      <w:rPr>
        <w:rFonts w:ascii="Symbol" w:hAnsi="Symbol" w:hint="default"/>
      </w:rPr>
    </w:lvl>
    <w:lvl w:ilvl="4" w:tplc="040E0003">
      <w:start w:val="1"/>
      <w:numFmt w:val="bullet"/>
      <w:lvlText w:val="o"/>
      <w:lvlJc w:val="left"/>
      <w:pPr>
        <w:ind w:left="4080" w:hanging="360"/>
      </w:pPr>
      <w:rPr>
        <w:rFonts w:ascii="Courier New" w:hAnsi="Courier New" w:cs="Courier New" w:hint="default"/>
      </w:rPr>
    </w:lvl>
    <w:lvl w:ilvl="5" w:tplc="040E0005">
      <w:start w:val="1"/>
      <w:numFmt w:val="bullet"/>
      <w:lvlText w:val=""/>
      <w:lvlJc w:val="left"/>
      <w:pPr>
        <w:ind w:left="4800" w:hanging="360"/>
      </w:pPr>
      <w:rPr>
        <w:rFonts w:ascii="Wingdings" w:hAnsi="Wingdings" w:hint="default"/>
      </w:rPr>
    </w:lvl>
    <w:lvl w:ilvl="6" w:tplc="040E0001">
      <w:start w:val="1"/>
      <w:numFmt w:val="bullet"/>
      <w:lvlText w:val=""/>
      <w:lvlJc w:val="left"/>
      <w:pPr>
        <w:ind w:left="5520" w:hanging="360"/>
      </w:pPr>
      <w:rPr>
        <w:rFonts w:ascii="Symbol" w:hAnsi="Symbol" w:hint="default"/>
      </w:rPr>
    </w:lvl>
    <w:lvl w:ilvl="7" w:tplc="040E0003">
      <w:start w:val="1"/>
      <w:numFmt w:val="bullet"/>
      <w:lvlText w:val="o"/>
      <w:lvlJc w:val="left"/>
      <w:pPr>
        <w:ind w:left="6240" w:hanging="360"/>
      </w:pPr>
      <w:rPr>
        <w:rFonts w:ascii="Courier New" w:hAnsi="Courier New" w:cs="Courier New" w:hint="default"/>
      </w:rPr>
    </w:lvl>
    <w:lvl w:ilvl="8" w:tplc="040E0005">
      <w:start w:val="1"/>
      <w:numFmt w:val="bullet"/>
      <w:lvlText w:val=""/>
      <w:lvlJc w:val="left"/>
      <w:pPr>
        <w:ind w:left="6960" w:hanging="360"/>
      </w:pPr>
      <w:rPr>
        <w:rFonts w:ascii="Wingdings" w:hAnsi="Wingdings" w:hint="default"/>
      </w:rPr>
    </w:lvl>
  </w:abstractNum>
  <w:abstractNum w:abstractNumId="26">
    <w:nsid w:val="35FF2626"/>
    <w:multiLevelType w:val="multilevel"/>
    <w:tmpl w:val="18DC2A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9F24752"/>
    <w:multiLevelType w:val="hybridMultilevel"/>
    <w:tmpl w:val="AAAC32D6"/>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AD360B7"/>
    <w:multiLevelType w:val="hybridMultilevel"/>
    <w:tmpl w:val="4B2AEBE0"/>
    <w:lvl w:ilvl="0" w:tplc="040E0017">
      <w:start w:val="1"/>
      <w:numFmt w:val="lowerLetter"/>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30">
    <w:nsid w:val="3C3A2EC1"/>
    <w:multiLevelType w:val="multilevel"/>
    <w:tmpl w:val="8B3C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1657BB4"/>
    <w:multiLevelType w:val="hybridMultilevel"/>
    <w:tmpl w:val="0D54A388"/>
    <w:lvl w:ilvl="0" w:tplc="040E0019">
      <w:start w:val="1"/>
      <w:numFmt w:val="low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2E75996"/>
    <w:multiLevelType w:val="hybridMultilevel"/>
    <w:tmpl w:val="111A6AEA"/>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9">
    <w:nsid w:val="46DE00FB"/>
    <w:multiLevelType w:val="multilevel"/>
    <w:tmpl w:val="AA506D9C"/>
    <w:lvl w:ilvl="0">
      <w:start w:val="6"/>
      <w:numFmt w:val="decimal"/>
      <w:lvlText w:val="%1."/>
      <w:lvlJc w:val="left"/>
      <w:pPr>
        <w:tabs>
          <w:tab w:val="num" w:pos="1125"/>
        </w:tabs>
        <w:ind w:left="1125" w:hanging="1125"/>
      </w:pPr>
      <w:rPr>
        <w:rFonts w:hint="default"/>
      </w:rPr>
    </w:lvl>
    <w:lvl w:ilvl="1">
      <w:start w:val="4"/>
      <w:numFmt w:val="decimal"/>
      <w:lvlText w:val="%1.%2."/>
      <w:lvlJc w:val="left"/>
      <w:pPr>
        <w:tabs>
          <w:tab w:val="num" w:pos="1625"/>
        </w:tabs>
        <w:ind w:left="1625" w:hanging="1125"/>
      </w:pPr>
      <w:rPr>
        <w:rFonts w:hint="default"/>
      </w:rPr>
    </w:lvl>
    <w:lvl w:ilvl="2">
      <w:start w:val="2"/>
      <w:numFmt w:val="decimal"/>
      <w:lvlText w:val="%1.%2.%3."/>
      <w:lvlJc w:val="left"/>
      <w:pPr>
        <w:tabs>
          <w:tab w:val="num" w:pos="2125"/>
        </w:tabs>
        <w:ind w:left="2125" w:hanging="1125"/>
      </w:pPr>
      <w:rPr>
        <w:rFonts w:hint="default"/>
      </w:rPr>
    </w:lvl>
    <w:lvl w:ilvl="3">
      <w:start w:val="1"/>
      <w:numFmt w:val="decimal"/>
      <w:lvlText w:val="%1.%2.%3.%4."/>
      <w:lvlJc w:val="left"/>
      <w:pPr>
        <w:tabs>
          <w:tab w:val="num" w:pos="2625"/>
        </w:tabs>
        <w:ind w:left="2625" w:hanging="1125"/>
      </w:pPr>
      <w:rPr>
        <w:rFonts w:hint="default"/>
      </w:rPr>
    </w:lvl>
    <w:lvl w:ilvl="4">
      <w:start w:val="1"/>
      <w:numFmt w:val="decimal"/>
      <w:lvlText w:val="%1.%2.%3.%4.%5."/>
      <w:lvlJc w:val="left"/>
      <w:pPr>
        <w:tabs>
          <w:tab w:val="num" w:pos="3125"/>
        </w:tabs>
        <w:ind w:left="3125" w:hanging="1125"/>
      </w:pPr>
      <w:rPr>
        <w:rFonts w:hint="default"/>
      </w:rPr>
    </w:lvl>
    <w:lvl w:ilvl="5">
      <w:start w:val="1"/>
      <w:numFmt w:val="decimal"/>
      <w:lvlText w:val="%1.%2.%3.%4.%5.%6."/>
      <w:lvlJc w:val="left"/>
      <w:pPr>
        <w:tabs>
          <w:tab w:val="num" w:pos="3625"/>
        </w:tabs>
        <w:ind w:left="3625" w:hanging="1125"/>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4940"/>
        </w:tabs>
        <w:ind w:left="4940" w:hanging="1440"/>
      </w:pPr>
      <w:rPr>
        <w:rFonts w:hint="default"/>
      </w:rPr>
    </w:lvl>
    <w:lvl w:ilvl="8">
      <w:start w:val="1"/>
      <w:numFmt w:val="decimal"/>
      <w:lvlText w:val="%1.%2.%3.%4.%5.%6.%7.%8.%9."/>
      <w:lvlJc w:val="left"/>
      <w:pPr>
        <w:tabs>
          <w:tab w:val="num" w:pos="5800"/>
        </w:tabs>
        <w:ind w:left="5800" w:hanging="1800"/>
      </w:pPr>
      <w:rPr>
        <w:rFonts w:hint="default"/>
      </w:rPr>
    </w:lvl>
  </w:abstractNum>
  <w:abstractNum w:abstractNumId="40">
    <w:nsid w:val="4D6E294E"/>
    <w:multiLevelType w:val="hybridMultilevel"/>
    <w:tmpl w:val="BF84E08A"/>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1">
    <w:nsid w:val="51601D88"/>
    <w:multiLevelType w:val="hybridMultilevel"/>
    <w:tmpl w:val="D61EC232"/>
    <w:lvl w:ilvl="0" w:tplc="F8161E72">
      <w:start w:val="1"/>
      <w:numFmt w:val="decimal"/>
      <w:pStyle w:val="Balrazrt"/>
      <w:lvlText w:val="%1."/>
      <w:lvlJc w:val="left"/>
      <w:pPr>
        <w:tabs>
          <w:tab w:val="num" w:pos="357"/>
        </w:tabs>
        <w:ind w:left="720" w:hanging="720"/>
      </w:pPr>
      <w:rPr>
        <w:rFonts w:hint="default"/>
      </w:rPr>
    </w:lvl>
    <w:lvl w:ilvl="1" w:tplc="60CE51F8">
      <w:start w:val="1"/>
      <w:numFmt w:val="bullet"/>
      <w:lvlText w:val=""/>
      <w:lvlJc w:val="left"/>
      <w:pPr>
        <w:tabs>
          <w:tab w:val="num" w:pos="1440"/>
        </w:tabs>
        <w:ind w:left="1440" w:hanging="360"/>
      </w:pPr>
      <w:rPr>
        <w:rFonts w:ascii="Symbol" w:hAnsi="Symbol" w:cs="Symbol" w:hint="default"/>
      </w:rPr>
    </w:lvl>
    <w:lvl w:ilvl="2" w:tplc="E5C44F12">
      <w:start w:val="1"/>
      <w:numFmt w:val="lowerRoman"/>
      <w:lvlText w:val="%3."/>
      <w:lvlJc w:val="right"/>
      <w:pPr>
        <w:tabs>
          <w:tab w:val="num" w:pos="2160"/>
        </w:tabs>
        <w:ind w:left="2160" w:hanging="180"/>
      </w:pPr>
    </w:lvl>
    <w:lvl w:ilvl="3" w:tplc="FDE61D38">
      <w:start w:val="1"/>
      <w:numFmt w:val="decimal"/>
      <w:lvlText w:val="%4."/>
      <w:lvlJc w:val="left"/>
      <w:pPr>
        <w:tabs>
          <w:tab w:val="num" w:pos="2880"/>
        </w:tabs>
        <w:ind w:left="2880" w:hanging="360"/>
      </w:pPr>
    </w:lvl>
    <w:lvl w:ilvl="4" w:tplc="36107576">
      <w:start w:val="1"/>
      <w:numFmt w:val="lowerLetter"/>
      <w:lvlText w:val="%5."/>
      <w:lvlJc w:val="left"/>
      <w:pPr>
        <w:tabs>
          <w:tab w:val="num" w:pos="3600"/>
        </w:tabs>
        <w:ind w:left="3600" w:hanging="360"/>
      </w:pPr>
    </w:lvl>
    <w:lvl w:ilvl="5" w:tplc="C40CB010">
      <w:start w:val="1"/>
      <w:numFmt w:val="lowerRoman"/>
      <w:lvlText w:val="%6."/>
      <w:lvlJc w:val="right"/>
      <w:pPr>
        <w:tabs>
          <w:tab w:val="num" w:pos="4320"/>
        </w:tabs>
        <w:ind w:left="4320" w:hanging="180"/>
      </w:pPr>
    </w:lvl>
    <w:lvl w:ilvl="6" w:tplc="E75442CC">
      <w:start w:val="1"/>
      <w:numFmt w:val="decimal"/>
      <w:lvlText w:val="%7."/>
      <w:lvlJc w:val="left"/>
      <w:pPr>
        <w:tabs>
          <w:tab w:val="num" w:pos="5040"/>
        </w:tabs>
        <w:ind w:left="5040" w:hanging="360"/>
      </w:pPr>
    </w:lvl>
    <w:lvl w:ilvl="7" w:tplc="176CD0D2">
      <w:start w:val="1"/>
      <w:numFmt w:val="lowerLetter"/>
      <w:lvlText w:val="%8."/>
      <w:lvlJc w:val="left"/>
      <w:pPr>
        <w:tabs>
          <w:tab w:val="num" w:pos="5760"/>
        </w:tabs>
        <w:ind w:left="5760" w:hanging="360"/>
      </w:pPr>
    </w:lvl>
    <w:lvl w:ilvl="8" w:tplc="C952E5BA">
      <w:start w:val="1"/>
      <w:numFmt w:val="lowerRoman"/>
      <w:lvlText w:val="%9."/>
      <w:lvlJc w:val="right"/>
      <w:pPr>
        <w:tabs>
          <w:tab w:val="num" w:pos="6480"/>
        </w:tabs>
        <w:ind w:left="6480" w:hanging="180"/>
      </w:pPr>
    </w:lvl>
  </w:abstractNum>
  <w:abstractNum w:abstractNumId="42">
    <w:nsid w:val="51614322"/>
    <w:multiLevelType w:val="multilevel"/>
    <w:tmpl w:val="4EB29C56"/>
    <w:lvl w:ilvl="0">
      <w:start w:val="5"/>
      <w:numFmt w:val="decimal"/>
      <w:lvlText w:val="%1."/>
      <w:lvlJc w:val="left"/>
      <w:pPr>
        <w:ind w:left="720" w:hanging="720"/>
      </w:pPr>
      <w:rPr>
        <w:rFonts w:hint="default"/>
      </w:rPr>
    </w:lvl>
    <w:lvl w:ilvl="1">
      <w:start w:val="6"/>
      <w:numFmt w:val="decimal"/>
      <w:lvlText w:val="%1.%2."/>
      <w:lvlJc w:val="left"/>
      <w:pPr>
        <w:ind w:left="1192" w:hanging="720"/>
      </w:pPr>
      <w:rPr>
        <w:rFonts w:hint="default"/>
      </w:rPr>
    </w:lvl>
    <w:lvl w:ilvl="2">
      <w:start w:val="3"/>
      <w:numFmt w:val="decimal"/>
      <w:lvlText w:val="%1.%2.%3."/>
      <w:lvlJc w:val="left"/>
      <w:pPr>
        <w:ind w:left="1664" w:hanging="720"/>
      </w:pPr>
      <w:rPr>
        <w:rFonts w:hint="default"/>
        <w:b w:val="0"/>
        <w:bCs w:val="0"/>
      </w:rPr>
    </w:lvl>
    <w:lvl w:ilvl="3">
      <w:start w:val="1"/>
      <w:numFmt w:val="decimal"/>
      <w:lvlText w:val="%1.%2.%3.%4."/>
      <w:lvlJc w:val="left"/>
      <w:pPr>
        <w:ind w:left="1820"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43">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5394278F"/>
    <w:multiLevelType w:val="multilevel"/>
    <w:tmpl w:val="054ED5E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86272A9"/>
    <w:multiLevelType w:val="multilevel"/>
    <w:tmpl w:val="09600F1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1F7A4C"/>
    <w:multiLevelType w:val="multilevel"/>
    <w:tmpl w:val="1DB27C1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CA43E20"/>
    <w:multiLevelType w:val="multilevel"/>
    <w:tmpl w:val="0054E3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D6F2CDC"/>
    <w:multiLevelType w:val="hybridMultilevel"/>
    <w:tmpl w:val="67102A5E"/>
    <w:lvl w:ilvl="0" w:tplc="22D24938">
      <w:start w:val="12"/>
      <w:numFmt w:val="bullet"/>
      <w:lvlText w:val="-"/>
      <w:lvlJc w:val="left"/>
      <w:pPr>
        <w:ind w:left="1440" w:hanging="360"/>
      </w:pPr>
      <w:rPr>
        <w:rFonts w:ascii="Times New Roman" w:eastAsia="Times New Roman" w:hAnsi="Times New Roman" w:cs="Times New Roman" w:hint="default"/>
        <w:b/>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1">
    <w:nsid w:val="5F1F00D5"/>
    <w:multiLevelType w:val="hybridMultilevel"/>
    <w:tmpl w:val="4A786274"/>
    <w:lvl w:ilvl="0" w:tplc="4224BC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8A4366A"/>
    <w:multiLevelType w:val="hybridMultilevel"/>
    <w:tmpl w:val="7D42BD2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nsid w:val="6E755E48"/>
    <w:multiLevelType w:val="multilevel"/>
    <w:tmpl w:val="E45AFA5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color w:val="auto"/>
        <w:sz w:val="24"/>
      </w:rPr>
    </w:lvl>
    <w:lvl w:ilvl="2">
      <w:start w:val="1"/>
      <w:numFmt w:val="decimal"/>
      <w:lvlText w:val="%1.%2.%3."/>
      <w:lvlJc w:val="left"/>
      <w:pPr>
        <w:tabs>
          <w:tab w:val="num" w:pos="1004"/>
        </w:tabs>
        <w:ind w:left="1004" w:hanging="720"/>
      </w:pPr>
      <w:rPr>
        <w:rFonts w:ascii="Times New Roman" w:hAnsi="Times New Roman" w:cs="Times New Roman" w:hint="default"/>
        <w:b w:val="0"/>
        <w:i w:val="0"/>
        <w:sz w:val="24"/>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56">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7">
    <w:nsid w:val="7165749C"/>
    <w:multiLevelType w:val="hybridMultilevel"/>
    <w:tmpl w:val="71E6021E"/>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89863CD0">
      <w:start w:val="1"/>
      <w:numFmt w:val="decimal"/>
      <w:lvlText w:val="%3."/>
      <w:lvlJc w:val="left"/>
      <w:pPr>
        <w:ind w:left="3060" w:hanging="360"/>
      </w:pPr>
      <w:rPr>
        <w:rFonts w:hint="default"/>
      </w:r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8">
    <w:nsid w:val="72020CE0"/>
    <w:multiLevelType w:val="hybridMultilevel"/>
    <w:tmpl w:val="5C2A40A8"/>
    <w:lvl w:ilvl="0" w:tplc="DFF0916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0">
    <w:nsid w:val="74CD32DC"/>
    <w:multiLevelType w:val="hybridMultilevel"/>
    <w:tmpl w:val="F40E6F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77327BFE"/>
    <w:multiLevelType w:val="hybridMultilevel"/>
    <w:tmpl w:val="8A58F6D8"/>
    <w:lvl w:ilvl="0" w:tplc="040E000F">
      <w:start w:val="1"/>
      <w:numFmt w:val="decimal"/>
      <w:lvlText w:val="%1."/>
      <w:lvlJc w:val="left"/>
      <w:pPr>
        <w:ind w:left="72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3">
    <w:nsid w:val="7D9E724F"/>
    <w:multiLevelType w:val="hybridMultilevel"/>
    <w:tmpl w:val="9878B0B6"/>
    <w:lvl w:ilvl="0" w:tplc="E01E980A">
      <w:start w:val="1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FB05D97"/>
    <w:multiLevelType w:val="hybridMultilevel"/>
    <w:tmpl w:val="582E73F4"/>
    <w:lvl w:ilvl="0" w:tplc="C360B560">
      <w:start w:val="1"/>
      <w:numFmt w:val="decimal"/>
      <w:lvlText w:val="%1."/>
      <w:lvlJc w:val="left"/>
      <w:pPr>
        <w:ind w:left="644" w:hanging="360"/>
      </w:pPr>
      <w:rPr>
        <w:rFonts w:hint="default"/>
        <w:b/>
        <w:bCs/>
        <w:sz w:val="24"/>
        <w:szCs w:val="24"/>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num w:numId="1">
    <w:abstractNumId w:val="0"/>
  </w:num>
  <w:num w:numId="2">
    <w:abstractNumId w:val="3"/>
  </w:num>
  <w:num w:numId="3">
    <w:abstractNumId w:val="31"/>
  </w:num>
  <w:num w:numId="4">
    <w:abstractNumId w:val="4"/>
  </w:num>
  <w:num w:numId="5">
    <w:abstractNumId w:val="23"/>
  </w:num>
  <w:num w:numId="6">
    <w:abstractNumId w:val="11"/>
  </w:num>
  <w:num w:numId="7">
    <w:abstractNumId w:val="38"/>
  </w:num>
  <w:num w:numId="8">
    <w:abstractNumId w:val="50"/>
  </w:num>
  <w:num w:numId="9">
    <w:abstractNumId w:val="21"/>
  </w:num>
  <w:num w:numId="10">
    <w:abstractNumId w:val="56"/>
  </w:num>
  <w:num w:numId="11">
    <w:abstractNumId w:val="59"/>
  </w:num>
  <w:num w:numId="12">
    <w:abstractNumId w:val="17"/>
  </w:num>
  <w:num w:numId="13">
    <w:abstractNumId w:val="16"/>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2"/>
  </w:num>
  <w:num w:numId="17">
    <w:abstractNumId w:val="37"/>
  </w:num>
  <w:num w:numId="18">
    <w:abstractNumId w:val="63"/>
  </w:num>
  <w:num w:numId="19">
    <w:abstractNumId w:val="30"/>
  </w:num>
  <w:num w:numId="20">
    <w:abstractNumId w:val="26"/>
  </w:num>
  <w:num w:numId="21">
    <w:abstractNumId w:val="12"/>
  </w:num>
  <w:num w:numId="22">
    <w:abstractNumId w:val="5"/>
  </w:num>
  <w:num w:numId="23">
    <w:abstractNumId w:val="6"/>
  </w:num>
  <w:num w:numId="24">
    <w:abstractNumId w:val="62"/>
  </w:num>
  <w:num w:numId="25">
    <w:abstractNumId w:val="47"/>
    <w:lvlOverride w:ilvl="0">
      <w:startOverride w:val="1"/>
    </w:lvlOverride>
  </w:num>
  <w:num w:numId="26">
    <w:abstractNumId w:val="35"/>
    <w:lvlOverride w:ilvl="0">
      <w:startOverride w:val="1"/>
    </w:lvlOverride>
  </w:num>
  <w:num w:numId="27">
    <w:abstractNumId w:val="47"/>
  </w:num>
  <w:num w:numId="28">
    <w:abstractNumId w:val="35"/>
  </w:num>
  <w:num w:numId="29">
    <w:abstractNumId w:val="15"/>
  </w:num>
  <w:num w:numId="30">
    <w:abstractNumId w:val="40"/>
  </w:num>
  <w:num w:numId="31">
    <w:abstractNumId w:val="8"/>
  </w:num>
  <w:num w:numId="32">
    <w:abstractNumId w:val="33"/>
  </w:num>
  <w:num w:numId="33">
    <w:abstractNumId w:val="13"/>
  </w:num>
  <w:num w:numId="34">
    <w:abstractNumId w:val="52"/>
  </w:num>
  <w:num w:numId="35">
    <w:abstractNumId w:val="36"/>
  </w:num>
  <w:num w:numId="36">
    <w:abstractNumId w:val="29"/>
  </w:num>
  <w:num w:numId="37">
    <w:abstractNumId w:val="41"/>
  </w:num>
  <w:num w:numId="38">
    <w:abstractNumId w:val="22"/>
  </w:num>
  <w:num w:numId="39">
    <w:abstractNumId w:val="1"/>
  </w:num>
  <w:num w:numId="40">
    <w:abstractNumId w:val="2"/>
  </w:num>
  <w:num w:numId="41">
    <w:abstractNumId w:val="64"/>
  </w:num>
  <w:num w:numId="42">
    <w:abstractNumId w:val="24"/>
  </w:num>
  <w:num w:numId="43">
    <w:abstractNumId w:val="10"/>
  </w:num>
  <w:num w:numId="44">
    <w:abstractNumId w:val="45"/>
  </w:num>
  <w:num w:numId="45">
    <w:abstractNumId w:val="42"/>
  </w:num>
  <w:num w:numId="46">
    <w:abstractNumId w:val="39"/>
  </w:num>
  <w:num w:numId="47">
    <w:abstractNumId w:val="46"/>
  </w:num>
  <w:num w:numId="48">
    <w:abstractNumId w:val="55"/>
  </w:num>
  <w:num w:numId="49">
    <w:abstractNumId w:val="9"/>
  </w:num>
  <w:num w:numId="50">
    <w:abstractNumId w:val="7"/>
  </w:num>
  <w:num w:numId="51">
    <w:abstractNumId w:val="49"/>
  </w:num>
  <w:num w:numId="52">
    <w:abstractNumId w:val="14"/>
  </w:num>
  <w:num w:numId="53">
    <w:abstractNumId w:val="57"/>
  </w:num>
  <w:num w:numId="5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27"/>
  </w:num>
  <w:num w:numId="57">
    <w:abstractNumId w:val="20"/>
  </w:num>
  <w:num w:numId="58">
    <w:abstractNumId w:val="34"/>
  </w:num>
  <w:num w:numId="59">
    <w:abstractNumId w:val="19"/>
  </w:num>
  <w:num w:numId="60">
    <w:abstractNumId w:val="53"/>
  </w:num>
  <w:num w:numId="61">
    <w:abstractNumId w:val="44"/>
  </w:num>
  <w:num w:numId="62">
    <w:abstractNumId w:val="18"/>
  </w:num>
  <w:num w:numId="63">
    <w:abstractNumId w:val="48"/>
  </w:num>
  <w:num w:numId="64">
    <w:abstractNumId w:val="28"/>
  </w:num>
  <w:num w:numId="65">
    <w:abstractNumId w:val="25"/>
  </w:num>
  <w:num w:numId="66">
    <w:abstractNumId w:val="58"/>
  </w:num>
  <w:num w:numId="67">
    <w:abstractNumId w:val="60"/>
  </w:num>
  <w:num w:numId="68">
    <w:abstractNumId w:val="51"/>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60D"/>
    <w:rsid w:val="00000DF5"/>
    <w:rsid w:val="000014CD"/>
    <w:rsid w:val="00002971"/>
    <w:rsid w:val="00002EC6"/>
    <w:rsid w:val="0000407E"/>
    <w:rsid w:val="000059BC"/>
    <w:rsid w:val="00005C46"/>
    <w:rsid w:val="00006D64"/>
    <w:rsid w:val="00006E58"/>
    <w:rsid w:val="0000706E"/>
    <w:rsid w:val="00007248"/>
    <w:rsid w:val="0000726A"/>
    <w:rsid w:val="00010637"/>
    <w:rsid w:val="000109FD"/>
    <w:rsid w:val="00012E59"/>
    <w:rsid w:val="000146DD"/>
    <w:rsid w:val="00014DD1"/>
    <w:rsid w:val="00015779"/>
    <w:rsid w:val="0001762D"/>
    <w:rsid w:val="000177C8"/>
    <w:rsid w:val="0002054A"/>
    <w:rsid w:val="00020C40"/>
    <w:rsid w:val="00020D96"/>
    <w:rsid w:val="0002158B"/>
    <w:rsid w:val="0002226E"/>
    <w:rsid w:val="000236C7"/>
    <w:rsid w:val="0002473A"/>
    <w:rsid w:val="00024E31"/>
    <w:rsid w:val="00025F02"/>
    <w:rsid w:val="00025F2C"/>
    <w:rsid w:val="00026125"/>
    <w:rsid w:val="00026BDB"/>
    <w:rsid w:val="00030221"/>
    <w:rsid w:val="00030781"/>
    <w:rsid w:val="00031639"/>
    <w:rsid w:val="00031B6C"/>
    <w:rsid w:val="000323E7"/>
    <w:rsid w:val="000327A5"/>
    <w:rsid w:val="00033718"/>
    <w:rsid w:val="00033776"/>
    <w:rsid w:val="000343FA"/>
    <w:rsid w:val="000349D2"/>
    <w:rsid w:val="000364DE"/>
    <w:rsid w:val="00036F19"/>
    <w:rsid w:val="0004009C"/>
    <w:rsid w:val="00040B78"/>
    <w:rsid w:val="000416BD"/>
    <w:rsid w:val="00043DC5"/>
    <w:rsid w:val="00044BBF"/>
    <w:rsid w:val="00044D2C"/>
    <w:rsid w:val="00046225"/>
    <w:rsid w:val="000467E5"/>
    <w:rsid w:val="000474F5"/>
    <w:rsid w:val="00050CB6"/>
    <w:rsid w:val="00052052"/>
    <w:rsid w:val="00053081"/>
    <w:rsid w:val="000534EB"/>
    <w:rsid w:val="00054C03"/>
    <w:rsid w:val="00057B19"/>
    <w:rsid w:val="00057B9A"/>
    <w:rsid w:val="00061BA2"/>
    <w:rsid w:val="000626D9"/>
    <w:rsid w:val="00065163"/>
    <w:rsid w:val="00065664"/>
    <w:rsid w:val="00065673"/>
    <w:rsid w:val="00065FDE"/>
    <w:rsid w:val="00066617"/>
    <w:rsid w:val="000666BF"/>
    <w:rsid w:val="000667C5"/>
    <w:rsid w:val="0006683C"/>
    <w:rsid w:val="00066A1C"/>
    <w:rsid w:val="0006756B"/>
    <w:rsid w:val="00070791"/>
    <w:rsid w:val="000707A5"/>
    <w:rsid w:val="00070A77"/>
    <w:rsid w:val="00072042"/>
    <w:rsid w:val="0007356F"/>
    <w:rsid w:val="00073B76"/>
    <w:rsid w:val="00074D60"/>
    <w:rsid w:val="00075A1D"/>
    <w:rsid w:val="00076408"/>
    <w:rsid w:val="00076862"/>
    <w:rsid w:val="00077F37"/>
    <w:rsid w:val="0008244A"/>
    <w:rsid w:val="00082760"/>
    <w:rsid w:val="00082967"/>
    <w:rsid w:val="00083908"/>
    <w:rsid w:val="00083FF9"/>
    <w:rsid w:val="000841F2"/>
    <w:rsid w:val="00084BB3"/>
    <w:rsid w:val="00084E0B"/>
    <w:rsid w:val="000864DE"/>
    <w:rsid w:val="0008709B"/>
    <w:rsid w:val="00087740"/>
    <w:rsid w:val="00090AB8"/>
    <w:rsid w:val="000915BA"/>
    <w:rsid w:val="000948B2"/>
    <w:rsid w:val="0009513A"/>
    <w:rsid w:val="00097244"/>
    <w:rsid w:val="000972A7"/>
    <w:rsid w:val="000977DF"/>
    <w:rsid w:val="00097996"/>
    <w:rsid w:val="000A10D9"/>
    <w:rsid w:val="000A1512"/>
    <w:rsid w:val="000A1904"/>
    <w:rsid w:val="000A22E2"/>
    <w:rsid w:val="000A3790"/>
    <w:rsid w:val="000A408C"/>
    <w:rsid w:val="000A46C7"/>
    <w:rsid w:val="000A538C"/>
    <w:rsid w:val="000A6E4A"/>
    <w:rsid w:val="000B23EA"/>
    <w:rsid w:val="000B2C4E"/>
    <w:rsid w:val="000B466E"/>
    <w:rsid w:val="000B5F1A"/>
    <w:rsid w:val="000C0552"/>
    <w:rsid w:val="000C144F"/>
    <w:rsid w:val="000C1DFF"/>
    <w:rsid w:val="000C23D1"/>
    <w:rsid w:val="000C48E1"/>
    <w:rsid w:val="000C497C"/>
    <w:rsid w:val="000C4BDA"/>
    <w:rsid w:val="000C4F02"/>
    <w:rsid w:val="000C50B5"/>
    <w:rsid w:val="000C5C53"/>
    <w:rsid w:val="000C756B"/>
    <w:rsid w:val="000D0CAE"/>
    <w:rsid w:val="000D639D"/>
    <w:rsid w:val="000D65E8"/>
    <w:rsid w:val="000D79E8"/>
    <w:rsid w:val="000E1922"/>
    <w:rsid w:val="000E23BB"/>
    <w:rsid w:val="000E24F0"/>
    <w:rsid w:val="000E259C"/>
    <w:rsid w:val="000E2E12"/>
    <w:rsid w:val="000E432C"/>
    <w:rsid w:val="000E4591"/>
    <w:rsid w:val="000E5D2F"/>
    <w:rsid w:val="000E6536"/>
    <w:rsid w:val="000E71BE"/>
    <w:rsid w:val="000E75CC"/>
    <w:rsid w:val="000F1C70"/>
    <w:rsid w:val="000F1DD8"/>
    <w:rsid w:val="000F228E"/>
    <w:rsid w:val="000F2CF9"/>
    <w:rsid w:val="000F33AD"/>
    <w:rsid w:val="000F3795"/>
    <w:rsid w:val="000F3A7C"/>
    <w:rsid w:val="000F50A1"/>
    <w:rsid w:val="000F51D6"/>
    <w:rsid w:val="000F616E"/>
    <w:rsid w:val="000F6998"/>
    <w:rsid w:val="000F6D0E"/>
    <w:rsid w:val="000F777B"/>
    <w:rsid w:val="001047E2"/>
    <w:rsid w:val="00104B1D"/>
    <w:rsid w:val="00105724"/>
    <w:rsid w:val="00105AF9"/>
    <w:rsid w:val="00110AFA"/>
    <w:rsid w:val="001121EA"/>
    <w:rsid w:val="001124E8"/>
    <w:rsid w:val="001125EC"/>
    <w:rsid w:val="00113989"/>
    <w:rsid w:val="001139DA"/>
    <w:rsid w:val="00116734"/>
    <w:rsid w:val="00116B49"/>
    <w:rsid w:val="0012031D"/>
    <w:rsid w:val="00120676"/>
    <w:rsid w:val="00120A78"/>
    <w:rsid w:val="00120D82"/>
    <w:rsid w:val="00121D24"/>
    <w:rsid w:val="00122D77"/>
    <w:rsid w:val="00124D27"/>
    <w:rsid w:val="00125B2F"/>
    <w:rsid w:val="00125FDE"/>
    <w:rsid w:val="0012703F"/>
    <w:rsid w:val="001271A4"/>
    <w:rsid w:val="00130907"/>
    <w:rsid w:val="00131361"/>
    <w:rsid w:val="0013159D"/>
    <w:rsid w:val="00131F2B"/>
    <w:rsid w:val="00132D5D"/>
    <w:rsid w:val="0013335E"/>
    <w:rsid w:val="001358A0"/>
    <w:rsid w:val="00135B51"/>
    <w:rsid w:val="00135DEB"/>
    <w:rsid w:val="001375C2"/>
    <w:rsid w:val="00137727"/>
    <w:rsid w:val="00137B27"/>
    <w:rsid w:val="00137E2A"/>
    <w:rsid w:val="001405A1"/>
    <w:rsid w:val="00141879"/>
    <w:rsid w:val="001422FA"/>
    <w:rsid w:val="00144020"/>
    <w:rsid w:val="00145607"/>
    <w:rsid w:val="0014671D"/>
    <w:rsid w:val="00146A93"/>
    <w:rsid w:val="0014768C"/>
    <w:rsid w:val="00147F2C"/>
    <w:rsid w:val="001501C4"/>
    <w:rsid w:val="001503A5"/>
    <w:rsid w:val="001512D1"/>
    <w:rsid w:val="0015264F"/>
    <w:rsid w:val="0015269F"/>
    <w:rsid w:val="00152E83"/>
    <w:rsid w:val="0015314C"/>
    <w:rsid w:val="00154857"/>
    <w:rsid w:val="00154984"/>
    <w:rsid w:val="00154AD8"/>
    <w:rsid w:val="0015508E"/>
    <w:rsid w:val="001569FF"/>
    <w:rsid w:val="0016080A"/>
    <w:rsid w:val="00160B8C"/>
    <w:rsid w:val="00160CCA"/>
    <w:rsid w:val="001610C1"/>
    <w:rsid w:val="001614E3"/>
    <w:rsid w:val="001626CA"/>
    <w:rsid w:val="00162E8E"/>
    <w:rsid w:val="0016340C"/>
    <w:rsid w:val="001641E0"/>
    <w:rsid w:val="001650DA"/>
    <w:rsid w:val="00165969"/>
    <w:rsid w:val="0017092F"/>
    <w:rsid w:val="00173B70"/>
    <w:rsid w:val="00173DA7"/>
    <w:rsid w:val="001756DC"/>
    <w:rsid w:val="00176B47"/>
    <w:rsid w:val="00176D2F"/>
    <w:rsid w:val="00176D65"/>
    <w:rsid w:val="0018008C"/>
    <w:rsid w:val="0018038D"/>
    <w:rsid w:val="001806F5"/>
    <w:rsid w:val="00181D10"/>
    <w:rsid w:val="0018426F"/>
    <w:rsid w:val="0018432F"/>
    <w:rsid w:val="001854FB"/>
    <w:rsid w:val="00190106"/>
    <w:rsid w:val="00190DF8"/>
    <w:rsid w:val="00191AE4"/>
    <w:rsid w:val="001933B5"/>
    <w:rsid w:val="001A02D6"/>
    <w:rsid w:val="001A09E6"/>
    <w:rsid w:val="001A0C74"/>
    <w:rsid w:val="001A141A"/>
    <w:rsid w:val="001A3496"/>
    <w:rsid w:val="001A3BA3"/>
    <w:rsid w:val="001A49FB"/>
    <w:rsid w:val="001A7E7F"/>
    <w:rsid w:val="001B09E9"/>
    <w:rsid w:val="001B0B78"/>
    <w:rsid w:val="001B0CAD"/>
    <w:rsid w:val="001B0F50"/>
    <w:rsid w:val="001B19DB"/>
    <w:rsid w:val="001B2574"/>
    <w:rsid w:val="001B2A99"/>
    <w:rsid w:val="001B332E"/>
    <w:rsid w:val="001B4D64"/>
    <w:rsid w:val="001B57C0"/>
    <w:rsid w:val="001B5C8A"/>
    <w:rsid w:val="001B684F"/>
    <w:rsid w:val="001B6CDC"/>
    <w:rsid w:val="001B6FBE"/>
    <w:rsid w:val="001C144D"/>
    <w:rsid w:val="001C1F18"/>
    <w:rsid w:val="001C2495"/>
    <w:rsid w:val="001C24D6"/>
    <w:rsid w:val="001C3A26"/>
    <w:rsid w:val="001C4991"/>
    <w:rsid w:val="001C4A71"/>
    <w:rsid w:val="001C5B1E"/>
    <w:rsid w:val="001C62AD"/>
    <w:rsid w:val="001C7A85"/>
    <w:rsid w:val="001C7BA2"/>
    <w:rsid w:val="001D0938"/>
    <w:rsid w:val="001D0AC0"/>
    <w:rsid w:val="001D0F02"/>
    <w:rsid w:val="001D32CA"/>
    <w:rsid w:val="001D4DDC"/>
    <w:rsid w:val="001D5807"/>
    <w:rsid w:val="001D5EB0"/>
    <w:rsid w:val="001D66C2"/>
    <w:rsid w:val="001D6883"/>
    <w:rsid w:val="001E1E09"/>
    <w:rsid w:val="001E1FAC"/>
    <w:rsid w:val="001E2160"/>
    <w:rsid w:val="001E24E7"/>
    <w:rsid w:val="001E3972"/>
    <w:rsid w:val="001E411C"/>
    <w:rsid w:val="001F0734"/>
    <w:rsid w:val="001F14F7"/>
    <w:rsid w:val="001F29B9"/>
    <w:rsid w:val="001F3BBC"/>
    <w:rsid w:val="001F528A"/>
    <w:rsid w:val="001F5F58"/>
    <w:rsid w:val="001F6E51"/>
    <w:rsid w:val="001F73A5"/>
    <w:rsid w:val="001F771C"/>
    <w:rsid w:val="002002ED"/>
    <w:rsid w:val="00201524"/>
    <w:rsid w:val="002018F8"/>
    <w:rsid w:val="00201AFE"/>
    <w:rsid w:val="0020273D"/>
    <w:rsid w:val="0020280B"/>
    <w:rsid w:val="002039B3"/>
    <w:rsid w:val="00203D00"/>
    <w:rsid w:val="0020405D"/>
    <w:rsid w:val="002046C7"/>
    <w:rsid w:val="002046CB"/>
    <w:rsid w:val="00204EAE"/>
    <w:rsid w:val="002050EC"/>
    <w:rsid w:val="00205701"/>
    <w:rsid w:val="00210745"/>
    <w:rsid w:val="00210DEB"/>
    <w:rsid w:val="002122A2"/>
    <w:rsid w:val="00212B19"/>
    <w:rsid w:val="002163E9"/>
    <w:rsid w:val="00217392"/>
    <w:rsid w:val="002174CE"/>
    <w:rsid w:val="00220B85"/>
    <w:rsid w:val="002229C9"/>
    <w:rsid w:val="00223141"/>
    <w:rsid w:val="0022396D"/>
    <w:rsid w:val="0022660C"/>
    <w:rsid w:val="00230340"/>
    <w:rsid w:val="00230841"/>
    <w:rsid w:val="00230FAC"/>
    <w:rsid w:val="00231564"/>
    <w:rsid w:val="00231640"/>
    <w:rsid w:val="002318B9"/>
    <w:rsid w:val="00231C98"/>
    <w:rsid w:val="00232D1A"/>
    <w:rsid w:val="00234967"/>
    <w:rsid w:val="00236C31"/>
    <w:rsid w:val="00237348"/>
    <w:rsid w:val="00240671"/>
    <w:rsid w:val="00240F7D"/>
    <w:rsid w:val="002411A0"/>
    <w:rsid w:val="002415B4"/>
    <w:rsid w:val="002418E0"/>
    <w:rsid w:val="00242253"/>
    <w:rsid w:val="002422E3"/>
    <w:rsid w:val="00243773"/>
    <w:rsid w:val="002448C0"/>
    <w:rsid w:val="0024507D"/>
    <w:rsid w:val="0024658C"/>
    <w:rsid w:val="0024766F"/>
    <w:rsid w:val="00247941"/>
    <w:rsid w:val="00247D80"/>
    <w:rsid w:val="00250903"/>
    <w:rsid w:val="00250F0E"/>
    <w:rsid w:val="00251CF7"/>
    <w:rsid w:val="00252773"/>
    <w:rsid w:val="00252834"/>
    <w:rsid w:val="00253C43"/>
    <w:rsid w:val="00254340"/>
    <w:rsid w:val="0025706C"/>
    <w:rsid w:val="002579EF"/>
    <w:rsid w:val="00257E4E"/>
    <w:rsid w:val="00260682"/>
    <w:rsid w:val="002619A1"/>
    <w:rsid w:val="00261FC5"/>
    <w:rsid w:val="00262B8B"/>
    <w:rsid w:val="00263890"/>
    <w:rsid w:val="002639F3"/>
    <w:rsid w:val="00263E8A"/>
    <w:rsid w:val="00265222"/>
    <w:rsid w:val="0026547C"/>
    <w:rsid w:val="00265562"/>
    <w:rsid w:val="0026710D"/>
    <w:rsid w:val="002678CC"/>
    <w:rsid w:val="00267972"/>
    <w:rsid w:val="002716CF"/>
    <w:rsid w:val="0027196D"/>
    <w:rsid w:val="00273565"/>
    <w:rsid w:val="002736D7"/>
    <w:rsid w:val="002737A8"/>
    <w:rsid w:val="002741DD"/>
    <w:rsid w:val="00275172"/>
    <w:rsid w:val="00275471"/>
    <w:rsid w:val="0027578A"/>
    <w:rsid w:val="002772FF"/>
    <w:rsid w:val="00280A0D"/>
    <w:rsid w:val="00281461"/>
    <w:rsid w:val="00281B07"/>
    <w:rsid w:val="002831DD"/>
    <w:rsid w:val="00283811"/>
    <w:rsid w:val="0028387C"/>
    <w:rsid w:val="002850C9"/>
    <w:rsid w:val="00286079"/>
    <w:rsid w:val="00286804"/>
    <w:rsid w:val="002877CB"/>
    <w:rsid w:val="00291F89"/>
    <w:rsid w:val="00292093"/>
    <w:rsid w:val="0029245C"/>
    <w:rsid w:val="002935F2"/>
    <w:rsid w:val="00294467"/>
    <w:rsid w:val="00294C9F"/>
    <w:rsid w:val="00296D59"/>
    <w:rsid w:val="002974BB"/>
    <w:rsid w:val="00297B8D"/>
    <w:rsid w:val="002A1B00"/>
    <w:rsid w:val="002A1D72"/>
    <w:rsid w:val="002A22A2"/>
    <w:rsid w:val="002A2C1E"/>
    <w:rsid w:val="002A3770"/>
    <w:rsid w:val="002A3A32"/>
    <w:rsid w:val="002A3A81"/>
    <w:rsid w:val="002A3CC3"/>
    <w:rsid w:val="002A4EB4"/>
    <w:rsid w:val="002A4F99"/>
    <w:rsid w:val="002A535A"/>
    <w:rsid w:val="002A6F0A"/>
    <w:rsid w:val="002A7679"/>
    <w:rsid w:val="002B1AC7"/>
    <w:rsid w:val="002B31FA"/>
    <w:rsid w:val="002B32B2"/>
    <w:rsid w:val="002B4FB4"/>
    <w:rsid w:val="002B5745"/>
    <w:rsid w:val="002B763B"/>
    <w:rsid w:val="002C0194"/>
    <w:rsid w:val="002C096F"/>
    <w:rsid w:val="002C0CD2"/>
    <w:rsid w:val="002C115C"/>
    <w:rsid w:val="002C135E"/>
    <w:rsid w:val="002C1547"/>
    <w:rsid w:val="002C1567"/>
    <w:rsid w:val="002C1CF3"/>
    <w:rsid w:val="002C33DD"/>
    <w:rsid w:val="002C35AA"/>
    <w:rsid w:val="002C36F4"/>
    <w:rsid w:val="002C3C26"/>
    <w:rsid w:val="002C3DAB"/>
    <w:rsid w:val="002C3FF5"/>
    <w:rsid w:val="002C402A"/>
    <w:rsid w:val="002C4B1F"/>
    <w:rsid w:val="002C50B2"/>
    <w:rsid w:val="002C551F"/>
    <w:rsid w:val="002C552E"/>
    <w:rsid w:val="002C77F2"/>
    <w:rsid w:val="002D1777"/>
    <w:rsid w:val="002D2033"/>
    <w:rsid w:val="002D2216"/>
    <w:rsid w:val="002D270E"/>
    <w:rsid w:val="002D2E70"/>
    <w:rsid w:val="002D3494"/>
    <w:rsid w:val="002D3CAA"/>
    <w:rsid w:val="002D3CE8"/>
    <w:rsid w:val="002D4082"/>
    <w:rsid w:val="002D4241"/>
    <w:rsid w:val="002D486E"/>
    <w:rsid w:val="002D4C32"/>
    <w:rsid w:val="002D5C14"/>
    <w:rsid w:val="002D6117"/>
    <w:rsid w:val="002D77BB"/>
    <w:rsid w:val="002E0220"/>
    <w:rsid w:val="002E14B9"/>
    <w:rsid w:val="002E2C1C"/>
    <w:rsid w:val="002E3E9F"/>
    <w:rsid w:val="002E45B4"/>
    <w:rsid w:val="002E6F8D"/>
    <w:rsid w:val="002F1970"/>
    <w:rsid w:val="002F29F3"/>
    <w:rsid w:val="002F2D4E"/>
    <w:rsid w:val="002F3A0E"/>
    <w:rsid w:val="002F5581"/>
    <w:rsid w:val="002F55C9"/>
    <w:rsid w:val="002F5C17"/>
    <w:rsid w:val="002F7A6E"/>
    <w:rsid w:val="003015C1"/>
    <w:rsid w:val="00301D13"/>
    <w:rsid w:val="00301E36"/>
    <w:rsid w:val="0030204E"/>
    <w:rsid w:val="0030246A"/>
    <w:rsid w:val="00303EE1"/>
    <w:rsid w:val="00306FD2"/>
    <w:rsid w:val="0030705E"/>
    <w:rsid w:val="003076AD"/>
    <w:rsid w:val="00307EA6"/>
    <w:rsid w:val="003101BB"/>
    <w:rsid w:val="00310F66"/>
    <w:rsid w:val="00311CDC"/>
    <w:rsid w:val="00311F7D"/>
    <w:rsid w:val="00312207"/>
    <w:rsid w:val="00313772"/>
    <w:rsid w:val="003137E2"/>
    <w:rsid w:val="00313887"/>
    <w:rsid w:val="003138BE"/>
    <w:rsid w:val="00313C2A"/>
    <w:rsid w:val="0031484F"/>
    <w:rsid w:val="0031514A"/>
    <w:rsid w:val="00317275"/>
    <w:rsid w:val="003212D7"/>
    <w:rsid w:val="003218D7"/>
    <w:rsid w:val="00322436"/>
    <w:rsid w:val="00323D9D"/>
    <w:rsid w:val="003248C2"/>
    <w:rsid w:val="003255A0"/>
    <w:rsid w:val="00325940"/>
    <w:rsid w:val="00327C23"/>
    <w:rsid w:val="003327F9"/>
    <w:rsid w:val="00332D68"/>
    <w:rsid w:val="00333C93"/>
    <w:rsid w:val="0033447D"/>
    <w:rsid w:val="0033450C"/>
    <w:rsid w:val="003348CB"/>
    <w:rsid w:val="00334E9D"/>
    <w:rsid w:val="003360AF"/>
    <w:rsid w:val="0033673E"/>
    <w:rsid w:val="00336BF0"/>
    <w:rsid w:val="00336F8C"/>
    <w:rsid w:val="00340AE1"/>
    <w:rsid w:val="0034162D"/>
    <w:rsid w:val="003418E5"/>
    <w:rsid w:val="00342084"/>
    <w:rsid w:val="003421C4"/>
    <w:rsid w:val="003436B6"/>
    <w:rsid w:val="00345E6E"/>
    <w:rsid w:val="003461A3"/>
    <w:rsid w:val="00347BDF"/>
    <w:rsid w:val="00347FEC"/>
    <w:rsid w:val="00350577"/>
    <w:rsid w:val="003509D5"/>
    <w:rsid w:val="00351B1A"/>
    <w:rsid w:val="003542C7"/>
    <w:rsid w:val="003548C1"/>
    <w:rsid w:val="00354BCF"/>
    <w:rsid w:val="003572D7"/>
    <w:rsid w:val="003573D8"/>
    <w:rsid w:val="00357998"/>
    <w:rsid w:val="00357BD4"/>
    <w:rsid w:val="003609D2"/>
    <w:rsid w:val="003618F8"/>
    <w:rsid w:val="00363BEA"/>
    <w:rsid w:val="0036475C"/>
    <w:rsid w:val="00365191"/>
    <w:rsid w:val="00370116"/>
    <w:rsid w:val="0037118C"/>
    <w:rsid w:val="0037211E"/>
    <w:rsid w:val="00373C05"/>
    <w:rsid w:val="003765ED"/>
    <w:rsid w:val="00377570"/>
    <w:rsid w:val="003812B2"/>
    <w:rsid w:val="003814C3"/>
    <w:rsid w:val="003816E1"/>
    <w:rsid w:val="00381712"/>
    <w:rsid w:val="0038256D"/>
    <w:rsid w:val="003829AB"/>
    <w:rsid w:val="00382AB8"/>
    <w:rsid w:val="00382B7B"/>
    <w:rsid w:val="00384821"/>
    <w:rsid w:val="00386B14"/>
    <w:rsid w:val="003871E0"/>
    <w:rsid w:val="00387CE2"/>
    <w:rsid w:val="00390A5C"/>
    <w:rsid w:val="003910C6"/>
    <w:rsid w:val="00391E3C"/>
    <w:rsid w:val="003937FC"/>
    <w:rsid w:val="00394A96"/>
    <w:rsid w:val="00394C07"/>
    <w:rsid w:val="00395E1F"/>
    <w:rsid w:val="00396624"/>
    <w:rsid w:val="003A0373"/>
    <w:rsid w:val="003A1FC0"/>
    <w:rsid w:val="003A2329"/>
    <w:rsid w:val="003A283D"/>
    <w:rsid w:val="003A46B0"/>
    <w:rsid w:val="003A4A89"/>
    <w:rsid w:val="003A52D6"/>
    <w:rsid w:val="003A6406"/>
    <w:rsid w:val="003A66E2"/>
    <w:rsid w:val="003A75A1"/>
    <w:rsid w:val="003A79B0"/>
    <w:rsid w:val="003A79B3"/>
    <w:rsid w:val="003A7F3E"/>
    <w:rsid w:val="003B0D93"/>
    <w:rsid w:val="003B0EDA"/>
    <w:rsid w:val="003B1A79"/>
    <w:rsid w:val="003B267E"/>
    <w:rsid w:val="003B2C07"/>
    <w:rsid w:val="003B2CB9"/>
    <w:rsid w:val="003B3E27"/>
    <w:rsid w:val="003B61B9"/>
    <w:rsid w:val="003B649B"/>
    <w:rsid w:val="003B7479"/>
    <w:rsid w:val="003C2B8B"/>
    <w:rsid w:val="003C3076"/>
    <w:rsid w:val="003C3C8E"/>
    <w:rsid w:val="003C3CC5"/>
    <w:rsid w:val="003C4C57"/>
    <w:rsid w:val="003C62C7"/>
    <w:rsid w:val="003C6569"/>
    <w:rsid w:val="003C676E"/>
    <w:rsid w:val="003C7143"/>
    <w:rsid w:val="003D0758"/>
    <w:rsid w:val="003D0970"/>
    <w:rsid w:val="003D2A87"/>
    <w:rsid w:val="003D4303"/>
    <w:rsid w:val="003D5640"/>
    <w:rsid w:val="003D68DF"/>
    <w:rsid w:val="003E1394"/>
    <w:rsid w:val="003E204D"/>
    <w:rsid w:val="003E2F01"/>
    <w:rsid w:val="003E39DB"/>
    <w:rsid w:val="003E5568"/>
    <w:rsid w:val="003E5D63"/>
    <w:rsid w:val="003E609A"/>
    <w:rsid w:val="003E6FE5"/>
    <w:rsid w:val="003E7C5B"/>
    <w:rsid w:val="003E7F5B"/>
    <w:rsid w:val="003F0ABF"/>
    <w:rsid w:val="003F0F7A"/>
    <w:rsid w:val="003F23BE"/>
    <w:rsid w:val="003F3584"/>
    <w:rsid w:val="003F3BAA"/>
    <w:rsid w:val="003F5DCA"/>
    <w:rsid w:val="00400168"/>
    <w:rsid w:val="00400A00"/>
    <w:rsid w:val="00401850"/>
    <w:rsid w:val="004023CB"/>
    <w:rsid w:val="004035D4"/>
    <w:rsid w:val="004049E0"/>
    <w:rsid w:val="00404AE8"/>
    <w:rsid w:val="004050D1"/>
    <w:rsid w:val="00405549"/>
    <w:rsid w:val="004062BA"/>
    <w:rsid w:val="004062BE"/>
    <w:rsid w:val="0040644A"/>
    <w:rsid w:val="0040665F"/>
    <w:rsid w:val="00407A96"/>
    <w:rsid w:val="00407CAA"/>
    <w:rsid w:val="004105EE"/>
    <w:rsid w:val="0041268D"/>
    <w:rsid w:val="0041287A"/>
    <w:rsid w:val="00412E85"/>
    <w:rsid w:val="00413889"/>
    <w:rsid w:val="00413EE0"/>
    <w:rsid w:val="00414517"/>
    <w:rsid w:val="00414910"/>
    <w:rsid w:val="00415BFF"/>
    <w:rsid w:val="00416C85"/>
    <w:rsid w:val="0042004C"/>
    <w:rsid w:val="004206B4"/>
    <w:rsid w:val="0042105D"/>
    <w:rsid w:val="0042354F"/>
    <w:rsid w:val="0042457E"/>
    <w:rsid w:val="00424B11"/>
    <w:rsid w:val="00425EC3"/>
    <w:rsid w:val="00426ACF"/>
    <w:rsid w:val="00432C44"/>
    <w:rsid w:val="0043339F"/>
    <w:rsid w:val="00434680"/>
    <w:rsid w:val="004376F1"/>
    <w:rsid w:val="00440420"/>
    <w:rsid w:val="00441151"/>
    <w:rsid w:val="0044283B"/>
    <w:rsid w:val="004437FE"/>
    <w:rsid w:val="00443C42"/>
    <w:rsid w:val="00443CEB"/>
    <w:rsid w:val="004442A7"/>
    <w:rsid w:val="00444397"/>
    <w:rsid w:val="00445D16"/>
    <w:rsid w:val="0045102B"/>
    <w:rsid w:val="00451775"/>
    <w:rsid w:val="00451DF1"/>
    <w:rsid w:val="004522E6"/>
    <w:rsid w:val="00452649"/>
    <w:rsid w:val="00452904"/>
    <w:rsid w:val="004539C6"/>
    <w:rsid w:val="00454261"/>
    <w:rsid w:val="0045542D"/>
    <w:rsid w:val="00456E2F"/>
    <w:rsid w:val="00457E91"/>
    <w:rsid w:val="00462448"/>
    <w:rsid w:val="00463291"/>
    <w:rsid w:val="00463F90"/>
    <w:rsid w:val="00465B09"/>
    <w:rsid w:val="00465FD6"/>
    <w:rsid w:val="004662A7"/>
    <w:rsid w:val="004668F0"/>
    <w:rsid w:val="00470D2A"/>
    <w:rsid w:val="00470F14"/>
    <w:rsid w:val="004716CF"/>
    <w:rsid w:val="004734BD"/>
    <w:rsid w:val="00473D53"/>
    <w:rsid w:val="00474A9F"/>
    <w:rsid w:val="00480930"/>
    <w:rsid w:val="00480C84"/>
    <w:rsid w:val="0048468B"/>
    <w:rsid w:val="00485260"/>
    <w:rsid w:val="00485B67"/>
    <w:rsid w:val="00486985"/>
    <w:rsid w:val="00486AAD"/>
    <w:rsid w:val="00487162"/>
    <w:rsid w:val="0049028E"/>
    <w:rsid w:val="00490C64"/>
    <w:rsid w:val="00491F69"/>
    <w:rsid w:val="004924C5"/>
    <w:rsid w:val="00493960"/>
    <w:rsid w:val="00494261"/>
    <w:rsid w:val="004942F4"/>
    <w:rsid w:val="00494D98"/>
    <w:rsid w:val="004950ED"/>
    <w:rsid w:val="00495221"/>
    <w:rsid w:val="00497BFC"/>
    <w:rsid w:val="004A0ADC"/>
    <w:rsid w:val="004A0EDB"/>
    <w:rsid w:val="004A0FF0"/>
    <w:rsid w:val="004A1EAC"/>
    <w:rsid w:val="004A2242"/>
    <w:rsid w:val="004A4FAF"/>
    <w:rsid w:val="004A5CF4"/>
    <w:rsid w:val="004A5D35"/>
    <w:rsid w:val="004A5E25"/>
    <w:rsid w:val="004A5F0B"/>
    <w:rsid w:val="004A7DA8"/>
    <w:rsid w:val="004B1D85"/>
    <w:rsid w:val="004B2461"/>
    <w:rsid w:val="004B4766"/>
    <w:rsid w:val="004B4C35"/>
    <w:rsid w:val="004B674F"/>
    <w:rsid w:val="004B6F0F"/>
    <w:rsid w:val="004C0ECA"/>
    <w:rsid w:val="004C30A2"/>
    <w:rsid w:val="004C3B07"/>
    <w:rsid w:val="004C4C20"/>
    <w:rsid w:val="004D02C0"/>
    <w:rsid w:val="004D07B4"/>
    <w:rsid w:val="004D2E8D"/>
    <w:rsid w:val="004D3382"/>
    <w:rsid w:val="004D3B9D"/>
    <w:rsid w:val="004D4660"/>
    <w:rsid w:val="004D4E97"/>
    <w:rsid w:val="004D6108"/>
    <w:rsid w:val="004D71A3"/>
    <w:rsid w:val="004E008D"/>
    <w:rsid w:val="004E1DB0"/>
    <w:rsid w:val="004E393E"/>
    <w:rsid w:val="004E3FC3"/>
    <w:rsid w:val="004E47AF"/>
    <w:rsid w:val="004E6A96"/>
    <w:rsid w:val="004F052E"/>
    <w:rsid w:val="004F16B6"/>
    <w:rsid w:val="004F20D8"/>
    <w:rsid w:val="004F23E4"/>
    <w:rsid w:val="004F2969"/>
    <w:rsid w:val="004F2F37"/>
    <w:rsid w:val="004F31D2"/>
    <w:rsid w:val="004F3493"/>
    <w:rsid w:val="004F3B66"/>
    <w:rsid w:val="004F4D27"/>
    <w:rsid w:val="004F6F48"/>
    <w:rsid w:val="004F71A1"/>
    <w:rsid w:val="004F7EE7"/>
    <w:rsid w:val="00501F5F"/>
    <w:rsid w:val="00502CBC"/>
    <w:rsid w:val="00503627"/>
    <w:rsid w:val="00503854"/>
    <w:rsid w:val="00503C80"/>
    <w:rsid w:val="0050451B"/>
    <w:rsid w:val="00504CD6"/>
    <w:rsid w:val="005050DF"/>
    <w:rsid w:val="00505A9D"/>
    <w:rsid w:val="00505B3A"/>
    <w:rsid w:val="0050606A"/>
    <w:rsid w:val="00506572"/>
    <w:rsid w:val="0050670C"/>
    <w:rsid w:val="00507A2C"/>
    <w:rsid w:val="00510A6F"/>
    <w:rsid w:val="00511B63"/>
    <w:rsid w:val="00511E26"/>
    <w:rsid w:val="0051291F"/>
    <w:rsid w:val="005130E0"/>
    <w:rsid w:val="005135DA"/>
    <w:rsid w:val="0051366F"/>
    <w:rsid w:val="00513C4D"/>
    <w:rsid w:val="00514111"/>
    <w:rsid w:val="00514D0B"/>
    <w:rsid w:val="00515419"/>
    <w:rsid w:val="00515A52"/>
    <w:rsid w:val="00520380"/>
    <w:rsid w:val="00520759"/>
    <w:rsid w:val="005222F4"/>
    <w:rsid w:val="00523320"/>
    <w:rsid w:val="0052368C"/>
    <w:rsid w:val="005253DB"/>
    <w:rsid w:val="00525DD4"/>
    <w:rsid w:val="0052626D"/>
    <w:rsid w:val="0052786A"/>
    <w:rsid w:val="00527E4D"/>
    <w:rsid w:val="005307D5"/>
    <w:rsid w:val="00531266"/>
    <w:rsid w:val="005323F1"/>
    <w:rsid w:val="00532535"/>
    <w:rsid w:val="005331A0"/>
    <w:rsid w:val="00534E28"/>
    <w:rsid w:val="00534F37"/>
    <w:rsid w:val="00536660"/>
    <w:rsid w:val="00537B81"/>
    <w:rsid w:val="0054018D"/>
    <w:rsid w:val="00540940"/>
    <w:rsid w:val="005411DB"/>
    <w:rsid w:val="00541593"/>
    <w:rsid w:val="00542789"/>
    <w:rsid w:val="00544DCF"/>
    <w:rsid w:val="00545373"/>
    <w:rsid w:val="0054637A"/>
    <w:rsid w:val="00550116"/>
    <w:rsid w:val="005517E0"/>
    <w:rsid w:val="00552456"/>
    <w:rsid w:val="005527F9"/>
    <w:rsid w:val="00552BBB"/>
    <w:rsid w:val="00554321"/>
    <w:rsid w:val="005544CD"/>
    <w:rsid w:val="00555500"/>
    <w:rsid w:val="00556FEC"/>
    <w:rsid w:val="005574F1"/>
    <w:rsid w:val="005613AE"/>
    <w:rsid w:val="005625F0"/>
    <w:rsid w:val="005659A9"/>
    <w:rsid w:val="00565F4A"/>
    <w:rsid w:val="005701C8"/>
    <w:rsid w:val="00571147"/>
    <w:rsid w:val="0057150C"/>
    <w:rsid w:val="00571548"/>
    <w:rsid w:val="00571AD1"/>
    <w:rsid w:val="00571E4E"/>
    <w:rsid w:val="0057205C"/>
    <w:rsid w:val="005720C7"/>
    <w:rsid w:val="00572716"/>
    <w:rsid w:val="00572E87"/>
    <w:rsid w:val="00572F00"/>
    <w:rsid w:val="00572F28"/>
    <w:rsid w:val="0057373E"/>
    <w:rsid w:val="005744EE"/>
    <w:rsid w:val="0057618E"/>
    <w:rsid w:val="005768F8"/>
    <w:rsid w:val="005772BC"/>
    <w:rsid w:val="0057771C"/>
    <w:rsid w:val="00580544"/>
    <w:rsid w:val="0058170D"/>
    <w:rsid w:val="00583507"/>
    <w:rsid w:val="0058359A"/>
    <w:rsid w:val="005867F1"/>
    <w:rsid w:val="00586942"/>
    <w:rsid w:val="0058752E"/>
    <w:rsid w:val="00587D35"/>
    <w:rsid w:val="00590905"/>
    <w:rsid w:val="00591124"/>
    <w:rsid w:val="00591AAE"/>
    <w:rsid w:val="00592932"/>
    <w:rsid w:val="00592958"/>
    <w:rsid w:val="00594704"/>
    <w:rsid w:val="00594B98"/>
    <w:rsid w:val="005950A1"/>
    <w:rsid w:val="005955A7"/>
    <w:rsid w:val="00595A29"/>
    <w:rsid w:val="00597207"/>
    <w:rsid w:val="00597347"/>
    <w:rsid w:val="005975C3"/>
    <w:rsid w:val="005A0D9C"/>
    <w:rsid w:val="005A0EAA"/>
    <w:rsid w:val="005A1F66"/>
    <w:rsid w:val="005A3EDA"/>
    <w:rsid w:val="005A4D57"/>
    <w:rsid w:val="005A7915"/>
    <w:rsid w:val="005A7F5A"/>
    <w:rsid w:val="005B1588"/>
    <w:rsid w:val="005B16D9"/>
    <w:rsid w:val="005B226A"/>
    <w:rsid w:val="005B2D3D"/>
    <w:rsid w:val="005B315C"/>
    <w:rsid w:val="005B399B"/>
    <w:rsid w:val="005B3B57"/>
    <w:rsid w:val="005B45D2"/>
    <w:rsid w:val="005B5B55"/>
    <w:rsid w:val="005B5FDE"/>
    <w:rsid w:val="005B6783"/>
    <w:rsid w:val="005B6DE6"/>
    <w:rsid w:val="005B74D3"/>
    <w:rsid w:val="005C0998"/>
    <w:rsid w:val="005C0A57"/>
    <w:rsid w:val="005C167D"/>
    <w:rsid w:val="005C2451"/>
    <w:rsid w:val="005C302C"/>
    <w:rsid w:val="005C646C"/>
    <w:rsid w:val="005C6DD9"/>
    <w:rsid w:val="005D0108"/>
    <w:rsid w:val="005D0A1F"/>
    <w:rsid w:val="005D0C7D"/>
    <w:rsid w:val="005D1038"/>
    <w:rsid w:val="005D1730"/>
    <w:rsid w:val="005D1F01"/>
    <w:rsid w:val="005D20FF"/>
    <w:rsid w:val="005D2D96"/>
    <w:rsid w:val="005D37BB"/>
    <w:rsid w:val="005D3E4D"/>
    <w:rsid w:val="005D4B28"/>
    <w:rsid w:val="005D4EB7"/>
    <w:rsid w:val="005D671D"/>
    <w:rsid w:val="005D6E71"/>
    <w:rsid w:val="005D76E6"/>
    <w:rsid w:val="005E1F84"/>
    <w:rsid w:val="005E2505"/>
    <w:rsid w:val="005E283C"/>
    <w:rsid w:val="005E298D"/>
    <w:rsid w:val="005E2F85"/>
    <w:rsid w:val="005E31C5"/>
    <w:rsid w:val="005E33A4"/>
    <w:rsid w:val="005E47FA"/>
    <w:rsid w:val="005E4A94"/>
    <w:rsid w:val="005E5A35"/>
    <w:rsid w:val="005E5A45"/>
    <w:rsid w:val="005E66AA"/>
    <w:rsid w:val="005E6C05"/>
    <w:rsid w:val="005F0C39"/>
    <w:rsid w:val="005F1B3E"/>
    <w:rsid w:val="005F1B88"/>
    <w:rsid w:val="005F1C96"/>
    <w:rsid w:val="005F296E"/>
    <w:rsid w:val="005F2F3A"/>
    <w:rsid w:val="005F354F"/>
    <w:rsid w:val="005F3F6A"/>
    <w:rsid w:val="005F3FA7"/>
    <w:rsid w:val="005F45B8"/>
    <w:rsid w:val="005F482E"/>
    <w:rsid w:val="005F51F9"/>
    <w:rsid w:val="005F61FA"/>
    <w:rsid w:val="005F6862"/>
    <w:rsid w:val="005F745E"/>
    <w:rsid w:val="0060004E"/>
    <w:rsid w:val="00600B10"/>
    <w:rsid w:val="00600BDC"/>
    <w:rsid w:val="006011F1"/>
    <w:rsid w:val="00602254"/>
    <w:rsid w:val="006030B8"/>
    <w:rsid w:val="0060349E"/>
    <w:rsid w:val="00603BEA"/>
    <w:rsid w:val="00604800"/>
    <w:rsid w:val="006106AB"/>
    <w:rsid w:val="00610830"/>
    <w:rsid w:val="00612611"/>
    <w:rsid w:val="00612771"/>
    <w:rsid w:val="00613874"/>
    <w:rsid w:val="0061458D"/>
    <w:rsid w:val="00614B38"/>
    <w:rsid w:val="0061634D"/>
    <w:rsid w:val="00616C19"/>
    <w:rsid w:val="006171A8"/>
    <w:rsid w:val="006179D1"/>
    <w:rsid w:val="00617E65"/>
    <w:rsid w:val="00620129"/>
    <w:rsid w:val="006207B9"/>
    <w:rsid w:val="006213FD"/>
    <w:rsid w:val="00621755"/>
    <w:rsid w:val="006217CD"/>
    <w:rsid w:val="006252E9"/>
    <w:rsid w:val="00630684"/>
    <w:rsid w:val="00631EB5"/>
    <w:rsid w:val="00632120"/>
    <w:rsid w:val="00632FA4"/>
    <w:rsid w:val="006331E1"/>
    <w:rsid w:val="00633D1D"/>
    <w:rsid w:val="006340E7"/>
    <w:rsid w:val="00634FC8"/>
    <w:rsid w:val="0063687C"/>
    <w:rsid w:val="0064695C"/>
    <w:rsid w:val="00647EB1"/>
    <w:rsid w:val="00651470"/>
    <w:rsid w:val="0065162C"/>
    <w:rsid w:val="00651A9E"/>
    <w:rsid w:val="00652ACA"/>
    <w:rsid w:val="006530CB"/>
    <w:rsid w:val="006531FE"/>
    <w:rsid w:val="00653EAA"/>
    <w:rsid w:val="00654FDC"/>
    <w:rsid w:val="00655538"/>
    <w:rsid w:val="0065602F"/>
    <w:rsid w:val="00656C83"/>
    <w:rsid w:val="00657464"/>
    <w:rsid w:val="00661F43"/>
    <w:rsid w:val="00662FF1"/>
    <w:rsid w:val="00665081"/>
    <w:rsid w:val="00670A98"/>
    <w:rsid w:val="00672D0E"/>
    <w:rsid w:val="006730B4"/>
    <w:rsid w:val="00673CD9"/>
    <w:rsid w:val="00674382"/>
    <w:rsid w:val="00675BBB"/>
    <w:rsid w:val="0067635B"/>
    <w:rsid w:val="00676B7B"/>
    <w:rsid w:val="0068023B"/>
    <w:rsid w:val="006809EC"/>
    <w:rsid w:val="00680F64"/>
    <w:rsid w:val="006814B3"/>
    <w:rsid w:val="006822AC"/>
    <w:rsid w:val="006824FD"/>
    <w:rsid w:val="0068292C"/>
    <w:rsid w:val="006833C7"/>
    <w:rsid w:val="0068383F"/>
    <w:rsid w:val="006841B7"/>
    <w:rsid w:val="0068509D"/>
    <w:rsid w:val="00686C99"/>
    <w:rsid w:val="00687B7C"/>
    <w:rsid w:val="00687E8B"/>
    <w:rsid w:val="0069129C"/>
    <w:rsid w:val="00691DBD"/>
    <w:rsid w:val="0069229E"/>
    <w:rsid w:val="006935A4"/>
    <w:rsid w:val="006936C6"/>
    <w:rsid w:val="00693D6D"/>
    <w:rsid w:val="00694964"/>
    <w:rsid w:val="006957D1"/>
    <w:rsid w:val="00696849"/>
    <w:rsid w:val="006A0CBC"/>
    <w:rsid w:val="006A1C60"/>
    <w:rsid w:val="006A25AD"/>
    <w:rsid w:val="006A287E"/>
    <w:rsid w:val="006A289B"/>
    <w:rsid w:val="006A4038"/>
    <w:rsid w:val="006A4D3B"/>
    <w:rsid w:val="006A525C"/>
    <w:rsid w:val="006A566D"/>
    <w:rsid w:val="006A61EE"/>
    <w:rsid w:val="006A6AA9"/>
    <w:rsid w:val="006A6B85"/>
    <w:rsid w:val="006B1052"/>
    <w:rsid w:val="006B184E"/>
    <w:rsid w:val="006B1CC0"/>
    <w:rsid w:val="006B3E1F"/>
    <w:rsid w:val="006C0F95"/>
    <w:rsid w:val="006C27F7"/>
    <w:rsid w:val="006C2EAC"/>
    <w:rsid w:val="006C388E"/>
    <w:rsid w:val="006C47C6"/>
    <w:rsid w:val="006C6194"/>
    <w:rsid w:val="006C69E9"/>
    <w:rsid w:val="006C6D6D"/>
    <w:rsid w:val="006D083D"/>
    <w:rsid w:val="006D157E"/>
    <w:rsid w:val="006D2AD6"/>
    <w:rsid w:val="006D36C4"/>
    <w:rsid w:val="006D38DB"/>
    <w:rsid w:val="006D3940"/>
    <w:rsid w:val="006D4DE2"/>
    <w:rsid w:val="006D5CF5"/>
    <w:rsid w:val="006D619C"/>
    <w:rsid w:val="006D61F3"/>
    <w:rsid w:val="006D6CA5"/>
    <w:rsid w:val="006D6FEE"/>
    <w:rsid w:val="006D7434"/>
    <w:rsid w:val="006D7C39"/>
    <w:rsid w:val="006E019E"/>
    <w:rsid w:val="006E01A6"/>
    <w:rsid w:val="006E1C11"/>
    <w:rsid w:val="006E2499"/>
    <w:rsid w:val="006E2540"/>
    <w:rsid w:val="006E3D15"/>
    <w:rsid w:val="006E4523"/>
    <w:rsid w:val="006F087B"/>
    <w:rsid w:val="006F088F"/>
    <w:rsid w:val="006F0DB8"/>
    <w:rsid w:val="006F0DD1"/>
    <w:rsid w:val="006F1D0E"/>
    <w:rsid w:val="006F1E65"/>
    <w:rsid w:val="006F2807"/>
    <w:rsid w:val="006F2911"/>
    <w:rsid w:val="006F31B4"/>
    <w:rsid w:val="006F42A2"/>
    <w:rsid w:val="006F559C"/>
    <w:rsid w:val="006F7189"/>
    <w:rsid w:val="006F79FF"/>
    <w:rsid w:val="006F7BCD"/>
    <w:rsid w:val="006F7DCB"/>
    <w:rsid w:val="00702308"/>
    <w:rsid w:val="00703539"/>
    <w:rsid w:val="00704919"/>
    <w:rsid w:val="00705AD0"/>
    <w:rsid w:val="007062DE"/>
    <w:rsid w:val="00707408"/>
    <w:rsid w:val="00710229"/>
    <w:rsid w:val="00711A36"/>
    <w:rsid w:val="00711A41"/>
    <w:rsid w:val="00712630"/>
    <w:rsid w:val="00712EDA"/>
    <w:rsid w:val="00712F7B"/>
    <w:rsid w:val="007130AE"/>
    <w:rsid w:val="007148B5"/>
    <w:rsid w:val="00714A37"/>
    <w:rsid w:val="00714AAE"/>
    <w:rsid w:val="00714B80"/>
    <w:rsid w:val="00715372"/>
    <w:rsid w:val="00715AC3"/>
    <w:rsid w:val="00715FAF"/>
    <w:rsid w:val="007172D4"/>
    <w:rsid w:val="00717A3E"/>
    <w:rsid w:val="0072005C"/>
    <w:rsid w:val="007202E5"/>
    <w:rsid w:val="0072083D"/>
    <w:rsid w:val="007209B5"/>
    <w:rsid w:val="00722A28"/>
    <w:rsid w:val="00725CE4"/>
    <w:rsid w:val="00725FFC"/>
    <w:rsid w:val="0072717B"/>
    <w:rsid w:val="00727359"/>
    <w:rsid w:val="00727580"/>
    <w:rsid w:val="007307AD"/>
    <w:rsid w:val="0073411B"/>
    <w:rsid w:val="007348F5"/>
    <w:rsid w:val="00734D07"/>
    <w:rsid w:val="00740917"/>
    <w:rsid w:val="00740CEF"/>
    <w:rsid w:val="0074111C"/>
    <w:rsid w:val="00741527"/>
    <w:rsid w:val="00742CCC"/>
    <w:rsid w:val="00742F32"/>
    <w:rsid w:val="007432DE"/>
    <w:rsid w:val="00746153"/>
    <w:rsid w:val="0074690B"/>
    <w:rsid w:val="00747E69"/>
    <w:rsid w:val="007500A9"/>
    <w:rsid w:val="00750EF7"/>
    <w:rsid w:val="0075212D"/>
    <w:rsid w:val="00752645"/>
    <w:rsid w:val="00754E68"/>
    <w:rsid w:val="00756015"/>
    <w:rsid w:val="00756CD9"/>
    <w:rsid w:val="00760543"/>
    <w:rsid w:val="00762C5F"/>
    <w:rsid w:val="0076364E"/>
    <w:rsid w:val="00763BA0"/>
    <w:rsid w:val="00764AA8"/>
    <w:rsid w:val="00764E98"/>
    <w:rsid w:val="00765428"/>
    <w:rsid w:val="00766599"/>
    <w:rsid w:val="00766666"/>
    <w:rsid w:val="007700C3"/>
    <w:rsid w:val="00771021"/>
    <w:rsid w:val="007716BD"/>
    <w:rsid w:val="00775351"/>
    <w:rsid w:val="007765FD"/>
    <w:rsid w:val="0077661F"/>
    <w:rsid w:val="007766EA"/>
    <w:rsid w:val="007769CD"/>
    <w:rsid w:val="007776A9"/>
    <w:rsid w:val="00777989"/>
    <w:rsid w:val="00777CDE"/>
    <w:rsid w:val="00780033"/>
    <w:rsid w:val="0078038C"/>
    <w:rsid w:val="00780FA1"/>
    <w:rsid w:val="007816E3"/>
    <w:rsid w:val="00782E0E"/>
    <w:rsid w:val="007839C5"/>
    <w:rsid w:val="00783AB1"/>
    <w:rsid w:val="00783C79"/>
    <w:rsid w:val="007841F2"/>
    <w:rsid w:val="007874BE"/>
    <w:rsid w:val="007876F2"/>
    <w:rsid w:val="007879A1"/>
    <w:rsid w:val="00790394"/>
    <w:rsid w:val="00790849"/>
    <w:rsid w:val="007912DB"/>
    <w:rsid w:val="007923DF"/>
    <w:rsid w:val="00795165"/>
    <w:rsid w:val="00797404"/>
    <w:rsid w:val="007A2A5C"/>
    <w:rsid w:val="007A2B74"/>
    <w:rsid w:val="007A2B94"/>
    <w:rsid w:val="007A44F1"/>
    <w:rsid w:val="007A560B"/>
    <w:rsid w:val="007A6008"/>
    <w:rsid w:val="007A659A"/>
    <w:rsid w:val="007A6FF9"/>
    <w:rsid w:val="007B0A1A"/>
    <w:rsid w:val="007B1AF9"/>
    <w:rsid w:val="007B32AA"/>
    <w:rsid w:val="007B3D48"/>
    <w:rsid w:val="007B5CEC"/>
    <w:rsid w:val="007B6CF1"/>
    <w:rsid w:val="007B7135"/>
    <w:rsid w:val="007C0ECD"/>
    <w:rsid w:val="007C1099"/>
    <w:rsid w:val="007C193F"/>
    <w:rsid w:val="007C2A54"/>
    <w:rsid w:val="007C2B2C"/>
    <w:rsid w:val="007C37B1"/>
    <w:rsid w:val="007C39FD"/>
    <w:rsid w:val="007C3C99"/>
    <w:rsid w:val="007C61A0"/>
    <w:rsid w:val="007C6268"/>
    <w:rsid w:val="007C6D99"/>
    <w:rsid w:val="007D00A9"/>
    <w:rsid w:val="007D1B8C"/>
    <w:rsid w:val="007D449D"/>
    <w:rsid w:val="007D5E58"/>
    <w:rsid w:val="007D628B"/>
    <w:rsid w:val="007D77CC"/>
    <w:rsid w:val="007D7D93"/>
    <w:rsid w:val="007E04B7"/>
    <w:rsid w:val="007E0D2D"/>
    <w:rsid w:val="007E14C0"/>
    <w:rsid w:val="007E160D"/>
    <w:rsid w:val="007E3362"/>
    <w:rsid w:val="007E3741"/>
    <w:rsid w:val="007E3888"/>
    <w:rsid w:val="007E4590"/>
    <w:rsid w:val="007E573A"/>
    <w:rsid w:val="007E6591"/>
    <w:rsid w:val="007E6F3E"/>
    <w:rsid w:val="007F11F5"/>
    <w:rsid w:val="007F1B6B"/>
    <w:rsid w:val="007F2145"/>
    <w:rsid w:val="007F6D05"/>
    <w:rsid w:val="007F7B28"/>
    <w:rsid w:val="007F7E55"/>
    <w:rsid w:val="008004A7"/>
    <w:rsid w:val="00801524"/>
    <w:rsid w:val="00802CF1"/>
    <w:rsid w:val="00802CFA"/>
    <w:rsid w:val="00804A1E"/>
    <w:rsid w:val="00804D18"/>
    <w:rsid w:val="00805086"/>
    <w:rsid w:val="008057D1"/>
    <w:rsid w:val="00805BFB"/>
    <w:rsid w:val="008070E2"/>
    <w:rsid w:val="00807BB2"/>
    <w:rsid w:val="00807D6E"/>
    <w:rsid w:val="00810069"/>
    <w:rsid w:val="00810B1B"/>
    <w:rsid w:val="008111D5"/>
    <w:rsid w:val="00812596"/>
    <w:rsid w:val="008125E1"/>
    <w:rsid w:val="00812F59"/>
    <w:rsid w:val="008130A8"/>
    <w:rsid w:val="00814F5B"/>
    <w:rsid w:val="00815CAC"/>
    <w:rsid w:val="008173A9"/>
    <w:rsid w:val="00817B44"/>
    <w:rsid w:val="008216CE"/>
    <w:rsid w:val="00822ABC"/>
    <w:rsid w:val="00824428"/>
    <w:rsid w:val="00824AC4"/>
    <w:rsid w:val="00826342"/>
    <w:rsid w:val="00826B7C"/>
    <w:rsid w:val="00826C4C"/>
    <w:rsid w:val="00827C9A"/>
    <w:rsid w:val="00830F0B"/>
    <w:rsid w:val="00831B14"/>
    <w:rsid w:val="008331C7"/>
    <w:rsid w:val="00833C95"/>
    <w:rsid w:val="0083583E"/>
    <w:rsid w:val="0083588D"/>
    <w:rsid w:val="00836C82"/>
    <w:rsid w:val="0083710E"/>
    <w:rsid w:val="0084097A"/>
    <w:rsid w:val="00840AF0"/>
    <w:rsid w:val="00840D48"/>
    <w:rsid w:val="00842589"/>
    <w:rsid w:val="00843825"/>
    <w:rsid w:val="00843A8B"/>
    <w:rsid w:val="00844A2B"/>
    <w:rsid w:val="00844B00"/>
    <w:rsid w:val="008479B5"/>
    <w:rsid w:val="0085057A"/>
    <w:rsid w:val="008507F1"/>
    <w:rsid w:val="008507F5"/>
    <w:rsid w:val="0085103A"/>
    <w:rsid w:val="00851926"/>
    <w:rsid w:val="008538A7"/>
    <w:rsid w:val="00853BC5"/>
    <w:rsid w:val="00853CE5"/>
    <w:rsid w:val="00854A73"/>
    <w:rsid w:val="008563BE"/>
    <w:rsid w:val="00856703"/>
    <w:rsid w:val="00857B47"/>
    <w:rsid w:val="0086003A"/>
    <w:rsid w:val="00860600"/>
    <w:rsid w:val="00860DAA"/>
    <w:rsid w:val="00860FC1"/>
    <w:rsid w:val="00862066"/>
    <w:rsid w:val="00862608"/>
    <w:rsid w:val="0086389F"/>
    <w:rsid w:val="008641A6"/>
    <w:rsid w:val="0086560E"/>
    <w:rsid w:val="00865CA9"/>
    <w:rsid w:val="008669EC"/>
    <w:rsid w:val="00866CF4"/>
    <w:rsid w:val="00867BE9"/>
    <w:rsid w:val="00870C70"/>
    <w:rsid w:val="00870E11"/>
    <w:rsid w:val="00871E75"/>
    <w:rsid w:val="00872F96"/>
    <w:rsid w:val="0087308B"/>
    <w:rsid w:val="008731BE"/>
    <w:rsid w:val="00873A47"/>
    <w:rsid w:val="0087573A"/>
    <w:rsid w:val="008760C6"/>
    <w:rsid w:val="00877BB1"/>
    <w:rsid w:val="00877C9B"/>
    <w:rsid w:val="00880913"/>
    <w:rsid w:val="00880B6B"/>
    <w:rsid w:val="00880B73"/>
    <w:rsid w:val="00880DD4"/>
    <w:rsid w:val="00881C63"/>
    <w:rsid w:val="00881EDE"/>
    <w:rsid w:val="0088295C"/>
    <w:rsid w:val="008833A2"/>
    <w:rsid w:val="00884A13"/>
    <w:rsid w:val="008871A7"/>
    <w:rsid w:val="008871D7"/>
    <w:rsid w:val="00890B70"/>
    <w:rsid w:val="00890C3D"/>
    <w:rsid w:val="00892862"/>
    <w:rsid w:val="00892AA9"/>
    <w:rsid w:val="00893FFC"/>
    <w:rsid w:val="008954C2"/>
    <w:rsid w:val="00895C26"/>
    <w:rsid w:val="008A00ED"/>
    <w:rsid w:val="008A0DB0"/>
    <w:rsid w:val="008A1E22"/>
    <w:rsid w:val="008A6725"/>
    <w:rsid w:val="008A6BD9"/>
    <w:rsid w:val="008A7509"/>
    <w:rsid w:val="008A7E77"/>
    <w:rsid w:val="008A7F59"/>
    <w:rsid w:val="008B1917"/>
    <w:rsid w:val="008B3A5A"/>
    <w:rsid w:val="008B3CB6"/>
    <w:rsid w:val="008B7A52"/>
    <w:rsid w:val="008C00E6"/>
    <w:rsid w:val="008C09EB"/>
    <w:rsid w:val="008C0A41"/>
    <w:rsid w:val="008C0BBF"/>
    <w:rsid w:val="008C0C06"/>
    <w:rsid w:val="008C3768"/>
    <w:rsid w:val="008C400B"/>
    <w:rsid w:val="008C4340"/>
    <w:rsid w:val="008C68FB"/>
    <w:rsid w:val="008D098F"/>
    <w:rsid w:val="008D2749"/>
    <w:rsid w:val="008D3904"/>
    <w:rsid w:val="008D3BC5"/>
    <w:rsid w:val="008D5C73"/>
    <w:rsid w:val="008D6513"/>
    <w:rsid w:val="008D716C"/>
    <w:rsid w:val="008D7B1F"/>
    <w:rsid w:val="008E1ECD"/>
    <w:rsid w:val="008E347C"/>
    <w:rsid w:val="008E3634"/>
    <w:rsid w:val="008E3B19"/>
    <w:rsid w:val="008E45CD"/>
    <w:rsid w:val="008E468C"/>
    <w:rsid w:val="008E6CF3"/>
    <w:rsid w:val="008E6DB8"/>
    <w:rsid w:val="008F0009"/>
    <w:rsid w:val="008F0C81"/>
    <w:rsid w:val="008F1128"/>
    <w:rsid w:val="008F11F1"/>
    <w:rsid w:val="008F1CAA"/>
    <w:rsid w:val="008F328B"/>
    <w:rsid w:val="008F391C"/>
    <w:rsid w:val="008F63F4"/>
    <w:rsid w:val="008F68D8"/>
    <w:rsid w:val="008F6F2D"/>
    <w:rsid w:val="008F7647"/>
    <w:rsid w:val="008F7731"/>
    <w:rsid w:val="0090023F"/>
    <w:rsid w:val="00900D4F"/>
    <w:rsid w:val="00903310"/>
    <w:rsid w:val="00905A45"/>
    <w:rsid w:val="009067B4"/>
    <w:rsid w:val="00906F24"/>
    <w:rsid w:val="00910F97"/>
    <w:rsid w:val="0091307B"/>
    <w:rsid w:val="00913769"/>
    <w:rsid w:val="00913C5A"/>
    <w:rsid w:val="009158A2"/>
    <w:rsid w:val="0091615F"/>
    <w:rsid w:val="00916286"/>
    <w:rsid w:val="00916739"/>
    <w:rsid w:val="009168DB"/>
    <w:rsid w:val="0092057C"/>
    <w:rsid w:val="00920970"/>
    <w:rsid w:val="009211AA"/>
    <w:rsid w:val="009224A2"/>
    <w:rsid w:val="009253E1"/>
    <w:rsid w:val="0092776D"/>
    <w:rsid w:val="00927876"/>
    <w:rsid w:val="00930061"/>
    <w:rsid w:val="009307ED"/>
    <w:rsid w:val="00931861"/>
    <w:rsid w:val="009321DF"/>
    <w:rsid w:val="009346D1"/>
    <w:rsid w:val="00937751"/>
    <w:rsid w:val="009378E0"/>
    <w:rsid w:val="00937F19"/>
    <w:rsid w:val="009405FC"/>
    <w:rsid w:val="009412FA"/>
    <w:rsid w:val="00942EB6"/>
    <w:rsid w:val="0094470F"/>
    <w:rsid w:val="00945846"/>
    <w:rsid w:val="009479F0"/>
    <w:rsid w:val="00950170"/>
    <w:rsid w:val="00951FAB"/>
    <w:rsid w:val="00951FDF"/>
    <w:rsid w:val="00952398"/>
    <w:rsid w:val="00953F13"/>
    <w:rsid w:val="00955035"/>
    <w:rsid w:val="0095586F"/>
    <w:rsid w:val="009560CE"/>
    <w:rsid w:val="009571A7"/>
    <w:rsid w:val="0095724E"/>
    <w:rsid w:val="00957784"/>
    <w:rsid w:val="00957F98"/>
    <w:rsid w:val="009608F1"/>
    <w:rsid w:val="00962D99"/>
    <w:rsid w:val="00964221"/>
    <w:rsid w:val="0096458F"/>
    <w:rsid w:val="0096472A"/>
    <w:rsid w:val="00964974"/>
    <w:rsid w:val="00965508"/>
    <w:rsid w:val="0096571F"/>
    <w:rsid w:val="009673FB"/>
    <w:rsid w:val="00967807"/>
    <w:rsid w:val="00967EB3"/>
    <w:rsid w:val="009700E0"/>
    <w:rsid w:val="0097014D"/>
    <w:rsid w:val="0097220B"/>
    <w:rsid w:val="0097235C"/>
    <w:rsid w:val="00975A66"/>
    <w:rsid w:val="00976F08"/>
    <w:rsid w:val="00977FBD"/>
    <w:rsid w:val="0098146E"/>
    <w:rsid w:val="00981570"/>
    <w:rsid w:val="00981E5B"/>
    <w:rsid w:val="00982185"/>
    <w:rsid w:val="0098268D"/>
    <w:rsid w:val="00982876"/>
    <w:rsid w:val="00983A14"/>
    <w:rsid w:val="009849FE"/>
    <w:rsid w:val="00985700"/>
    <w:rsid w:val="00985D22"/>
    <w:rsid w:val="00987880"/>
    <w:rsid w:val="009906C3"/>
    <w:rsid w:val="00990CDF"/>
    <w:rsid w:val="00991DB4"/>
    <w:rsid w:val="00992EF6"/>
    <w:rsid w:val="009932F6"/>
    <w:rsid w:val="00994DD4"/>
    <w:rsid w:val="0099658F"/>
    <w:rsid w:val="009966B0"/>
    <w:rsid w:val="00997441"/>
    <w:rsid w:val="00997FEC"/>
    <w:rsid w:val="009A08F6"/>
    <w:rsid w:val="009A1C23"/>
    <w:rsid w:val="009A204D"/>
    <w:rsid w:val="009A2A7C"/>
    <w:rsid w:val="009A31F6"/>
    <w:rsid w:val="009A4515"/>
    <w:rsid w:val="009A5110"/>
    <w:rsid w:val="009A57C4"/>
    <w:rsid w:val="009A6413"/>
    <w:rsid w:val="009A7028"/>
    <w:rsid w:val="009B237C"/>
    <w:rsid w:val="009B3FD6"/>
    <w:rsid w:val="009B51DE"/>
    <w:rsid w:val="009B53EF"/>
    <w:rsid w:val="009B55B4"/>
    <w:rsid w:val="009B6271"/>
    <w:rsid w:val="009B6EAE"/>
    <w:rsid w:val="009B7A77"/>
    <w:rsid w:val="009B7C9D"/>
    <w:rsid w:val="009C03DD"/>
    <w:rsid w:val="009C05A5"/>
    <w:rsid w:val="009C0747"/>
    <w:rsid w:val="009C1D30"/>
    <w:rsid w:val="009C1D8F"/>
    <w:rsid w:val="009C4125"/>
    <w:rsid w:val="009C5C2E"/>
    <w:rsid w:val="009C62F5"/>
    <w:rsid w:val="009C65A7"/>
    <w:rsid w:val="009C69C2"/>
    <w:rsid w:val="009C7A76"/>
    <w:rsid w:val="009D046C"/>
    <w:rsid w:val="009D377D"/>
    <w:rsid w:val="009D3E74"/>
    <w:rsid w:val="009D4645"/>
    <w:rsid w:val="009D5B38"/>
    <w:rsid w:val="009D61F7"/>
    <w:rsid w:val="009D6E36"/>
    <w:rsid w:val="009E1591"/>
    <w:rsid w:val="009E1AD7"/>
    <w:rsid w:val="009E1D56"/>
    <w:rsid w:val="009E2A19"/>
    <w:rsid w:val="009E4BE9"/>
    <w:rsid w:val="009E5739"/>
    <w:rsid w:val="009E7936"/>
    <w:rsid w:val="009F114F"/>
    <w:rsid w:val="009F2367"/>
    <w:rsid w:val="009F23F2"/>
    <w:rsid w:val="009F29E2"/>
    <w:rsid w:val="009F33F1"/>
    <w:rsid w:val="009F3540"/>
    <w:rsid w:val="009F4D51"/>
    <w:rsid w:val="009F6D95"/>
    <w:rsid w:val="009F6E09"/>
    <w:rsid w:val="009F7EB0"/>
    <w:rsid w:val="00A00460"/>
    <w:rsid w:val="00A007F4"/>
    <w:rsid w:val="00A014C5"/>
    <w:rsid w:val="00A02022"/>
    <w:rsid w:val="00A0207F"/>
    <w:rsid w:val="00A02780"/>
    <w:rsid w:val="00A02C92"/>
    <w:rsid w:val="00A031E8"/>
    <w:rsid w:val="00A03327"/>
    <w:rsid w:val="00A03B05"/>
    <w:rsid w:val="00A03D05"/>
    <w:rsid w:val="00A04477"/>
    <w:rsid w:val="00A0565E"/>
    <w:rsid w:val="00A0566E"/>
    <w:rsid w:val="00A0569E"/>
    <w:rsid w:val="00A05D1D"/>
    <w:rsid w:val="00A112E7"/>
    <w:rsid w:val="00A11AB4"/>
    <w:rsid w:val="00A13E88"/>
    <w:rsid w:val="00A14380"/>
    <w:rsid w:val="00A14720"/>
    <w:rsid w:val="00A14761"/>
    <w:rsid w:val="00A14F0D"/>
    <w:rsid w:val="00A16398"/>
    <w:rsid w:val="00A16B8E"/>
    <w:rsid w:val="00A1766A"/>
    <w:rsid w:val="00A176F7"/>
    <w:rsid w:val="00A20FA7"/>
    <w:rsid w:val="00A218B4"/>
    <w:rsid w:val="00A21CB3"/>
    <w:rsid w:val="00A23EA9"/>
    <w:rsid w:val="00A2431B"/>
    <w:rsid w:val="00A24E45"/>
    <w:rsid w:val="00A24E5C"/>
    <w:rsid w:val="00A25180"/>
    <w:rsid w:val="00A265D6"/>
    <w:rsid w:val="00A30223"/>
    <w:rsid w:val="00A302B8"/>
    <w:rsid w:val="00A30445"/>
    <w:rsid w:val="00A320BA"/>
    <w:rsid w:val="00A324C2"/>
    <w:rsid w:val="00A334E4"/>
    <w:rsid w:val="00A33D97"/>
    <w:rsid w:val="00A33F08"/>
    <w:rsid w:val="00A34078"/>
    <w:rsid w:val="00A36682"/>
    <w:rsid w:val="00A37312"/>
    <w:rsid w:val="00A4063C"/>
    <w:rsid w:val="00A40849"/>
    <w:rsid w:val="00A410C3"/>
    <w:rsid w:val="00A4180E"/>
    <w:rsid w:val="00A431DF"/>
    <w:rsid w:val="00A43C03"/>
    <w:rsid w:val="00A4609B"/>
    <w:rsid w:val="00A47825"/>
    <w:rsid w:val="00A502E0"/>
    <w:rsid w:val="00A52965"/>
    <w:rsid w:val="00A53B56"/>
    <w:rsid w:val="00A54104"/>
    <w:rsid w:val="00A54586"/>
    <w:rsid w:val="00A54813"/>
    <w:rsid w:val="00A569B6"/>
    <w:rsid w:val="00A56BC1"/>
    <w:rsid w:val="00A56CD7"/>
    <w:rsid w:val="00A60FB4"/>
    <w:rsid w:val="00A6437E"/>
    <w:rsid w:val="00A64E6A"/>
    <w:rsid w:val="00A653A5"/>
    <w:rsid w:val="00A673C1"/>
    <w:rsid w:val="00A70737"/>
    <w:rsid w:val="00A70B9B"/>
    <w:rsid w:val="00A71CE1"/>
    <w:rsid w:val="00A71F8B"/>
    <w:rsid w:val="00A738F2"/>
    <w:rsid w:val="00A7641D"/>
    <w:rsid w:val="00A7691A"/>
    <w:rsid w:val="00A77835"/>
    <w:rsid w:val="00A8014E"/>
    <w:rsid w:val="00A81130"/>
    <w:rsid w:val="00A81C25"/>
    <w:rsid w:val="00A81FCD"/>
    <w:rsid w:val="00A82759"/>
    <w:rsid w:val="00A85427"/>
    <w:rsid w:val="00A856B1"/>
    <w:rsid w:val="00A85F53"/>
    <w:rsid w:val="00A8755D"/>
    <w:rsid w:val="00A87956"/>
    <w:rsid w:val="00A920E1"/>
    <w:rsid w:val="00A92C71"/>
    <w:rsid w:val="00A93504"/>
    <w:rsid w:val="00A94194"/>
    <w:rsid w:val="00A95710"/>
    <w:rsid w:val="00A9665D"/>
    <w:rsid w:val="00A96AE4"/>
    <w:rsid w:val="00A96B5E"/>
    <w:rsid w:val="00A97FF3"/>
    <w:rsid w:val="00A97FFB"/>
    <w:rsid w:val="00AA05DC"/>
    <w:rsid w:val="00AA1042"/>
    <w:rsid w:val="00AA2BD3"/>
    <w:rsid w:val="00AA4702"/>
    <w:rsid w:val="00AA4C8E"/>
    <w:rsid w:val="00AA4D4A"/>
    <w:rsid w:val="00AA5FFD"/>
    <w:rsid w:val="00AA6076"/>
    <w:rsid w:val="00AA651C"/>
    <w:rsid w:val="00AA7BD2"/>
    <w:rsid w:val="00AB0203"/>
    <w:rsid w:val="00AB0B94"/>
    <w:rsid w:val="00AB0D6B"/>
    <w:rsid w:val="00AB2349"/>
    <w:rsid w:val="00AB3371"/>
    <w:rsid w:val="00AB424D"/>
    <w:rsid w:val="00AB5317"/>
    <w:rsid w:val="00AB7B35"/>
    <w:rsid w:val="00AB7BC9"/>
    <w:rsid w:val="00AB7F23"/>
    <w:rsid w:val="00AC0203"/>
    <w:rsid w:val="00AC0719"/>
    <w:rsid w:val="00AC2217"/>
    <w:rsid w:val="00AC2420"/>
    <w:rsid w:val="00AC295C"/>
    <w:rsid w:val="00AC2F88"/>
    <w:rsid w:val="00AC4627"/>
    <w:rsid w:val="00AC4B0B"/>
    <w:rsid w:val="00AC4B8F"/>
    <w:rsid w:val="00AC4EB4"/>
    <w:rsid w:val="00AC5119"/>
    <w:rsid w:val="00AC6CE4"/>
    <w:rsid w:val="00AC7D7A"/>
    <w:rsid w:val="00AD04F0"/>
    <w:rsid w:val="00AD08C1"/>
    <w:rsid w:val="00AD1283"/>
    <w:rsid w:val="00AD382E"/>
    <w:rsid w:val="00AD3A6C"/>
    <w:rsid w:val="00AD3C0A"/>
    <w:rsid w:val="00AD458F"/>
    <w:rsid w:val="00AD48E4"/>
    <w:rsid w:val="00AD4944"/>
    <w:rsid w:val="00AD5B87"/>
    <w:rsid w:val="00AD60D3"/>
    <w:rsid w:val="00AD639D"/>
    <w:rsid w:val="00AD6863"/>
    <w:rsid w:val="00AD6F08"/>
    <w:rsid w:val="00AD7A5D"/>
    <w:rsid w:val="00AE03CD"/>
    <w:rsid w:val="00AE06A5"/>
    <w:rsid w:val="00AE15A4"/>
    <w:rsid w:val="00AE2C14"/>
    <w:rsid w:val="00AE301F"/>
    <w:rsid w:val="00AE3527"/>
    <w:rsid w:val="00AE5E89"/>
    <w:rsid w:val="00AE63A7"/>
    <w:rsid w:val="00AE63E8"/>
    <w:rsid w:val="00AE7959"/>
    <w:rsid w:val="00AE7A49"/>
    <w:rsid w:val="00AF1186"/>
    <w:rsid w:val="00AF1432"/>
    <w:rsid w:val="00AF2206"/>
    <w:rsid w:val="00AF2AD3"/>
    <w:rsid w:val="00AF2CA2"/>
    <w:rsid w:val="00AF2DF3"/>
    <w:rsid w:val="00AF332F"/>
    <w:rsid w:val="00AF40EA"/>
    <w:rsid w:val="00AF4149"/>
    <w:rsid w:val="00AF47D8"/>
    <w:rsid w:val="00AF4E1F"/>
    <w:rsid w:val="00AF792D"/>
    <w:rsid w:val="00AF7A84"/>
    <w:rsid w:val="00AF7FDB"/>
    <w:rsid w:val="00B009E3"/>
    <w:rsid w:val="00B014B3"/>
    <w:rsid w:val="00B022C1"/>
    <w:rsid w:val="00B02FCD"/>
    <w:rsid w:val="00B04401"/>
    <w:rsid w:val="00B0540A"/>
    <w:rsid w:val="00B05673"/>
    <w:rsid w:val="00B05EDC"/>
    <w:rsid w:val="00B0600C"/>
    <w:rsid w:val="00B0726A"/>
    <w:rsid w:val="00B13A38"/>
    <w:rsid w:val="00B1462E"/>
    <w:rsid w:val="00B168F1"/>
    <w:rsid w:val="00B16DC6"/>
    <w:rsid w:val="00B16E37"/>
    <w:rsid w:val="00B17EED"/>
    <w:rsid w:val="00B20433"/>
    <w:rsid w:val="00B210BA"/>
    <w:rsid w:val="00B22D55"/>
    <w:rsid w:val="00B22E43"/>
    <w:rsid w:val="00B23099"/>
    <w:rsid w:val="00B23FC8"/>
    <w:rsid w:val="00B24B8B"/>
    <w:rsid w:val="00B25357"/>
    <w:rsid w:val="00B25695"/>
    <w:rsid w:val="00B26192"/>
    <w:rsid w:val="00B26448"/>
    <w:rsid w:val="00B27D47"/>
    <w:rsid w:val="00B27EC2"/>
    <w:rsid w:val="00B31352"/>
    <w:rsid w:val="00B33647"/>
    <w:rsid w:val="00B33F18"/>
    <w:rsid w:val="00B34362"/>
    <w:rsid w:val="00B34380"/>
    <w:rsid w:val="00B34731"/>
    <w:rsid w:val="00B3593B"/>
    <w:rsid w:val="00B362FF"/>
    <w:rsid w:val="00B37178"/>
    <w:rsid w:val="00B37A91"/>
    <w:rsid w:val="00B40549"/>
    <w:rsid w:val="00B4145D"/>
    <w:rsid w:val="00B432F2"/>
    <w:rsid w:val="00B43652"/>
    <w:rsid w:val="00B44492"/>
    <w:rsid w:val="00B44A3E"/>
    <w:rsid w:val="00B44DBB"/>
    <w:rsid w:val="00B47B70"/>
    <w:rsid w:val="00B50382"/>
    <w:rsid w:val="00B511F1"/>
    <w:rsid w:val="00B53112"/>
    <w:rsid w:val="00B54722"/>
    <w:rsid w:val="00B5596C"/>
    <w:rsid w:val="00B55BAC"/>
    <w:rsid w:val="00B560C5"/>
    <w:rsid w:val="00B57B5A"/>
    <w:rsid w:val="00B57FEB"/>
    <w:rsid w:val="00B615F8"/>
    <w:rsid w:val="00B62C2C"/>
    <w:rsid w:val="00B62DF6"/>
    <w:rsid w:val="00B636EF"/>
    <w:rsid w:val="00B637EB"/>
    <w:rsid w:val="00B638E5"/>
    <w:rsid w:val="00B63DE8"/>
    <w:rsid w:val="00B641B7"/>
    <w:rsid w:val="00B65905"/>
    <w:rsid w:val="00B67800"/>
    <w:rsid w:val="00B708B9"/>
    <w:rsid w:val="00B7110B"/>
    <w:rsid w:val="00B72AEB"/>
    <w:rsid w:val="00B739FC"/>
    <w:rsid w:val="00B73FC5"/>
    <w:rsid w:val="00B746AB"/>
    <w:rsid w:val="00B7477B"/>
    <w:rsid w:val="00B7577A"/>
    <w:rsid w:val="00B7663B"/>
    <w:rsid w:val="00B76E18"/>
    <w:rsid w:val="00B77943"/>
    <w:rsid w:val="00B77CBD"/>
    <w:rsid w:val="00B80D21"/>
    <w:rsid w:val="00B81453"/>
    <w:rsid w:val="00B81AA6"/>
    <w:rsid w:val="00B82402"/>
    <w:rsid w:val="00B8388A"/>
    <w:rsid w:val="00B83E5F"/>
    <w:rsid w:val="00B84004"/>
    <w:rsid w:val="00B854D0"/>
    <w:rsid w:val="00B8667C"/>
    <w:rsid w:val="00B86FF5"/>
    <w:rsid w:val="00B877CC"/>
    <w:rsid w:val="00B87DB7"/>
    <w:rsid w:val="00B87F7C"/>
    <w:rsid w:val="00B91096"/>
    <w:rsid w:val="00B92D25"/>
    <w:rsid w:val="00B930B0"/>
    <w:rsid w:val="00B9424D"/>
    <w:rsid w:val="00B968CC"/>
    <w:rsid w:val="00B96AB1"/>
    <w:rsid w:val="00BA00DD"/>
    <w:rsid w:val="00BA0CE0"/>
    <w:rsid w:val="00BA1C4B"/>
    <w:rsid w:val="00BA2FD2"/>
    <w:rsid w:val="00BA5F81"/>
    <w:rsid w:val="00BA77E9"/>
    <w:rsid w:val="00BB09F8"/>
    <w:rsid w:val="00BB0DB7"/>
    <w:rsid w:val="00BB0E51"/>
    <w:rsid w:val="00BB2682"/>
    <w:rsid w:val="00BB2BA9"/>
    <w:rsid w:val="00BB3155"/>
    <w:rsid w:val="00BB37CA"/>
    <w:rsid w:val="00BB3CE3"/>
    <w:rsid w:val="00BB3EE5"/>
    <w:rsid w:val="00BB4351"/>
    <w:rsid w:val="00BB4630"/>
    <w:rsid w:val="00BB5326"/>
    <w:rsid w:val="00BB56AF"/>
    <w:rsid w:val="00BB5C59"/>
    <w:rsid w:val="00BB7CE2"/>
    <w:rsid w:val="00BB7E9F"/>
    <w:rsid w:val="00BC1ADC"/>
    <w:rsid w:val="00BC2B09"/>
    <w:rsid w:val="00BC409F"/>
    <w:rsid w:val="00BC57E8"/>
    <w:rsid w:val="00BC59B8"/>
    <w:rsid w:val="00BC625A"/>
    <w:rsid w:val="00BC762B"/>
    <w:rsid w:val="00BC784C"/>
    <w:rsid w:val="00BD1042"/>
    <w:rsid w:val="00BD2A67"/>
    <w:rsid w:val="00BD44AB"/>
    <w:rsid w:val="00BD4EE9"/>
    <w:rsid w:val="00BD547F"/>
    <w:rsid w:val="00BD57A9"/>
    <w:rsid w:val="00BD61D7"/>
    <w:rsid w:val="00BD692E"/>
    <w:rsid w:val="00BD6E12"/>
    <w:rsid w:val="00BD752F"/>
    <w:rsid w:val="00BD78A3"/>
    <w:rsid w:val="00BE0471"/>
    <w:rsid w:val="00BE051F"/>
    <w:rsid w:val="00BE0CAE"/>
    <w:rsid w:val="00BE0F03"/>
    <w:rsid w:val="00BE1013"/>
    <w:rsid w:val="00BE276E"/>
    <w:rsid w:val="00BE39E4"/>
    <w:rsid w:val="00BE5085"/>
    <w:rsid w:val="00BE680B"/>
    <w:rsid w:val="00BE799E"/>
    <w:rsid w:val="00BE7B3B"/>
    <w:rsid w:val="00BE7E3F"/>
    <w:rsid w:val="00BF0BEA"/>
    <w:rsid w:val="00BF2B99"/>
    <w:rsid w:val="00BF35ED"/>
    <w:rsid w:val="00BF4A1F"/>
    <w:rsid w:val="00BF5745"/>
    <w:rsid w:val="00BF5D7C"/>
    <w:rsid w:val="00BF75A8"/>
    <w:rsid w:val="00BF7FFB"/>
    <w:rsid w:val="00C0157D"/>
    <w:rsid w:val="00C0210D"/>
    <w:rsid w:val="00C03AB5"/>
    <w:rsid w:val="00C04111"/>
    <w:rsid w:val="00C053FE"/>
    <w:rsid w:val="00C05FFE"/>
    <w:rsid w:val="00C06104"/>
    <w:rsid w:val="00C06926"/>
    <w:rsid w:val="00C07480"/>
    <w:rsid w:val="00C128D3"/>
    <w:rsid w:val="00C13DC6"/>
    <w:rsid w:val="00C214A7"/>
    <w:rsid w:val="00C22A0A"/>
    <w:rsid w:val="00C23065"/>
    <w:rsid w:val="00C235B4"/>
    <w:rsid w:val="00C23974"/>
    <w:rsid w:val="00C239D1"/>
    <w:rsid w:val="00C23CEE"/>
    <w:rsid w:val="00C249AD"/>
    <w:rsid w:val="00C24C38"/>
    <w:rsid w:val="00C25347"/>
    <w:rsid w:val="00C26F2B"/>
    <w:rsid w:val="00C3018F"/>
    <w:rsid w:val="00C30568"/>
    <w:rsid w:val="00C30649"/>
    <w:rsid w:val="00C323A0"/>
    <w:rsid w:val="00C32EF9"/>
    <w:rsid w:val="00C336F1"/>
    <w:rsid w:val="00C33F2D"/>
    <w:rsid w:val="00C41457"/>
    <w:rsid w:val="00C41BF5"/>
    <w:rsid w:val="00C4298E"/>
    <w:rsid w:val="00C42F7D"/>
    <w:rsid w:val="00C439DA"/>
    <w:rsid w:val="00C4517D"/>
    <w:rsid w:val="00C45347"/>
    <w:rsid w:val="00C454FD"/>
    <w:rsid w:val="00C457FE"/>
    <w:rsid w:val="00C462E2"/>
    <w:rsid w:val="00C46996"/>
    <w:rsid w:val="00C469A8"/>
    <w:rsid w:val="00C46FBF"/>
    <w:rsid w:val="00C47095"/>
    <w:rsid w:val="00C47393"/>
    <w:rsid w:val="00C5141B"/>
    <w:rsid w:val="00C5245C"/>
    <w:rsid w:val="00C53456"/>
    <w:rsid w:val="00C53FF5"/>
    <w:rsid w:val="00C55DD6"/>
    <w:rsid w:val="00C55EA6"/>
    <w:rsid w:val="00C60083"/>
    <w:rsid w:val="00C60D2B"/>
    <w:rsid w:val="00C616FC"/>
    <w:rsid w:val="00C61E45"/>
    <w:rsid w:val="00C64144"/>
    <w:rsid w:val="00C64242"/>
    <w:rsid w:val="00C65AC3"/>
    <w:rsid w:val="00C672E7"/>
    <w:rsid w:val="00C6759D"/>
    <w:rsid w:val="00C676B5"/>
    <w:rsid w:val="00C677B3"/>
    <w:rsid w:val="00C7065E"/>
    <w:rsid w:val="00C70D29"/>
    <w:rsid w:val="00C717A9"/>
    <w:rsid w:val="00C73077"/>
    <w:rsid w:val="00C736D7"/>
    <w:rsid w:val="00C73BF3"/>
    <w:rsid w:val="00C744CF"/>
    <w:rsid w:val="00C74999"/>
    <w:rsid w:val="00C74D53"/>
    <w:rsid w:val="00C76945"/>
    <w:rsid w:val="00C7762B"/>
    <w:rsid w:val="00C77A50"/>
    <w:rsid w:val="00C77A83"/>
    <w:rsid w:val="00C80C2B"/>
    <w:rsid w:val="00C821E5"/>
    <w:rsid w:val="00C8240C"/>
    <w:rsid w:val="00C839CD"/>
    <w:rsid w:val="00C83F04"/>
    <w:rsid w:val="00C84814"/>
    <w:rsid w:val="00C86948"/>
    <w:rsid w:val="00C8705F"/>
    <w:rsid w:val="00C87FE1"/>
    <w:rsid w:val="00C9094E"/>
    <w:rsid w:val="00C90CA1"/>
    <w:rsid w:val="00C9215C"/>
    <w:rsid w:val="00C92E48"/>
    <w:rsid w:val="00C950C3"/>
    <w:rsid w:val="00C9562A"/>
    <w:rsid w:val="00C958C7"/>
    <w:rsid w:val="00C97334"/>
    <w:rsid w:val="00C97DF3"/>
    <w:rsid w:val="00CA120F"/>
    <w:rsid w:val="00CA137B"/>
    <w:rsid w:val="00CA2A9F"/>
    <w:rsid w:val="00CA2B06"/>
    <w:rsid w:val="00CA47DC"/>
    <w:rsid w:val="00CB06A7"/>
    <w:rsid w:val="00CB0AD3"/>
    <w:rsid w:val="00CB16F5"/>
    <w:rsid w:val="00CB1ADE"/>
    <w:rsid w:val="00CB2CFF"/>
    <w:rsid w:val="00CB3ED3"/>
    <w:rsid w:val="00CB62C2"/>
    <w:rsid w:val="00CB7043"/>
    <w:rsid w:val="00CC10BC"/>
    <w:rsid w:val="00CC15F3"/>
    <w:rsid w:val="00CC1D1B"/>
    <w:rsid w:val="00CC2FAE"/>
    <w:rsid w:val="00CC4DB6"/>
    <w:rsid w:val="00CC4E89"/>
    <w:rsid w:val="00CC5153"/>
    <w:rsid w:val="00CC580D"/>
    <w:rsid w:val="00CC74DE"/>
    <w:rsid w:val="00CD0C39"/>
    <w:rsid w:val="00CD160E"/>
    <w:rsid w:val="00CD2BBC"/>
    <w:rsid w:val="00CD50B5"/>
    <w:rsid w:val="00CD5138"/>
    <w:rsid w:val="00CD555C"/>
    <w:rsid w:val="00CD584A"/>
    <w:rsid w:val="00CD641D"/>
    <w:rsid w:val="00CD73A0"/>
    <w:rsid w:val="00CD79B9"/>
    <w:rsid w:val="00CE388E"/>
    <w:rsid w:val="00CE46F9"/>
    <w:rsid w:val="00CE508F"/>
    <w:rsid w:val="00CE58FE"/>
    <w:rsid w:val="00CE5ACA"/>
    <w:rsid w:val="00CE5DC2"/>
    <w:rsid w:val="00CF1FC0"/>
    <w:rsid w:val="00CF29CD"/>
    <w:rsid w:val="00CF2AA4"/>
    <w:rsid w:val="00CF721A"/>
    <w:rsid w:val="00CF7A8B"/>
    <w:rsid w:val="00D011C2"/>
    <w:rsid w:val="00D0187C"/>
    <w:rsid w:val="00D01BEF"/>
    <w:rsid w:val="00D024F1"/>
    <w:rsid w:val="00D02BAE"/>
    <w:rsid w:val="00D047E1"/>
    <w:rsid w:val="00D069F2"/>
    <w:rsid w:val="00D07C04"/>
    <w:rsid w:val="00D10156"/>
    <w:rsid w:val="00D114D8"/>
    <w:rsid w:val="00D11507"/>
    <w:rsid w:val="00D11620"/>
    <w:rsid w:val="00D131E5"/>
    <w:rsid w:val="00D14A6D"/>
    <w:rsid w:val="00D14A99"/>
    <w:rsid w:val="00D15039"/>
    <w:rsid w:val="00D17A4E"/>
    <w:rsid w:val="00D2011C"/>
    <w:rsid w:val="00D21046"/>
    <w:rsid w:val="00D21892"/>
    <w:rsid w:val="00D21990"/>
    <w:rsid w:val="00D21CF8"/>
    <w:rsid w:val="00D22212"/>
    <w:rsid w:val="00D240E5"/>
    <w:rsid w:val="00D2417D"/>
    <w:rsid w:val="00D306A3"/>
    <w:rsid w:val="00D32EC3"/>
    <w:rsid w:val="00D33017"/>
    <w:rsid w:val="00D34735"/>
    <w:rsid w:val="00D347AB"/>
    <w:rsid w:val="00D34A00"/>
    <w:rsid w:val="00D35873"/>
    <w:rsid w:val="00D35AF4"/>
    <w:rsid w:val="00D35FC9"/>
    <w:rsid w:val="00D3672B"/>
    <w:rsid w:val="00D371B8"/>
    <w:rsid w:val="00D37A62"/>
    <w:rsid w:val="00D4065F"/>
    <w:rsid w:val="00D40BC8"/>
    <w:rsid w:val="00D41099"/>
    <w:rsid w:val="00D430DC"/>
    <w:rsid w:val="00D432BA"/>
    <w:rsid w:val="00D435DA"/>
    <w:rsid w:val="00D44539"/>
    <w:rsid w:val="00D461AA"/>
    <w:rsid w:val="00D47C15"/>
    <w:rsid w:val="00D47CB3"/>
    <w:rsid w:val="00D5040E"/>
    <w:rsid w:val="00D50856"/>
    <w:rsid w:val="00D51209"/>
    <w:rsid w:val="00D52A51"/>
    <w:rsid w:val="00D545DE"/>
    <w:rsid w:val="00D546E2"/>
    <w:rsid w:val="00D5597F"/>
    <w:rsid w:val="00D570F7"/>
    <w:rsid w:val="00D60A09"/>
    <w:rsid w:val="00D6272F"/>
    <w:rsid w:val="00D638DC"/>
    <w:rsid w:val="00D63E88"/>
    <w:rsid w:val="00D64E5B"/>
    <w:rsid w:val="00D64F67"/>
    <w:rsid w:val="00D672B4"/>
    <w:rsid w:val="00D672BE"/>
    <w:rsid w:val="00D6778E"/>
    <w:rsid w:val="00D67B01"/>
    <w:rsid w:val="00D7020B"/>
    <w:rsid w:val="00D71A49"/>
    <w:rsid w:val="00D72BAC"/>
    <w:rsid w:val="00D72D44"/>
    <w:rsid w:val="00D7401C"/>
    <w:rsid w:val="00D75F09"/>
    <w:rsid w:val="00D77926"/>
    <w:rsid w:val="00D77CCA"/>
    <w:rsid w:val="00D80609"/>
    <w:rsid w:val="00D80AEB"/>
    <w:rsid w:val="00D817E7"/>
    <w:rsid w:val="00D81A2C"/>
    <w:rsid w:val="00D81C39"/>
    <w:rsid w:val="00D81F69"/>
    <w:rsid w:val="00D81F91"/>
    <w:rsid w:val="00D8298F"/>
    <w:rsid w:val="00D837F6"/>
    <w:rsid w:val="00D83C74"/>
    <w:rsid w:val="00D8451A"/>
    <w:rsid w:val="00D8498A"/>
    <w:rsid w:val="00D853F7"/>
    <w:rsid w:val="00D8623B"/>
    <w:rsid w:val="00D868CA"/>
    <w:rsid w:val="00D86DE6"/>
    <w:rsid w:val="00D87015"/>
    <w:rsid w:val="00D873A5"/>
    <w:rsid w:val="00D87CF4"/>
    <w:rsid w:val="00D87F92"/>
    <w:rsid w:val="00D90708"/>
    <w:rsid w:val="00D909C0"/>
    <w:rsid w:val="00D9211D"/>
    <w:rsid w:val="00D92123"/>
    <w:rsid w:val="00D92CED"/>
    <w:rsid w:val="00D94F92"/>
    <w:rsid w:val="00D956B8"/>
    <w:rsid w:val="00D962E6"/>
    <w:rsid w:val="00D967E2"/>
    <w:rsid w:val="00D96A77"/>
    <w:rsid w:val="00D96D83"/>
    <w:rsid w:val="00D97C67"/>
    <w:rsid w:val="00DA1AC6"/>
    <w:rsid w:val="00DA2EDD"/>
    <w:rsid w:val="00DA2EF6"/>
    <w:rsid w:val="00DA2FAB"/>
    <w:rsid w:val="00DA3997"/>
    <w:rsid w:val="00DA5D5B"/>
    <w:rsid w:val="00DA68CF"/>
    <w:rsid w:val="00DB08CF"/>
    <w:rsid w:val="00DB2006"/>
    <w:rsid w:val="00DB65CB"/>
    <w:rsid w:val="00DB72B4"/>
    <w:rsid w:val="00DC125F"/>
    <w:rsid w:val="00DC2A16"/>
    <w:rsid w:val="00DC52E0"/>
    <w:rsid w:val="00DC6676"/>
    <w:rsid w:val="00DC6CBF"/>
    <w:rsid w:val="00DD00B9"/>
    <w:rsid w:val="00DD23CC"/>
    <w:rsid w:val="00DD2DDB"/>
    <w:rsid w:val="00DD45FF"/>
    <w:rsid w:val="00DD5183"/>
    <w:rsid w:val="00DD621C"/>
    <w:rsid w:val="00DD6759"/>
    <w:rsid w:val="00DD6C54"/>
    <w:rsid w:val="00DD79D2"/>
    <w:rsid w:val="00DE2F90"/>
    <w:rsid w:val="00DE476E"/>
    <w:rsid w:val="00DF0339"/>
    <w:rsid w:val="00DF0867"/>
    <w:rsid w:val="00DF12B7"/>
    <w:rsid w:val="00DF12BB"/>
    <w:rsid w:val="00DF194A"/>
    <w:rsid w:val="00DF1C8B"/>
    <w:rsid w:val="00DF216B"/>
    <w:rsid w:val="00DF3E51"/>
    <w:rsid w:val="00DF4093"/>
    <w:rsid w:val="00DF4454"/>
    <w:rsid w:val="00DF4C21"/>
    <w:rsid w:val="00DF676C"/>
    <w:rsid w:val="00DF6AA6"/>
    <w:rsid w:val="00DF70E1"/>
    <w:rsid w:val="00DF7254"/>
    <w:rsid w:val="00DF792D"/>
    <w:rsid w:val="00DF7A40"/>
    <w:rsid w:val="00DF7B26"/>
    <w:rsid w:val="00DF7F6C"/>
    <w:rsid w:val="00E012BE"/>
    <w:rsid w:val="00E01831"/>
    <w:rsid w:val="00E02167"/>
    <w:rsid w:val="00E02CC7"/>
    <w:rsid w:val="00E02DE6"/>
    <w:rsid w:val="00E04510"/>
    <w:rsid w:val="00E046ED"/>
    <w:rsid w:val="00E0470A"/>
    <w:rsid w:val="00E04F3C"/>
    <w:rsid w:val="00E05181"/>
    <w:rsid w:val="00E06579"/>
    <w:rsid w:val="00E067D5"/>
    <w:rsid w:val="00E07141"/>
    <w:rsid w:val="00E073AA"/>
    <w:rsid w:val="00E073BE"/>
    <w:rsid w:val="00E11A00"/>
    <w:rsid w:val="00E11B6D"/>
    <w:rsid w:val="00E13B72"/>
    <w:rsid w:val="00E13D57"/>
    <w:rsid w:val="00E1434C"/>
    <w:rsid w:val="00E14939"/>
    <w:rsid w:val="00E22AFC"/>
    <w:rsid w:val="00E22B58"/>
    <w:rsid w:val="00E22E1D"/>
    <w:rsid w:val="00E23300"/>
    <w:rsid w:val="00E23A0D"/>
    <w:rsid w:val="00E25605"/>
    <w:rsid w:val="00E26ECF"/>
    <w:rsid w:val="00E270C7"/>
    <w:rsid w:val="00E30451"/>
    <w:rsid w:val="00E305D7"/>
    <w:rsid w:val="00E33934"/>
    <w:rsid w:val="00E33EE0"/>
    <w:rsid w:val="00E34208"/>
    <w:rsid w:val="00E34988"/>
    <w:rsid w:val="00E350E4"/>
    <w:rsid w:val="00E3587E"/>
    <w:rsid w:val="00E35FBA"/>
    <w:rsid w:val="00E4192B"/>
    <w:rsid w:val="00E42671"/>
    <w:rsid w:val="00E439F7"/>
    <w:rsid w:val="00E4474E"/>
    <w:rsid w:val="00E4518C"/>
    <w:rsid w:val="00E4551C"/>
    <w:rsid w:val="00E46104"/>
    <w:rsid w:val="00E46141"/>
    <w:rsid w:val="00E471E5"/>
    <w:rsid w:val="00E500B7"/>
    <w:rsid w:val="00E5096D"/>
    <w:rsid w:val="00E517C7"/>
    <w:rsid w:val="00E51A22"/>
    <w:rsid w:val="00E53122"/>
    <w:rsid w:val="00E5319A"/>
    <w:rsid w:val="00E5323A"/>
    <w:rsid w:val="00E53D63"/>
    <w:rsid w:val="00E53E47"/>
    <w:rsid w:val="00E54E32"/>
    <w:rsid w:val="00E551AE"/>
    <w:rsid w:val="00E606EE"/>
    <w:rsid w:val="00E60DA4"/>
    <w:rsid w:val="00E610B4"/>
    <w:rsid w:val="00E622FD"/>
    <w:rsid w:val="00E63728"/>
    <w:rsid w:val="00E63991"/>
    <w:rsid w:val="00E63C67"/>
    <w:rsid w:val="00E64C10"/>
    <w:rsid w:val="00E65133"/>
    <w:rsid w:val="00E65FED"/>
    <w:rsid w:val="00E70CB6"/>
    <w:rsid w:val="00E715CA"/>
    <w:rsid w:val="00E72571"/>
    <w:rsid w:val="00E7268C"/>
    <w:rsid w:val="00E732AB"/>
    <w:rsid w:val="00E73481"/>
    <w:rsid w:val="00E7474E"/>
    <w:rsid w:val="00E748A5"/>
    <w:rsid w:val="00E751CA"/>
    <w:rsid w:val="00E7723F"/>
    <w:rsid w:val="00E77CF4"/>
    <w:rsid w:val="00E77D55"/>
    <w:rsid w:val="00E80066"/>
    <w:rsid w:val="00E809FE"/>
    <w:rsid w:val="00E81BB4"/>
    <w:rsid w:val="00E82755"/>
    <w:rsid w:val="00E8399F"/>
    <w:rsid w:val="00E86B46"/>
    <w:rsid w:val="00E8742D"/>
    <w:rsid w:val="00E87E52"/>
    <w:rsid w:val="00E90782"/>
    <w:rsid w:val="00E90A67"/>
    <w:rsid w:val="00E90B0C"/>
    <w:rsid w:val="00E92716"/>
    <w:rsid w:val="00E93C23"/>
    <w:rsid w:val="00E93F99"/>
    <w:rsid w:val="00E95221"/>
    <w:rsid w:val="00E95776"/>
    <w:rsid w:val="00E95B79"/>
    <w:rsid w:val="00E962BC"/>
    <w:rsid w:val="00E9702A"/>
    <w:rsid w:val="00EA017F"/>
    <w:rsid w:val="00EA0D12"/>
    <w:rsid w:val="00EA10C8"/>
    <w:rsid w:val="00EA1760"/>
    <w:rsid w:val="00EA18C5"/>
    <w:rsid w:val="00EA1EFD"/>
    <w:rsid w:val="00EA2044"/>
    <w:rsid w:val="00EA2219"/>
    <w:rsid w:val="00EA2FF1"/>
    <w:rsid w:val="00EA462E"/>
    <w:rsid w:val="00EA62F2"/>
    <w:rsid w:val="00EA6340"/>
    <w:rsid w:val="00EB0467"/>
    <w:rsid w:val="00EB1E75"/>
    <w:rsid w:val="00EB2475"/>
    <w:rsid w:val="00EB37ED"/>
    <w:rsid w:val="00EB3D27"/>
    <w:rsid w:val="00EB3D3E"/>
    <w:rsid w:val="00EB5E2C"/>
    <w:rsid w:val="00EB6FB9"/>
    <w:rsid w:val="00EB7A82"/>
    <w:rsid w:val="00EC120E"/>
    <w:rsid w:val="00EC3051"/>
    <w:rsid w:val="00EC41FA"/>
    <w:rsid w:val="00EC425F"/>
    <w:rsid w:val="00EC489C"/>
    <w:rsid w:val="00EC5170"/>
    <w:rsid w:val="00EC5D7D"/>
    <w:rsid w:val="00ED16D7"/>
    <w:rsid w:val="00ED2D4F"/>
    <w:rsid w:val="00ED3FE1"/>
    <w:rsid w:val="00ED690D"/>
    <w:rsid w:val="00ED7F52"/>
    <w:rsid w:val="00EE0501"/>
    <w:rsid w:val="00EE1FD9"/>
    <w:rsid w:val="00EE2314"/>
    <w:rsid w:val="00EE263F"/>
    <w:rsid w:val="00EE2920"/>
    <w:rsid w:val="00EE2D32"/>
    <w:rsid w:val="00EE2E79"/>
    <w:rsid w:val="00EE32AB"/>
    <w:rsid w:val="00EE497E"/>
    <w:rsid w:val="00EE512A"/>
    <w:rsid w:val="00EE540E"/>
    <w:rsid w:val="00EE551B"/>
    <w:rsid w:val="00EE554E"/>
    <w:rsid w:val="00EE6286"/>
    <w:rsid w:val="00EE648C"/>
    <w:rsid w:val="00EE7324"/>
    <w:rsid w:val="00EE79DC"/>
    <w:rsid w:val="00EF0A2B"/>
    <w:rsid w:val="00EF0A72"/>
    <w:rsid w:val="00EF478A"/>
    <w:rsid w:val="00EF69FD"/>
    <w:rsid w:val="00EF6AFB"/>
    <w:rsid w:val="00EF771B"/>
    <w:rsid w:val="00F0143E"/>
    <w:rsid w:val="00F0192B"/>
    <w:rsid w:val="00F03E88"/>
    <w:rsid w:val="00F03FAB"/>
    <w:rsid w:val="00F049CA"/>
    <w:rsid w:val="00F05466"/>
    <w:rsid w:val="00F06464"/>
    <w:rsid w:val="00F06DCD"/>
    <w:rsid w:val="00F07C54"/>
    <w:rsid w:val="00F1163A"/>
    <w:rsid w:val="00F12AEE"/>
    <w:rsid w:val="00F13391"/>
    <w:rsid w:val="00F137FC"/>
    <w:rsid w:val="00F15A9E"/>
    <w:rsid w:val="00F15FBA"/>
    <w:rsid w:val="00F16CAE"/>
    <w:rsid w:val="00F17178"/>
    <w:rsid w:val="00F17C4A"/>
    <w:rsid w:val="00F17FAC"/>
    <w:rsid w:val="00F217E1"/>
    <w:rsid w:val="00F229F9"/>
    <w:rsid w:val="00F22FB5"/>
    <w:rsid w:val="00F2338B"/>
    <w:rsid w:val="00F244AB"/>
    <w:rsid w:val="00F24DB7"/>
    <w:rsid w:val="00F25297"/>
    <w:rsid w:val="00F25B0F"/>
    <w:rsid w:val="00F26379"/>
    <w:rsid w:val="00F26B4A"/>
    <w:rsid w:val="00F27DFB"/>
    <w:rsid w:val="00F301A7"/>
    <w:rsid w:val="00F30E7B"/>
    <w:rsid w:val="00F3463B"/>
    <w:rsid w:val="00F36B6D"/>
    <w:rsid w:val="00F37165"/>
    <w:rsid w:val="00F4078A"/>
    <w:rsid w:val="00F41BFB"/>
    <w:rsid w:val="00F42216"/>
    <w:rsid w:val="00F42BE2"/>
    <w:rsid w:val="00F449B4"/>
    <w:rsid w:val="00F453B3"/>
    <w:rsid w:val="00F453D9"/>
    <w:rsid w:val="00F4540B"/>
    <w:rsid w:val="00F46A6E"/>
    <w:rsid w:val="00F46B9B"/>
    <w:rsid w:val="00F46CAA"/>
    <w:rsid w:val="00F46D68"/>
    <w:rsid w:val="00F47187"/>
    <w:rsid w:val="00F47AC5"/>
    <w:rsid w:val="00F507D2"/>
    <w:rsid w:val="00F51053"/>
    <w:rsid w:val="00F523CA"/>
    <w:rsid w:val="00F539C4"/>
    <w:rsid w:val="00F54954"/>
    <w:rsid w:val="00F54E2A"/>
    <w:rsid w:val="00F553ED"/>
    <w:rsid w:val="00F555C1"/>
    <w:rsid w:val="00F55AF6"/>
    <w:rsid w:val="00F55FE5"/>
    <w:rsid w:val="00F56102"/>
    <w:rsid w:val="00F56A65"/>
    <w:rsid w:val="00F57B55"/>
    <w:rsid w:val="00F60BD7"/>
    <w:rsid w:val="00F634F1"/>
    <w:rsid w:val="00F64EA3"/>
    <w:rsid w:val="00F64FF9"/>
    <w:rsid w:val="00F66D98"/>
    <w:rsid w:val="00F70699"/>
    <w:rsid w:val="00F714FC"/>
    <w:rsid w:val="00F73AD0"/>
    <w:rsid w:val="00F7419A"/>
    <w:rsid w:val="00F74EA4"/>
    <w:rsid w:val="00F75BCE"/>
    <w:rsid w:val="00F7645C"/>
    <w:rsid w:val="00F76A13"/>
    <w:rsid w:val="00F774EF"/>
    <w:rsid w:val="00F80513"/>
    <w:rsid w:val="00F81584"/>
    <w:rsid w:val="00F82EAB"/>
    <w:rsid w:val="00F838A2"/>
    <w:rsid w:val="00F86327"/>
    <w:rsid w:val="00F91CB6"/>
    <w:rsid w:val="00F9287D"/>
    <w:rsid w:val="00F92932"/>
    <w:rsid w:val="00F929FA"/>
    <w:rsid w:val="00F949F1"/>
    <w:rsid w:val="00F95F58"/>
    <w:rsid w:val="00F9675A"/>
    <w:rsid w:val="00F97E6F"/>
    <w:rsid w:val="00F97F3E"/>
    <w:rsid w:val="00FA24D8"/>
    <w:rsid w:val="00FA3631"/>
    <w:rsid w:val="00FA3CED"/>
    <w:rsid w:val="00FA47E0"/>
    <w:rsid w:val="00FA755C"/>
    <w:rsid w:val="00FB13E1"/>
    <w:rsid w:val="00FB22AC"/>
    <w:rsid w:val="00FB4DB0"/>
    <w:rsid w:val="00FB61E9"/>
    <w:rsid w:val="00FB6BFF"/>
    <w:rsid w:val="00FB6C3E"/>
    <w:rsid w:val="00FB7432"/>
    <w:rsid w:val="00FC09FC"/>
    <w:rsid w:val="00FC1B9B"/>
    <w:rsid w:val="00FC285D"/>
    <w:rsid w:val="00FC32F8"/>
    <w:rsid w:val="00FC4F16"/>
    <w:rsid w:val="00FD0E73"/>
    <w:rsid w:val="00FD15C1"/>
    <w:rsid w:val="00FD2863"/>
    <w:rsid w:val="00FD33F1"/>
    <w:rsid w:val="00FD3687"/>
    <w:rsid w:val="00FD39C3"/>
    <w:rsid w:val="00FD561B"/>
    <w:rsid w:val="00FD5848"/>
    <w:rsid w:val="00FE048E"/>
    <w:rsid w:val="00FE2EA6"/>
    <w:rsid w:val="00FE47AC"/>
    <w:rsid w:val="00FE4903"/>
    <w:rsid w:val="00FE498A"/>
    <w:rsid w:val="00FE4EA0"/>
    <w:rsid w:val="00FF0213"/>
    <w:rsid w:val="00FF065D"/>
    <w:rsid w:val="00FF075B"/>
    <w:rsid w:val="00FF0894"/>
    <w:rsid w:val="00FF09C8"/>
    <w:rsid w:val="00FF0C60"/>
    <w:rsid w:val="00FF27CC"/>
    <w:rsid w:val="00FF3361"/>
    <w:rsid w:val="00FF33D3"/>
    <w:rsid w:val="00FF47F0"/>
    <w:rsid w:val="00FF57EA"/>
    <w:rsid w:val="00FF6168"/>
    <w:rsid w:val="00FF73E2"/>
    <w:rsid w:val="00FF7F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lock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uiPriority w:val="99"/>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9"/>
    <w:qFormat/>
    <w:rsid w:val="00AE301F"/>
    <w:pPr>
      <w:keepNext/>
      <w:jc w:val="center"/>
      <w:outlineLvl w:val="2"/>
    </w:pPr>
    <w:rPr>
      <w:b/>
      <w:caps/>
      <w:sz w:val="20"/>
      <w:szCs w:val="20"/>
    </w:rPr>
  </w:style>
  <w:style w:type="paragraph" w:styleId="Cmsor4">
    <w:name w:val="heading 4"/>
    <w:basedOn w:val="Norml"/>
    <w:next w:val="Norml"/>
    <w:link w:val="Cmsor4Char"/>
    <w:uiPriority w:val="99"/>
    <w:qFormat/>
    <w:rsid w:val="00AE301F"/>
    <w:pPr>
      <w:keepNext/>
      <w:outlineLvl w:val="3"/>
    </w:pPr>
    <w:rPr>
      <w:sz w:val="28"/>
    </w:rPr>
  </w:style>
  <w:style w:type="paragraph" w:styleId="Cmsor5">
    <w:name w:val="heading 5"/>
    <w:basedOn w:val="Norml"/>
    <w:next w:val="Norml"/>
    <w:link w:val="Cmsor5Char"/>
    <w:uiPriority w:val="99"/>
    <w:qFormat/>
    <w:rsid w:val="00AE301F"/>
    <w:pPr>
      <w:spacing w:before="240" w:after="60"/>
      <w:outlineLvl w:val="4"/>
    </w:pPr>
    <w:rPr>
      <w:b/>
      <w:bCs/>
      <w:i/>
      <w:iCs/>
      <w:sz w:val="26"/>
      <w:szCs w:val="26"/>
    </w:rPr>
  </w:style>
  <w:style w:type="paragraph" w:styleId="Cmsor6">
    <w:name w:val="heading 6"/>
    <w:basedOn w:val="Norml"/>
    <w:next w:val="Norml"/>
    <w:link w:val="Cmsor6Char"/>
    <w:uiPriority w:val="99"/>
    <w:qFormat/>
    <w:rsid w:val="00AE301F"/>
    <w:pPr>
      <w:spacing w:before="240" w:after="60"/>
      <w:outlineLvl w:val="5"/>
    </w:pPr>
    <w:rPr>
      <w:b/>
      <w:bCs/>
      <w:sz w:val="22"/>
      <w:szCs w:val="22"/>
    </w:rPr>
  </w:style>
  <w:style w:type="paragraph" w:styleId="Cmsor7">
    <w:name w:val="heading 7"/>
    <w:basedOn w:val="Norml"/>
    <w:next w:val="Norml"/>
    <w:link w:val="Cmsor7Char"/>
    <w:uiPriority w:val="99"/>
    <w:qFormat/>
    <w:rsid w:val="00AE301F"/>
    <w:pPr>
      <w:spacing w:before="240" w:after="60"/>
      <w:outlineLvl w:val="6"/>
    </w:pPr>
  </w:style>
  <w:style w:type="paragraph" w:styleId="Cmsor8">
    <w:name w:val="heading 8"/>
    <w:basedOn w:val="Norml"/>
    <w:next w:val="Norml"/>
    <w:link w:val="Cmsor8Char"/>
    <w:uiPriority w:val="99"/>
    <w:qFormat/>
    <w:rsid w:val="00AE301F"/>
    <w:pPr>
      <w:spacing w:before="240" w:after="60"/>
      <w:outlineLvl w:val="7"/>
    </w:pPr>
    <w:rPr>
      <w:i/>
      <w:iCs/>
    </w:rPr>
  </w:style>
  <w:style w:type="paragraph" w:styleId="Cmsor9">
    <w:name w:val="heading 9"/>
    <w:basedOn w:val="Norml"/>
    <w:next w:val="Norml"/>
    <w:link w:val="Cmsor9Char"/>
    <w:uiPriority w:val="99"/>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501C4"/>
    <w:rPr>
      <w:rFonts w:ascii="Arial" w:hAnsi="Arial"/>
      <w:b/>
      <w:kern w:val="32"/>
      <w:sz w:val="32"/>
      <w:lang w:val="hu-HU" w:eastAsia="hu-HU"/>
    </w:rPr>
  </w:style>
  <w:style w:type="character" w:customStyle="1" w:styleId="Cmsor2Char">
    <w:name w:val="Címsor 2 Char"/>
    <w:basedOn w:val="Bekezdsalapbettpusa"/>
    <w:link w:val="Cmsor2"/>
    <w:uiPriority w:val="99"/>
    <w:locked/>
    <w:rsid w:val="00B40549"/>
    <w:rPr>
      <w:rFonts w:ascii="Arial" w:hAnsi="Arial"/>
      <w:b/>
      <w:i/>
      <w:sz w:val="28"/>
    </w:rPr>
  </w:style>
  <w:style w:type="character" w:customStyle="1" w:styleId="Cmsor3Char">
    <w:name w:val="Címsor 3 Char"/>
    <w:basedOn w:val="Bekezdsalapbettpusa"/>
    <w:link w:val="Cmsor3"/>
    <w:uiPriority w:val="99"/>
    <w:locked/>
    <w:rsid w:val="001501C4"/>
    <w:rPr>
      <w:b/>
      <w:caps/>
      <w:lang w:val="hu-HU" w:eastAsia="hu-HU"/>
    </w:rPr>
  </w:style>
  <w:style w:type="character" w:customStyle="1" w:styleId="Cmsor4Char">
    <w:name w:val="Címsor 4 Char"/>
    <w:basedOn w:val="Bekezdsalapbettpusa"/>
    <w:link w:val="Cmsor4"/>
    <w:uiPriority w:val="9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39"/>
    <w:rsid w:val="005D0C7D"/>
    <w:pPr>
      <w:tabs>
        <w:tab w:val="left" w:pos="480"/>
        <w:tab w:val="right" w:leader="dot" w:pos="9191"/>
      </w:tabs>
      <w:spacing w:before="120" w:after="120"/>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39"/>
    <w:rsid w:val="00977FBD"/>
    <w:pPr>
      <w:tabs>
        <w:tab w:val="left" w:pos="800"/>
        <w:tab w:val="right" w:leader="dot" w:pos="9180"/>
      </w:tabs>
      <w:spacing w:before="120"/>
      <w:ind w:left="238"/>
      <w:jc w:val="both"/>
    </w:pPr>
    <w:rPr>
      <w:noProof/>
    </w:rPr>
  </w:style>
  <w:style w:type="paragraph" w:styleId="Szvegtrzsbehzssal">
    <w:name w:val="Body Text Indent"/>
    <w:basedOn w:val="Norml"/>
    <w:link w:val="SzvegtrzsbehzssalChar"/>
    <w:uiPriority w:val="99"/>
    <w:rsid w:val="00AE301F"/>
    <w:pPr>
      <w:spacing w:after="120"/>
      <w:ind w:left="283"/>
    </w:pPr>
  </w:style>
  <w:style w:type="character" w:customStyle="1" w:styleId="SzvegtrzsbehzssalChar">
    <w:name w:val="Szövegtörzs behúzással Char"/>
    <w:basedOn w:val="Bekezdsalapbettpusa"/>
    <w:link w:val="Szvegtrzsbehzssal"/>
    <w:uiPriority w:val="99"/>
    <w:locked/>
    <w:rsid w:val="00B40549"/>
    <w:rPr>
      <w:sz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basedOn w:val="Bekezdsalapbettpusa"/>
    <w:link w:val="llb"/>
    <w:uiPriority w:val="99"/>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uiPriority w:val="99"/>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uiPriority w:val="99"/>
    <w:rsid w:val="00AE301F"/>
    <w:rPr>
      <w:rFonts w:cs="Times New Roman"/>
    </w:rPr>
  </w:style>
  <w:style w:type="paragraph" w:styleId="Szvegtrzsbehzssal3">
    <w:name w:val="Body Text Indent 3"/>
    <w:basedOn w:val="Norml"/>
    <w:link w:val="Szvegtrzsbehzssal3Char"/>
    <w:uiPriority w:val="99"/>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uiPriority w:val="99"/>
    <w:rsid w:val="00AE301F"/>
    <w:pPr>
      <w:spacing w:after="120"/>
    </w:pPr>
    <w:rPr>
      <w:sz w:val="16"/>
      <w:szCs w:val="16"/>
    </w:rPr>
  </w:style>
  <w:style w:type="character" w:customStyle="1" w:styleId="Szvegtrzs3Char">
    <w:name w:val="Szövegtörzs 3 Char"/>
    <w:basedOn w:val="Bekezdsalapbettpusa"/>
    <w:link w:val="Szvegtrzs3"/>
    <w:uiPriority w:val="99"/>
    <w:locked/>
    <w:rsid w:val="00B40549"/>
    <w:rPr>
      <w:sz w:val="16"/>
    </w:rPr>
  </w:style>
  <w:style w:type="paragraph" w:styleId="TJ3">
    <w:name w:val="toc 3"/>
    <w:basedOn w:val="Norml"/>
    <w:next w:val="Norml"/>
    <w:autoRedefine/>
    <w:uiPriority w:val="3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uiPriority w:val="99"/>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uiPriority w:val="99"/>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uiPriority w:val="99"/>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List Paragraph"/>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99"/>
    <w:rsid w:val="000651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uiPriority w:val="99"/>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List Paragraph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1"/>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2"/>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4"/>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uiPriority w:val="99"/>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3"/>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25"/>
      </w:numPr>
      <w:spacing w:before="120" w:after="120"/>
      <w:jc w:val="both"/>
    </w:pPr>
    <w:rPr>
      <w:rFonts w:eastAsia="Calibri"/>
      <w:szCs w:val="22"/>
      <w:lang w:eastAsia="en-GB"/>
    </w:rPr>
  </w:style>
  <w:style w:type="paragraph" w:customStyle="1" w:styleId="Tiret1">
    <w:name w:val="Tiret 1"/>
    <w:basedOn w:val="Norml"/>
    <w:rsid w:val="00F75BCE"/>
    <w:pPr>
      <w:numPr>
        <w:numId w:val="26"/>
      </w:numPr>
      <w:spacing w:before="120" w:after="120"/>
      <w:jc w:val="both"/>
    </w:pPr>
    <w:rPr>
      <w:rFonts w:eastAsia="Calibri"/>
      <w:szCs w:val="22"/>
      <w:lang w:eastAsia="en-GB"/>
    </w:rPr>
  </w:style>
  <w:style w:type="paragraph" w:styleId="Lista2">
    <w:name w:val="List 2"/>
    <w:basedOn w:val="Norml"/>
    <w:uiPriority w:val="99"/>
    <w:semiHidden/>
    <w:rsid w:val="00817B44"/>
    <w:pPr>
      <w:ind w:left="566" w:hanging="283"/>
    </w:pPr>
  </w:style>
  <w:style w:type="paragraph" w:styleId="TJ4">
    <w:name w:val="toc 4"/>
    <w:basedOn w:val="Norml"/>
    <w:next w:val="Norml"/>
    <w:autoRedefine/>
    <w:uiPriority w:val="99"/>
    <w:semiHidden/>
    <w:rsid w:val="00817B44"/>
    <w:pPr>
      <w:ind w:left="600"/>
    </w:pPr>
    <w:rPr>
      <w:sz w:val="20"/>
      <w:szCs w:val="20"/>
    </w:rPr>
  </w:style>
  <w:style w:type="paragraph" w:styleId="TJ5">
    <w:name w:val="toc 5"/>
    <w:basedOn w:val="Norml"/>
    <w:next w:val="Norml"/>
    <w:autoRedefine/>
    <w:uiPriority w:val="99"/>
    <w:semiHidden/>
    <w:rsid w:val="00817B44"/>
    <w:pPr>
      <w:ind w:left="800"/>
    </w:pPr>
    <w:rPr>
      <w:sz w:val="20"/>
      <w:szCs w:val="20"/>
    </w:rPr>
  </w:style>
  <w:style w:type="paragraph" w:styleId="TJ6">
    <w:name w:val="toc 6"/>
    <w:basedOn w:val="Norml"/>
    <w:next w:val="Norml"/>
    <w:autoRedefine/>
    <w:uiPriority w:val="99"/>
    <w:semiHidden/>
    <w:rsid w:val="00817B44"/>
    <w:pPr>
      <w:ind w:left="1000"/>
    </w:pPr>
    <w:rPr>
      <w:sz w:val="20"/>
      <w:szCs w:val="20"/>
    </w:rPr>
  </w:style>
  <w:style w:type="paragraph" w:styleId="TJ7">
    <w:name w:val="toc 7"/>
    <w:basedOn w:val="Norml"/>
    <w:next w:val="Norml"/>
    <w:autoRedefine/>
    <w:uiPriority w:val="99"/>
    <w:semiHidden/>
    <w:rsid w:val="00817B44"/>
    <w:pPr>
      <w:ind w:left="1200"/>
    </w:pPr>
    <w:rPr>
      <w:sz w:val="20"/>
      <w:szCs w:val="20"/>
    </w:rPr>
  </w:style>
  <w:style w:type="paragraph" w:styleId="TJ8">
    <w:name w:val="toc 8"/>
    <w:basedOn w:val="Norml"/>
    <w:next w:val="Norml"/>
    <w:autoRedefine/>
    <w:uiPriority w:val="99"/>
    <w:semiHidden/>
    <w:rsid w:val="00817B44"/>
    <w:pPr>
      <w:ind w:left="1400"/>
    </w:pPr>
    <w:rPr>
      <w:sz w:val="20"/>
      <w:szCs w:val="20"/>
    </w:rPr>
  </w:style>
  <w:style w:type="paragraph" w:styleId="TJ9">
    <w:name w:val="toc 9"/>
    <w:basedOn w:val="Norml"/>
    <w:next w:val="Norml"/>
    <w:autoRedefine/>
    <w:uiPriority w:val="99"/>
    <w:semiHidden/>
    <w:rsid w:val="00817B44"/>
    <w:pPr>
      <w:ind w:left="1600"/>
    </w:pPr>
    <w:rPr>
      <w:sz w:val="20"/>
      <w:szCs w:val="20"/>
    </w:rPr>
  </w:style>
  <w:style w:type="paragraph" w:customStyle="1" w:styleId="StlusCmsor2Dlt1">
    <w:name w:val="Stílus Címsor 2 + Dőlt1"/>
    <w:basedOn w:val="Cmsor2"/>
    <w:uiPriority w:val="99"/>
    <w:rsid w:val="00817B44"/>
    <w:pPr>
      <w:widowControl w:val="0"/>
      <w:tabs>
        <w:tab w:val="left" w:pos="1145"/>
        <w:tab w:val="left" w:pos="2023"/>
      </w:tabs>
      <w:autoSpaceDE w:val="0"/>
      <w:autoSpaceDN w:val="0"/>
      <w:adjustRightInd w:val="0"/>
      <w:spacing w:before="0" w:after="0"/>
      <w:ind w:left="2024" w:hanging="879"/>
    </w:pPr>
    <w:rPr>
      <w:rFonts w:ascii="Times New Roman" w:hAnsi="Times New Roman"/>
      <w:b w:val="0"/>
      <w:bCs w:val="0"/>
      <w:sz w:val="24"/>
      <w:szCs w:val="24"/>
      <w:lang w:val="de-DE"/>
    </w:rPr>
  </w:style>
  <w:style w:type="paragraph" w:styleId="Lista4">
    <w:name w:val="List 4"/>
    <w:basedOn w:val="Norml"/>
    <w:uiPriority w:val="99"/>
    <w:semiHidden/>
    <w:rsid w:val="00817B44"/>
    <w:pPr>
      <w:ind w:left="1132" w:hanging="283"/>
    </w:pPr>
  </w:style>
  <w:style w:type="paragraph" w:styleId="Szvegtrzselssora">
    <w:name w:val="Body Text First Indent"/>
    <w:basedOn w:val="Szvegtrzs"/>
    <w:link w:val="SzvegtrzselssoraChar"/>
    <w:uiPriority w:val="99"/>
    <w:semiHidden/>
    <w:rsid w:val="00817B44"/>
    <w:pPr>
      <w:spacing w:after="120" w:line="240" w:lineRule="auto"/>
      <w:ind w:firstLine="210"/>
      <w:jc w:val="left"/>
    </w:pPr>
    <w:rPr>
      <w:szCs w:val="24"/>
    </w:rPr>
  </w:style>
  <w:style w:type="character" w:customStyle="1" w:styleId="SzvegtrzselssoraChar">
    <w:name w:val="Szövegtörzs első sora Char"/>
    <w:basedOn w:val="SzvegtrzsChar"/>
    <w:link w:val="Szvegtrzselssora"/>
    <w:uiPriority w:val="99"/>
    <w:semiHidden/>
    <w:rsid w:val="00817B44"/>
    <w:rPr>
      <w:sz w:val="24"/>
      <w:szCs w:val="24"/>
    </w:rPr>
  </w:style>
  <w:style w:type="paragraph" w:customStyle="1" w:styleId="D">
    <w:name w:val="D"/>
    <w:uiPriority w:val="99"/>
    <w:rsid w:val="00817B44"/>
    <w:pPr>
      <w:ind w:left="2268" w:hanging="284"/>
      <w:jc w:val="both"/>
    </w:pPr>
    <w:rPr>
      <w:sz w:val="24"/>
      <w:szCs w:val="24"/>
    </w:rPr>
  </w:style>
  <w:style w:type="paragraph" w:customStyle="1" w:styleId="Trgymutat">
    <w:name w:val="Tárgymutató"/>
    <w:basedOn w:val="Norml"/>
    <w:uiPriority w:val="99"/>
    <w:rsid w:val="00817B44"/>
    <w:pPr>
      <w:suppressLineNumbers/>
      <w:suppressAutoHyphens/>
    </w:pPr>
    <w:rPr>
      <w:lang w:eastAsia="ar-SA"/>
    </w:rPr>
  </w:style>
  <w:style w:type="paragraph" w:customStyle="1" w:styleId="Szint-2">
    <w:name w:val="Szint-2"/>
    <w:basedOn w:val="Cmsor2"/>
    <w:next w:val="Norml"/>
    <w:uiPriority w:val="99"/>
    <w:rsid w:val="00817B44"/>
    <w:pPr>
      <w:tabs>
        <w:tab w:val="left" w:pos="180"/>
        <w:tab w:val="num" w:pos="360"/>
      </w:tabs>
      <w:suppressAutoHyphens/>
      <w:spacing w:after="120" w:line="360" w:lineRule="auto"/>
      <w:ind w:left="1531" w:hanging="1361"/>
    </w:pPr>
    <w:rPr>
      <w:rFonts w:ascii="Times New Roman" w:hAnsi="Times New Roman"/>
      <w:i w:val="0"/>
      <w:iCs w:val="0"/>
      <w:sz w:val="24"/>
      <w:szCs w:val="24"/>
      <w:lang w:eastAsia="ar-SA"/>
    </w:rPr>
  </w:style>
  <w:style w:type="paragraph" w:customStyle="1" w:styleId="Szint-3">
    <w:name w:val="Szint-3"/>
    <w:basedOn w:val="Cmsor3"/>
    <w:next w:val="Norml"/>
    <w:uiPriority w:val="99"/>
    <w:rsid w:val="00817B44"/>
    <w:pPr>
      <w:tabs>
        <w:tab w:val="num" w:pos="360"/>
      </w:tabs>
      <w:suppressAutoHyphens/>
      <w:spacing w:before="240" w:after="120" w:line="100" w:lineRule="atLeast"/>
      <w:ind w:left="360" w:hanging="360"/>
      <w:jc w:val="left"/>
    </w:pPr>
    <w:rPr>
      <w:bCs/>
      <w:caps w:val="0"/>
      <w:sz w:val="24"/>
      <w:szCs w:val="24"/>
      <w:lang w:eastAsia="ar-SA"/>
    </w:rPr>
  </w:style>
  <w:style w:type="paragraph" w:customStyle="1" w:styleId="Szint-4">
    <w:name w:val="Szint-4"/>
    <w:basedOn w:val="Cmsor4"/>
    <w:uiPriority w:val="99"/>
    <w:rsid w:val="00817B44"/>
    <w:pPr>
      <w:tabs>
        <w:tab w:val="num" w:pos="360"/>
      </w:tabs>
      <w:suppressAutoHyphens/>
      <w:spacing w:before="240" w:after="60" w:line="360" w:lineRule="auto"/>
      <w:ind w:left="1800" w:hanging="720"/>
    </w:pPr>
    <w:rPr>
      <w:b/>
      <w:bCs/>
      <w:sz w:val="24"/>
      <w:lang w:eastAsia="ar-SA"/>
    </w:rPr>
  </w:style>
  <w:style w:type="paragraph" w:customStyle="1" w:styleId="WW-Normlbehzs">
    <w:name w:val="WW-Normál behúzás"/>
    <w:basedOn w:val="Norml"/>
    <w:uiPriority w:val="99"/>
    <w:rsid w:val="00817B44"/>
    <w:pPr>
      <w:suppressAutoHyphens/>
      <w:spacing w:before="120"/>
      <w:ind w:left="709"/>
      <w:jc w:val="both"/>
    </w:pPr>
    <w:rPr>
      <w:lang w:eastAsia="ar-SA"/>
    </w:rPr>
  </w:style>
  <w:style w:type="paragraph" w:customStyle="1" w:styleId="szint-behzas">
    <w:name w:val="szint-behúzas"/>
    <w:basedOn w:val="Szvegtrzsbehzssal"/>
    <w:uiPriority w:val="99"/>
    <w:rsid w:val="00817B44"/>
    <w:pPr>
      <w:suppressAutoHyphens/>
      <w:spacing w:after="0" w:line="360" w:lineRule="auto"/>
      <w:ind w:left="1021"/>
      <w:jc w:val="both"/>
    </w:pPr>
    <w:rPr>
      <w:lang w:eastAsia="ar-SA"/>
    </w:rPr>
  </w:style>
  <w:style w:type="paragraph" w:customStyle="1" w:styleId="Szint-1">
    <w:name w:val="Szint-1"/>
    <w:basedOn w:val="Norml"/>
    <w:next w:val="Norml"/>
    <w:uiPriority w:val="99"/>
    <w:rsid w:val="00817B44"/>
    <w:pPr>
      <w:numPr>
        <w:numId w:val="38"/>
      </w:numPr>
      <w:spacing w:after="240" w:line="360" w:lineRule="auto"/>
      <w:jc w:val="center"/>
      <w:outlineLvl w:val="0"/>
    </w:pPr>
    <w:rPr>
      <w:b/>
      <w:bCs/>
      <w:sz w:val="28"/>
      <w:szCs w:val="28"/>
    </w:rPr>
  </w:style>
  <w:style w:type="paragraph" w:customStyle="1" w:styleId="Szint-5">
    <w:name w:val="Szint-5"/>
    <w:basedOn w:val="Szint-4"/>
    <w:uiPriority w:val="99"/>
    <w:rsid w:val="00817B44"/>
    <w:pPr>
      <w:suppressAutoHyphens w:val="0"/>
      <w:ind w:left="1021" w:hanging="1021"/>
    </w:pPr>
    <w:rPr>
      <w:lang w:eastAsia="hu-HU"/>
    </w:rPr>
  </w:style>
  <w:style w:type="paragraph" w:styleId="Hivatkozsjegyzk-fej">
    <w:name w:val="toa heading"/>
    <w:basedOn w:val="Norml"/>
    <w:next w:val="Norml"/>
    <w:uiPriority w:val="99"/>
    <w:semiHidden/>
    <w:rsid w:val="00817B44"/>
    <w:pPr>
      <w:tabs>
        <w:tab w:val="left" w:pos="9000"/>
        <w:tab w:val="right" w:pos="9360"/>
      </w:tabs>
      <w:suppressAutoHyphens/>
      <w:overflowPunct w:val="0"/>
      <w:autoSpaceDE w:val="0"/>
      <w:autoSpaceDN w:val="0"/>
      <w:adjustRightInd w:val="0"/>
      <w:textAlignment w:val="baseline"/>
    </w:pPr>
    <w:rPr>
      <w:lang w:val="en-US"/>
    </w:rPr>
  </w:style>
  <w:style w:type="paragraph" w:customStyle="1" w:styleId="N">
    <w:name w:val="ÉN"/>
    <w:basedOn w:val="Norml"/>
    <w:uiPriority w:val="99"/>
    <w:rsid w:val="00817B44"/>
    <w:pPr>
      <w:jc w:val="both"/>
    </w:pPr>
    <w:rPr>
      <w:sz w:val="26"/>
      <w:szCs w:val="26"/>
    </w:rPr>
  </w:style>
  <w:style w:type="paragraph" w:customStyle="1" w:styleId="Szvegtrzsbehzssal21">
    <w:name w:val="Szövegtörzs behúzással 21"/>
    <w:basedOn w:val="Norml"/>
    <w:uiPriority w:val="99"/>
    <w:rsid w:val="00817B44"/>
    <w:pPr>
      <w:ind w:left="567" w:hanging="993"/>
      <w:jc w:val="both"/>
    </w:pPr>
  </w:style>
  <w:style w:type="paragraph" w:customStyle="1" w:styleId="Balrazrt">
    <w:name w:val="Balra zárt"/>
    <w:aliases w:val="Előtte:  12 pt,Utána:  12 pt,Sorköz:  szimpla"/>
    <w:basedOn w:val="Cmsor2"/>
    <w:uiPriority w:val="99"/>
    <w:rsid w:val="00817B44"/>
    <w:pPr>
      <w:numPr>
        <w:numId w:val="37"/>
      </w:numPr>
      <w:spacing w:after="240"/>
    </w:pPr>
    <w:rPr>
      <w:rFonts w:ascii="Times New Roman" w:hAnsi="Times New Roman"/>
      <w:i w:val="0"/>
      <w:iCs w:val="0"/>
      <w:spacing w:val="10"/>
      <w:sz w:val="24"/>
      <w:szCs w:val="24"/>
    </w:rPr>
  </w:style>
  <w:style w:type="paragraph" w:customStyle="1" w:styleId="msolistparagraph0">
    <w:name w:val="msolistparagraph"/>
    <w:basedOn w:val="Norml"/>
    <w:uiPriority w:val="99"/>
    <w:rsid w:val="00817B44"/>
    <w:pPr>
      <w:ind w:left="720"/>
    </w:pPr>
    <w:rPr>
      <w:rFonts w:ascii="Calibri" w:hAnsi="Calibri" w:cs="Calibri"/>
      <w:sz w:val="22"/>
      <w:szCs w:val="22"/>
    </w:rPr>
  </w:style>
  <w:style w:type="paragraph" w:customStyle="1" w:styleId="CharCharCharChar">
    <w:name w:val="Char Char Char Char"/>
    <w:basedOn w:val="Norml"/>
    <w:uiPriority w:val="99"/>
    <w:rsid w:val="00817B44"/>
    <w:pPr>
      <w:spacing w:after="160" w:line="240" w:lineRule="exact"/>
    </w:pPr>
    <w:rPr>
      <w:rFonts w:ascii="Verdana" w:hAnsi="Verdana" w:cs="Verdana"/>
      <w:lang w:val="en-US" w:eastAsia="en-US"/>
    </w:rPr>
  </w:style>
  <w:style w:type="character" w:customStyle="1" w:styleId="normaltext">
    <w:name w:val="normaltext"/>
    <w:basedOn w:val="Bekezdsalapbettpusa"/>
    <w:uiPriority w:val="99"/>
    <w:rsid w:val="00817B44"/>
  </w:style>
  <w:style w:type="character" w:customStyle="1" w:styleId="heading5">
    <w:name w:val="heading5"/>
    <w:basedOn w:val="Bekezdsalapbettpusa"/>
    <w:uiPriority w:val="99"/>
    <w:rsid w:val="00817B44"/>
  </w:style>
  <w:style w:type="paragraph" w:customStyle="1" w:styleId="zu">
    <w:name w:val="zu"/>
    <w:basedOn w:val="Norml"/>
    <w:uiPriority w:val="99"/>
    <w:rsid w:val="00817B44"/>
    <w:rPr>
      <w:rFonts w:ascii="Arial" w:eastAsia="Calibri" w:hAnsi="Arial" w:cs="Arial"/>
      <w:b/>
      <w:bCs/>
    </w:rPr>
  </w:style>
  <w:style w:type="paragraph" w:customStyle="1" w:styleId="Mellklet">
    <w:name w:val="Melléklet"/>
    <w:basedOn w:val="Cmsor9"/>
    <w:uiPriority w:val="99"/>
    <w:rsid w:val="00817B44"/>
    <w:pPr>
      <w:pageBreakBefore/>
      <w:tabs>
        <w:tab w:val="left" w:pos="1440"/>
      </w:tabs>
      <w:suppressAutoHyphens/>
      <w:spacing w:before="0" w:after="300" w:line="336" w:lineRule="auto"/>
      <w:jc w:val="center"/>
    </w:pPr>
    <w:rPr>
      <w:rFonts w:ascii="Times New Roman" w:hAnsi="Times New Roman" w:cs="Times New Roman"/>
      <w:b/>
      <w:bCs/>
      <w:smallCaps/>
      <w:sz w:val="24"/>
      <w:szCs w:val="24"/>
      <w:lang w:eastAsia="en-GB"/>
    </w:rPr>
  </w:style>
  <w:style w:type="character" w:customStyle="1" w:styleId="CharChar1">
    <w:name w:val="Char Char1"/>
    <w:uiPriority w:val="99"/>
    <w:rsid w:val="00817B44"/>
    <w:rPr>
      <w:sz w:val="24"/>
      <w:szCs w:val="24"/>
      <w:lang w:val="hu-HU" w:eastAsia="hu-HU"/>
    </w:rPr>
  </w:style>
  <w:style w:type="character" w:customStyle="1" w:styleId="CharChar2">
    <w:name w:val="Char Char2"/>
    <w:uiPriority w:val="99"/>
    <w:semiHidden/>
    <w:rsid w:val="00817B44"/>
    <w:rPr>
      <w:spacing w:val="10"/>
      <w:sz w:val="24"/>
      <w:szCs w:val="24"/>
    </w:rPr>
  </w:style>
  <w:style w:type="paragraph" w:customStyle="1" w:styleId="Norml-1">
    <w:name w:val="Normál-1"/>
    <w:basedOn w:val="Norml"/>
    <w:uiPriority w:val="99"/>
    <w:rsid w:val="00817B44"/>
    <w:pPr>
      <w:jc w:val="both"/>
    </w:pPr>
  </w:style>
  <w:style w:type="character" w:customStyle="1" w:styleId="Char5">
    <w:name w:val="Char5"/>
    <w:uiPriority w:val="99"/>
    <w:rsid w:val="00817B44"/>
    <w:rPr>
      <w:b/>
      <w:bCs/>
      <w:spacing w:val="10"/>
      <w:sz w:val="24"/>
      <w:szCs w:val="24"/>
      <w:lang w:val="hu-HU" w:eastAsia="hu-HU"/>
    </w:rPr>
  </w:style>
  <w:style w:type="character" w:customStyle="1" w:styleId="Char4">
    <w:name w:val="Char4"/>
    <w:uiPriority w:val="99"/>
    <w:rsid w:val="00817B44"/>
    <w:rPr>
      <w:i/>
      <w:iCs/>
      <w:sz w:val="24"/>
      <w:szCs w:val="24"/>
      <w:lang w:val="hu-HU" w:eastAsia="hu-HU"/>
    </w:rPr>
  </w:style>
  <w:style w:type="character" w:customStyle="1" w:styleId="Char3">
    <w:name w:val="Char3"/>
    <w:uiPriority w:val="99"/>
    <w:rsid w:val="00817B44"/>
    <w:rPr>
      <w:spacing w:val="10"/>
      <w:sz w:val="24"/>
      <w:szCs w:val="24"/>
      <w:lang w:val="hu-HU" w:eastAsia="hu-HU"/>
    </w:rPr>
  </w:style>
  <w:style w:type="character" w:customStyle="1" w:styleId="Char1">
    <w:name w:val="Char1"/>
    <w:uiPriority w:val="99"/>
    <w:rsid w:val="00817B44"/>
    <w:rPr>
      <w:sz w:val="24"/>
      <w:szCs w:val="24"/>
      <w:lang w:val="hu-HU" w:eastAsia="hu-HU"/>
    </w:rPr>
  </w:style>
  <w:style w:type="character" w:customStyle="1" w:styleId="WW8Num1z0">
    <w:name w:val="WW8Num1z0"/>
    <w:uiPriority w:val="99"/>
    <w:rsid w:val="00817B44"/>
    <w:rPr>
      <w:rFonts w:ascii="Arial" w:hAnsi="Arial" w:cs="Arial"/>
    </w:rPr>
  </w:style>
  <w:style w:type="character" w:customStyle="1" w:styleId="WW8Num2z0">
    <w:name w:val="WW8Num2z0"/>
    <w:uiPriority w:val="99"/>
    <w:rsid w:val="00817B44"/>
    <w:rPr>
      <w:rFonts w:ascii="Arial" w:hAnsi="Arial" w:cs="Arial"/>
    </w:rPr>
  </w:style>
  <w:style w:type="character" w:customStyle="1" w:styleId="WW8Num4z0">
    <w:name w:val="WW8Num4z0"/>
    <w:uiPriority w:val="99"/>
    <w:rsid w:val="00817B44"/>
    <w:rPr>
      <w:rFonts w:ascii="Arial" w:hAnsi="Arial" w:cs="Arial"/>
    </w:rPr>
  </w:style>
  <w:style w:type="character" w:customStyle="1" w:styleId="WW8Num4z1">
    <w:name w:val="WW8Num4z1"/>
    <w:uiPriority w:val="99"/>
    <w:rsid w:val="00817B44"/>
    <w:rPr>
      <w:rFonts w:ascii="Courier New" w:hAnsi="Courier New" w:cs="Courier New"/>
    </w:rPr>
  </w:style>
  <w:style w:type="character" w:customStyle="1" w:styleId="WW8Num4z2">
    <w:name w:val="WW8Num4z2"/>
    <w:uiPriority w:val="99"/>
    <w:rsid w:val="00817B44"/>
    <w:rPr>
      <w:rFonts w:ascii="Wingdings" w:hAnsi="Wingdings" w:cs="Wingdings"/>
    </w:rPr>
  </w:style>
  <w:style w:type="character" w:customStyle="1" w:styleId="WW8Num4z3">
    <w:name w:val="WW8Num4z3"/>
    <w:uiPriority w:val="99"/>
    <w:rsid w:val="00817B44"/>
    <w:rPr>
      <w:rFonts w:ascii="Symbol" w:hAnsi="Symbol" w:cs="Symbol"/>
    </w:rPr>
  </w:style>
  <w:style w:type="character" w:customStyle="1" w:styleId="WW8Num7z0">
    <w:name w:val="WW8Num7z0"/>
    <w:uiPriority w:val="99"/>
    <w:rsid w:val="00817B44"/>
    <w:rPr>
      <w:rFonts w:ascii="Arial" w:hAnsi="Arial" w:cs="Arial"/>
    </w:rPr>
  </w:style>
  <w:style w:type="character" w:customStyle="1" w:styleId="WW8Num9z0">
    <w:name w:val="WW8Num9z0"/>
    <w:uiPriority w:val="99"/>
    <w:rsid w:val="00817B44"/>
    <w:rPr>
      <w:b/>
      <w:bCs/>
    </w:rPr>
  </w:style>
  <w:style w:type="character" w:customStyle="1" w:styleId="WW8Num9z1">
    <w:name w:val="WW8Num9z1"/>
    <w:uiPriority w:val="99"/>
    <w:rsid w:val="00817B44"/>
    <w:rPr>
      <w:rFonts w:ascii="Arial" w:hAnsi="Arial" w:cs="Arial"/>
      <w:b/>
      <w:bCs/>
    </w:rPr>
  </w:style>
  <w:style w:type="character" w:customStyle="1" w:styleId="WW8Num10z0">
    <w:name w:val="WW8Num10z0"/>
    <w:uiPriority w:val="99"/>
    <w:rsid w:val="00817B44"/>
    <w:rPr>
      <w:rFonts w:ascii="Arial" w:hAnsi="Arial" w:cs="Arial"/>
    </w:rPr>
  </w:style>
  <w:style w:type="character" w:customStyle="1" w:styleId="WW8Num10z1">
    <w:name w:val="WW8Num10z1"/>
    <w:uiPriority w:val="99"/>
    <w:rsid w:val="00817B44"/>
    <w:rPr>
      <w:rFonts w:ascii="Symbol" w:hAnsi="Symbol" w:cs="Symbol"/>
    </w:rPr>
  </w:style>
  <w:style w:type="character" w:customStyle="1" w:styleId="WW8Num11z0">
    <w:name w:val="WW8Num11z0"/>
    <w:uiPriority w:val="99"/>
    <w:rsid w:val="00817B44"/>
    <w:rPr>
      <w:rFonts w:ascii="Arial" w:hAnsi="Arial" w:cs="Arial"/>
    </w:rPr>
  </w:style>
  <w:style w:type="character" w:customStyle="1" w:styleId="WW8Num14z0">
    <w:name w:val="WW8Num14z0"/>
    <w:uiPriority w:val="99"/>
    <w:rsid w:val="00817B44"/>
    <w:rPr>
      <w:u w:val="none"/>
    </w:rPr>
  </w:style>
  <w:style w:type="character" w:customStyle="1" w:styleId="WW8Num15z0">
    <w:name w:val="WW8Num15z0"/>
    <w:uiPriority w:val="99"/>
    <w:rsid w:val="00817B44"/>
    <w:rPr>
      <w:rFonts w:ascii="Arial" w:hAnsi="Arial" w:cs="Arial"/>
    </w:rPr>
  </w:style>
  <w:style w:type="character" w:customStyle="1" w:styleId="WW8Num16z0">
    <w:name w:val="WW8Num16z0"/>
    <w:uiPriority w:val="99"/>
    <w:rsid w:val="00817B44"/>
    <w:rPr>
      <w:rFonts w:ascii="Arial" w:hAnsi="Arial" w:cs="Arial"/>
    </w:rPr>
  </w:style>
  <w:style w:type="character" w:customStyle="1" w:styleId="WW8Num17z0">
    <w:name w:val="WW8Num17z0"/>
    <w:uiPriority w:val="99"/>
    <w:rsid w:val="00817B44"/>
    <w:rPr>
      <w:rFonts w:ascii="Arial" w:hAnsi="Arial" w:cs="Arial"/>
    </w:rPr>
  </w:style>
  <w:style w:type="character" w:customStyle="1" w:styleId="WW8Num18z0">
    <w:name w:val="WW8Num18z0"/>
    <w:uiPriority w:val="99"/>
    <w:rsid w:val="00817B44"/>
    <w:rPr>
      <w:rFonts w:ascii="Arial" w:hAnsi="Arial" w:cs="Arial"/>
    </w:rPr>
  </w:style>
  <w:style w:type="character" w:customStyle="1" w:styleId="WW8Num18z1">
    <w:name w:val="WW8Num18z1"/>
    <w:uiPriority w:val="99"/>
    <w:rsid w:val="00817B44"/>
    <w:rPr>
      <w:rFonts w:ascii="Courier New" w:hAnsi="Courier New" w:cs="Courier New"/>
    </w:rPr>
  </w:style>
  <w:style w:type="character" w:customStyle="1" w:styleId="WW8Num18z2">
    <w:name w:val="WW8Num18z2"/>
    <w:uiPriority w:val="99"/>
    <w:rsid w:val="00817B44"/>
    <w:rPr>
      <w:rFonts w:ascii="Wingdings" w:hAnsi="Wingdings" w:cs="Wingdings"/>
    </w:rPr>
  </w:style>
  <w:style w:type="character" w:customStyle="1" w:styleId="WW8Num18z3">
    <w:name w:val="WW8Num18z3"/>
    <w:uiPriority w:val="99"/>
    <w:rsid w:val="00817B44"/>
    <w:rPr>
      <w:rFonts w:ascii="Symbol" w:hAnsi="Symbol" w:cs="Symbol"/>
    </w:rPr>
  </w:style>
  <w:style w:type="character" w:customStyle="1" w:styleId="WW8Num23z0">
    <w:name w:val="WW8Num23z0"/>
    <w:uiPriority w:val="99"/>
    <w:rsid w:val="00817B44"/>
    <w:rPr>
      <w:rFonts w:ascii="Arial" w:hAnsi="Arial" w:cs="Arial"/>
    </w:rPr>
  </w:style>
  <w:style w:type="character" w:customStyle="1" w:styleId="WW8Num26z0">
    <w:name w:val="WW8Num26z0"/>
    <w:uiPriority w:val="99"/>
    <w:rsid w:val="00817B44"/>
  </w:style>
  <w:style w:type="character" w:customStyle="1" w:styleId="WW8Num29z0">
    <w:name w:val="WW8Num29z0"/>
    <w:uiPriority w:val="99"/>
    <w:rsid w:val="00817B44"/>
    <w:rPr>
      <w:rFonts w:ascii="Arial" w:hAnsi="Arial" w:cs="Arial"/>
    </w:rPr>
  </w:style>
  <w:style w:type="character" w:customStyle="1" w:styleId="WW8Num29z1">
    <w:name w:val="WW8Num29z1"/>
    <w:uiPriority w:val="99"/>
    <w:rsid w:val="00817B44"/>
    <w:rPr>
      <w:rFonts w:ascii="Courier New" w:hAnsi="Courier New" w:cs="Courier New"/>
    </w:rPr>
  </w:style>
  <w:style w:type="character" w:customStyle="1" w:styleId="WW8Num29z2">
    <w:name w:val="WW8Num29z2"/>
    <w:uiPriority w:val="99"/>
    <w:rsid w:val="00817B44"/>
    <w:rPr>
      <w:rFonts w:ascii="Wingdings" w:hAnsi="Wingdings" w:cs="Wingdings"/>
    </w:rPr>
  </w:style>
  <w:style w:type="character" w:customStyle="1" w:styleId="WW8Num29z3">
    <w:name w:val="WW8Num29z3"/>
    <w:uiPriority w:val="99"/>
    <w:rsid w:val="00817B44"/>
    <w:rPr>
      <w:rFonts w:ascii="Symbol" w:hAnsi="Symbol" w:cs="Symbol"/>
    </w:rPr>
  </w:style>
  <w:style w:type="character" w:customStyle="1" w:styleId="WW8Num30z0">
    <w:name w:val="WW8Num30z0"/>
    <w:uiPriority w:val="99"/>
    <w:rsid w:val="00817B44"/>
    <w:rPr>
      <w:rFonts w:ascii="Arial" w:hAnsi="Arial" w:cs="Arial"/>
    </w:rPr>
  </w:style>
  <w:style w:type="character" w:customStyle="1" w:styleId="Bekezdsalapbettpusa1">
    <w:name w:val="Bekezdés alapbetűtípusa1"/>
    <w:uiPriority w:val="99"/>
    <w:rsid w:val="00817B44"/>
  </w:style>
  <w:style w:type="character" w:customStyle="1" w:styleId="CharChar3">
    <w:name w:val="Char Char3"/>
    <w:uiPriority w:val="99"/>
    <w:rsid w:val="00817B44"/>
    <w:rPr>
      <w:rFonts w:ascii="Courier New" w:hAnsi="Courier New" w:cs="Courier New"/>
    </w:rPr>
  </w:style>
  <w:style w:type="character" w:customStyle="1" w:styleId="CharChar11">
    <w:name w:val="Char Char11"/>
    <w:uiPriority w:val="99"/>
    <w:rsid w:val="00817B44"/>
    <w:rPr>
      <w:sz w:val="24"/>
      <w:szCs w:val="24"/>
    </w:rPr>
  </w:style>
  <w:style w:type="character" w:customStyle="1" w:styleId="Jegyzethivatkozs1">
    <w:name w:val="Jegyzethivatkozás1"/>
    <w:uiPriority w:val="99"/>
    <w:rsid w:val="00817B44"/>
    <w:rPr>
      <w:sz w:val="16"/>
      <w:szCs w:val="16"/>
    </w:rPr>
  </w:style>
  <w:style w:type="character" w:customStyle="1" w:styleId="Szmozsjelek">
    <w:name w:val="Számozásjelek"/>
    <w:uiPriority w:val="99"/>
    <w:rsid w:val="00817B44"/>
  </w:style>
  <w:style w:type="character" w:customStyle="1" w:styleId="Felsorolsjel">
    <w:name w:val="Felsorolásjel"/>
    <w:uiPriority w:val="99"/>
    <w:rsid w:val="00817B44"/>
    <w:rPr>
      <w:rFonts w:ascii="OpenSymbol" w:eastAsia="OpenSymbol" w:hAnsi="OpenSymbol" w:cs="OpenSymbol"/>
    </w:rPr>
  </w:style>
  <w:style w:type="paragraph" w:customStyle="1" w:styleId="Cmsor">
    <w:name w:val="Címsor"/>
    <w:basedOn w:val="Norml"/>
    <w:next w:val="Szvegtrzs"/>
    <w:uiPriority w:val="99"/>
    <w:rsid w:val="00817B44"/>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817B44"/>
    <w:pPr>
      <w:suppressLineNumbers/>
      <w:suppressAutoHyphens/>
      <w:spacing w:before="120" w:after="120"/>
    </w:pPr>
    <w:rPr>
      <w:i/>
      <w:iCs/>
      <w:lang w:eastAsia="ar-SA"/>
    </w:rPr>
  </w:style>
  <w:style w:type="paragraph" w:customStyle="1" w:styleId="Szvegtrzs310">
    <w:name w:val="Szövegtörzs 31"/>
    <w:basedOn w:val="Norml"/>
    <w:uiPriority w:val="99"/>
    <w:rsid w:val="00817B44"/>
    <w:pPr>
      <w:suppressAutoHyphens/>
      <w:jc w:val="center"/>
    </w:pPr>
    <w:rPr>
      <w:rFonts w:ascii="Arial" w:hAnsi="Arial" w:cs="Arial"/>
      <w:b/>
      <w:bCs/>
      <w:lang w:eastAsia="ar-SA"/>
    </w:rPr>
  </w:style>
  <w:style w:type="paragraph" w:customStyle="1" w:styleId="Szvegtrzsbehzssal31">
    <w:name w:val="Szövegtörzs behúzással 31"/>
    <w:basedOn w:val="Norml"/>
    <w:uiPriority w:val="99"/>
    <w:rsid w:val="00817B44"/>
    <w:pPr>
      <w:suppressAutoHyphens/>
      <w:ind w:firstLine="708"/>
      <w:jc w:val="both"/>
    </w:pPr>
    <w:rPr>
      <w:rFonts w:ascii="Arial" w:hAnsi="Arial" w:cs="Arial"/>
      <w:b/>
      <w:bCs/>
      <w:lang w:eastAsia="ar-SA"/>
    </w:rPr>
  </w:style>
  <w:style w:type="paragraph" w:customStyle="1" w:styleId="Csakszveg1">
    <w:name w:val="Csak szöveg1"/>
    <w:basedOn w:val="Norml"/>
    <w:uiPriority w:val="99"/>
    <w:rsid w:val="00817B44"/>
    <w:pPr>
      <w:suppressAutoHyphens/>
    </w:pPr>
    <w:rPr>
      <w:rFonts w:ascii="Courier New" w:hAnsi="Courier New" w:cs="Courier New"/>
      <w:sz w:val="20"/>
      <w:szCs w:val="20"/>
      <w:lang w:eastAsia="ar-SA"/>
    </w:rPr>
  </w:style>
  <w:style w:type="paragraph" w:customStyle="1" w:styleId="Nincstrkz1">
    <w:name w:val="Nincs térköz1"/>
    <w:uiPriority w:val="99"/>
    <w:rsid w:val="00817B44"/>
    <w:pPr>
      <w:suppressAutoHyphens/>
    </w:pPr>
    <w:rPr>
      <w:rFonts w:ascii="Arial" w:hAnsi="Arial" w:cs="Arial"/>
      <w:sz w:val="24"/>
      <w:szCs w:val="24"/>
      <w:lang w:eastAsia="ar-SA"/>
    </w:rPr>
  </w:style>
  <w:style w:type="paragraph" w:customStyle="1" w:styleId="CharCharCharChar1">
    <w:name w:val="Char Char Char Char1"/>
    <w:basedOn w:val="Norml"/>
    <w:uiPriority w:val="99"/>
    <w:rsid w:val="00817B44"/>
    <w:pPr>
      <w:suppressAutoHyphens/>
      <w:spacing w:after="160" w:line="240" w:lineRule="exact"/>
    </w:pPr>
    <w:rPr>
      <w:rFonts w:ascii="Verdana" w:hAnsi="Verdana" w:cs="Verdana"/>
      <w:sz w:val="20"/>
      <w:szCs w:val="20"/>
      <w:lang w:val="en-US" w:eastAsia="ar-SA"/>
    </w:rPr>
  </w:style>
  <w:style w:type="paragraph" w:customStyle="1" w:styleId="Jegyzetszveg1">
    <w:name w:val="Jegyzetszöveg1"/>
    <w:basedOn w:val="Norml"/>
    <w:uiPriority w:val="99"/>
    <w:rsid w:val="00817B44"/>
    <w:pPr>
      <w:suppressAutoHyphens/>
    </w:pPr>
    <w:rPr>
      <w:sz w:val="20"/>
      <w:szCs w:val="20"/>
      <w:lang w:eastAsia="ar-SA"/>
    </w:rPr>
  </w:style>
  <w:style w:type="paragraph" w:customStyle="1" w:styleId="Char1CharCharCharCharChar">
    <w:name w:val="Char1 Char Char Char Char Char"/>
    <w:basedOn w:val="Norml"/>
    <w:uiPriority w:val="99"/>
    <w:rsid w:val="00817B44"/>
    <w:pPr>
      <w:suppressAutoHyphens/>
      <w:spacing w:after="160" w:line="240" w:lineRule="exact"/>
    </w:pPr>
    <w:rPr>
      <w:rFonts w:ascii="Verdana" w:hAnsi="Verdana" w:cs="Verdana"/>
      <w:sz w:val="20"/>
      <w:szCs w:val="20"/>
      <w:lang w:val="en-US" w:eastAsia="ar-SA"/>
    </w:rPr>
  </w:style>
  <w:style w:type="paragraph" w:customStyle="1" w:styleId="Tblzattartalom">
    <w:name w:val="Táblázattartalom"/>
    <w:basedOn w:val="Norml"/>
    <w:uiPriority w:val="99"/>
    <w:rsid w:val="00817B44"/>
    <w:pPr>
      <w:suppressLineNumbers/>
      <w:suppressAutoHyphens/>
    </w:pPr>
    <w:rPr>
      <w:lang w:eastAsia="ar-SA"/>
    </w:rPr>
  </w:style>
  <w:style w:type="paragraph" w:customStyle="1" w:styleId="Tblzatfejlc">
    <w:name w:val="Táblázatfejléc"/>
    <w:basedOn w:val="Tblzattartalom"/>
    <w:uiPriority w:val="99"/>
    <w:rsid w:val="00817B44"/>
    <w:pPr>
      <w:jc w:val="center"/>
    </w:pPr>
    <w:rPr>
      <w:b/>
      <w:bCs/>
    </w:rPr>
  </w:style>
  <w:style w:type="paragraph" w:customStyle="1" w:styleId="Kerettartalom">
    <w:name w:val="Kerettartalom"/>
    <w:basedOn w:val="Szvegtrzs"/>
    <w:uiPriority w:val="99"/>
    <w:rsid w:val="00817B44"/>
    <w:pPr>
      <w:suppressAutoHyphens/>
      <w:spacing w:line="240" w:lineRule="auto"/>
    </w:pPr>
    <w:rPr>
      <w:rFonts w:ascii="Arial" w:hAnsi="Arial" w:cs="Arial"/>
      <w:b/>
      <w:bCs/>
      <w:sz w:val="28"/>
      <w:szCs w:val="28"/>
      <w:lang w:eastAsia="ar-SA"/>
    </w:rPr>
  </w:style>
  <w:style w:type="character" w:customStyle="1" w:styleId="CharChar4">
    <w:name w:val="Char Char4"/>
    <w:uiPriority w:val="99"/>
    <w:rsid w:val="00817B44"/>
    <w:rPr>
      <w:rFonts w:ascii="Courier New" w:hAnsi="Courier New" w:cs="Courier New"/>
    </w:rPr>
  </w:style>
  <w:style w:type="paragraph" w:customStyle="1" w:styleId="CharCharCharChar2">
    <w:name w:val="Char Char Char Char2"/>
    <w:basedOn w:val="Norml"/>
    <w:uiPriority w:val="99"/>
    <w:rsid w:val="00817B44"/>
    <w:pPr>
      <w:suppressAutoHyphens/>
      <w:spacing w:after="160" w:line="240" w:lineRule="exact"/>
    </w:pPr>
    <w:rPr>
      <w:rFonts w:ascii="Verdana" w:hAnsi="Verdana" w:cs="Verdana"/>
      <w:sz w:val="20"/>
      <w:szCs w:val="20"/>
      <w:lang w:val="en-US" w:eastAsia="ar-SA"/>
    </w:rPr>
  </w:style>
  <w:style w:type="character" w:customStyle="1" w:styleId="Char11">
    <w:name w:val="Char11"/>
    <w:uiPriority w:val="99"/>
    <w:rsid w:val="00817B44"/>
    <w:rPr>
      <w:sz w:val="24"/>
      <w:szCs w:val="24"/>
      <w:lang w:val="hu-HU" w:eastAsia="ar-SA" w:bidi="ar-SA"/>
    </w:rPr>
  </w:style>
  <w:style w:type="character" w:customStyle="1" w:styleId="topnavbar">
    <w:name w:val="topnavbar"/>
    <w:basedOn w:val="Bekezdsalapbettpusa"/>
    <w:uiPriority w:val="99"/>
    <w:rsid w:val="00817B44"/>
  </w:style>
  <w:style w:type="table" w:customStyle="1" w:styleId="Rcsostblzat3">
    <w:name w:val="Rácsos táblázat3"/>
    <w:basedOn w:val="Normltblzat"/>
    <w:next w:val="Rcsostblzat"/>
    <w:uiPriority w:val="59"/>
    <w:rsid w:val="00AD4944"/>
    <w:rPr>
      <w:rFonts w:ascii="Calibri" w:hAnsi="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lock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uiPriority w:val="99"/>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9"/>
    <w:qFormat/>
    <w:rsid w:val="00AE301F"/>
    <w:pPr>
      <w:keepNext/>
      <w:jc w:val="center"/>
      <w:outlineLvl w:val="2"/>
    </w:pPr>
    <w:rPr>
      <w:b/>
      <w:caps/>
      <w:sz w:val="20"/>
      <w:szCs w:val="20"/>
    </w:rPr>
  </w:style>
  <w:style w:type="paragraph" w:styleId="Cmsor4">
    <w:name w:val="heading 4"/>
    <w:basedOn w:val="Norml"/>
    <w:next w:val="Norml"/>
    <w:link w:val="Cmsor4Char"/>
    <w:uiPriority w:val="99"/>
    <w:qFormat/>
    <w:rsid w:val="00AE301F"/>
    <w:pPr>
      <w:keepNext/>
      <w:outlineLvl w:val="3"/>
    </w:pPr>
    <w:rPr>
      <w:sz w:val="28"/>
    </w:rPr>
  </w:style>
  <w:style w:type="paragraph" w:styleId="Cmsor5">
    <w:name w:val="heading 5"/>
    <w:basedOn w:val="Norml"/>
    <w:next w:val="Norml"/>
    <w:link w:val="Cmsor5Char"/>
    <w:uiPriority w:val="99"/>
    <w:qFormat/>
    <w:rsid w:val="00AE301F"/>
    <w:pPr>
      <w:spacing w:before="240" w:after="60"/>
      <w:outlineLvl w:val="4"/>
    </w:pPr>
    <w:rPr>
      <w:b/>
      <w:bCs/>
      <w:i/>
      <w:iCs/>
      <w:sz w:val="26"/>
      <w:szCs w:val="26"/>
    </w:rPr>
  </w:style>
  <w:style w:type="paragraph" w:styleId="Cmsor6">
    <w:name w:val="heading 6"/>
    <w:basedOn w:val="Norml"/>
    <w:next w:val="Norml"/>
    <w:link w:val="Cmsor6Char"/>
    <w:uiPriority w:val="99"/>
    <w:qFormat/>
    <w:rsid w:val="00AE301F"/>
    <w:pPr>
      <w:spacing w:before="240" w:after="60"/>
      <w:outlineLvl w:val="5"/>
    </w:pPr>
    <w:rPr>
      <w:b/>
      <w:bCs/>
      <w:sz w:val="22"/>
      <w:szCs w:val="22"/>
    </w:rPr>
  </w:style>
  <w:style w:type="paragraph" w:styleId="Cmsor7">
    <w:name w:val="heading 7"/>
    <w:basedOn w:val="Norml"/>
    <w:next w:val="Norml"/>
    <w:link w:val="Cmsor7Char"/>
    <w:uiPriority w:val="99"/>
    <w:qFormat/>
    <w:rsid w:val="00AE301F"/>
    <w:pPr>
      <w:spacing w:before="240" w:after="60"/>
      <w:outlineLvl w:val="6"/>
    </w:pPr>
  </w:style>
  <w:style w:type="paragraph" w:styleId="Cmsor8">
    <w:name w:val="heading 8"/>
    <w:basedOn w:val="Norml"/>
    <w:next w:val="Norml"/>
    <w:link w:val="Cmsor8Char"/>
    <w:uiPriority w:val="99"/>
    <w:qFormat/>
    <w:rsid w:val="00AE301F"/>
    <w:pPr>
      <w:spacing w:before="240" w:after="60"/>
      <w:outlineLvl w:val="7"/>
    </w:pPr>
    <w:rPr>
      <w:i/>
      <w:iCs/>
    </w:rPr>
  </w:style>
  <w:style w:type="paragraph" w:styleId="Cmsor9">
    <w:name w:val="heading 9"/>
    <w:basedOn w:val="Norml"/>
    <w:next w:val="Norml"/>
    <w:link w:val="Cmsor9Char"/>
    <w:uiPriority w:val="99"/>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501C4"/>
    <w:rPr>
      <w:rFonts w:ascii="Arial" w:hAnsi="Arial"/>
      <w:b/>
      <w:kern w:val="32"/>
      <w:sz w:val="32"/>
      <w:lang w:val="hu-HU" w:eastAsia="hu-HU"/>
    </w:rPr>
  </w:style>
  <w:style w:type="character" w:customStyle="1" w:styleId="Cmsor2Char">
    <w:name w:val="Címsor 2 Char"/>
    <w:basedOn w:val="Bekezdsalapbettpusa"/>
    <w:link w:val="Cmsor2"/>
    <w:uiPriority w:val="99"/>
    <w:locked/>
    <w:rsid w:val="00B40549"/>
    <w:rPr>
      <w:rFonts w:ascii="Arial" w:hAnsi="Arial"/>
      <w:b/>
      <w:i/>
      <w:sz w:val="28"/>
    </w:rPr>
  </w:style>
  <w:style w:type="character" w:customStyle="1" w:styleId="Cmsor3Char">
    <w:name w:val="Címsor 3 Char"/>
    <w:basedOn w:val="Bekezdsalapbettpusa"/>
    <w:link w:val="Cmsor3"/>
    <w:uiPriority w:val="99"/>
    <w:locked/>
    <w:rsid w:val="001501C4"/>
    <w:rPr>
      <w:b/>
      <w:caps/>
      <w:lang w:val="hu-HU" w:eastAsia="hu-HU"/>
    </w:rPr>
  </w:style>
  <w:style w:type="character" w:customStyle="1" w:styleId="Cmsor4Char">
    <w:name w:val="Címsor 4 Char"/>
    <w:basedOn w:val="Bekezdsalapbettpusa"/>
    <w:link w:val="Cmsor4"/>
    <w:uiPriority w:val="9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39"/>
    <w:rsid w:val="005D0C7D"/>
    <w:pPr>
      <w:tabs>
        <w:tab w:val="left" w:pos="480"/>
        <w:tab w:val="right" w:leader="dot" w:pos="9191"/>
      </w:tabs>
      <w:spacing w:before="120" w:after="120"/>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39"/>
    <w:rsid w:val="00977FBD"/>
    <w:pPr>
      <w:tabs>
        <w:tab w:val="left" w:pos="800"/>
        <w:tab w:val="right" w:leader="dot" w:pos="9180"/>
      </w:tabs>
      <w:spacing w:before="120"/>
      <w:ind w:left="238"/>
      <w:jc w:val="both"/>
    </w:pPr>
    <w:rPr>
      <w:noProof/>
    </w:rPr>
  </w:style>
  <w:style w:type="paragraph" w:styleId="Szvegtrzsbehzssal">
    <w:name w:val="Body Text Indent"/>
    <w:basedOn w:val="Norml"/>
    <w:link w:val="SzvegtrzsbehzssalChar"/>
    <w:uiPriority w:val="99"/>
    <w:rsid w:val="00AE301F"/>
    <w:pPr>
      <w:spacing w:after="120"/>
      <w:ind w:left="283"/>
    </w:pPr>
  </w:style>
  <w:style w:type="character" w:customStyle="1" w:styleId="SzvegtrzsbehzssalChar">
    <w:name w:val="Szövegtörzs behúzással Char"/>
    <w:basedOn w:val="Bekezdsalapbettpusa"/>
    <w:link w:val="Szvegtrzsbehzssal"/>
    <w:uiPriority w:val="99"/>
    <w:locked/>
    <w:rsid w:val="00B40549"/>
    <w:rPr>
      <w:sz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basedOn w:val="Bekezdsalapbettpusa"/>
    <w:link w:val="llb"/>
    <w:uiPriority w:val="99"/>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uiPriority w:val="99"/>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uiPriority w:val="99"/>
    <w:rsid w:val="00AE301F"/>
    <w:rPr>
      <w:rFonts w:cs="Times New Roman"/>
    </w:rPr>
  </w:style>
  <w:style w:type="paragraph" w:styleId="Szvegtrzsbehzssal3">
    <w:name w:val="Body Text Indent 3"/>
    <w:basedOn w:val="Norml"/>
    <w:link w:val="Szvegtrzsbehzssal3Char"/>
    <w:uiPriority w:val="99"/>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uiPriority w:val="99"/>
    <w:rsid w:val="00AE301F"/>
    <w:pPr>
      <w:spacing w:after="120"/>
    </w:pPr>
    <w:rPr>
      <w:sz w:val="16"/>
      <w:szCs w:val="16"/>
    </w:rPr>
  </w:style>
  <w:style w:type="character" w:customStyle="1" w:styleId="Szvegtrzs3Char">
    <w:name w:val="Szövegtörzs 3 Char"/>
    <w:basedOn w:val="Bekezdsalapbettpusa"/>
    <w:link w:val="Szvegtrzs3"/>
    <w:uiPriority w:val="99"/>
    <w:locked/>
    <w:rsid w:val="00B40549"/>
    <w:rPr>
      <w:sz w:val="16"/>
    </w:rPr>
  </w:style>
  <w:style w:type="paragraph" w:styleId="TJ3">
    <w:name w:val="toc 3"/>
    <w:basedOn w:val="Norml"/>
    <w:next w:val="Norml"/>
    <w:autoRedefine/>
    <w:uiPriority w:val="3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uiPriority w:val="99"/>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uiPriority w:val="99"/>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uiPriority w:val="99"/>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List Paragraph"/>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99"/>
    <w:rsid w:val="000651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uiPriority w:val="99"/>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List Paragraph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1"/>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2"/>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4"/>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uiPriority w:val="99"/>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3"/>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25"/>
      </w:numPr>
      <w:spacing w:before="120" w:after="120"/>
      <w:jc w:val="both"/>
    </w:pPr>
    <w:rPr>
      <w:rFonts w:eastAsia="Calibri"/>
      <w:szCs w:val="22"/>
      <w:lang w:eastAsia="en-GB"/>
    </w:rPr>
  </w:style>
  <w:style w:type="paragraph" w:customStyle="1" w:styleId="Tiret1">
    <w:name w:val="Tiret 1"/>
    <w:basedOn w:val="Norml"/>
    <w:rsid w:val="00F75BCE"/>
    <w:pPr>
      <w:numPr>
        <w:numId w:val="26"/>
      </w:numPr>
      <w:spacing w:before="120" w:after="120"/>
      <w:jc w:val="both"/>
    </w:pPr>
    <w:rPr>
      <w:rFonts w:eastAsia="Calibri"/>
      <w:szCs w:val="22"/>
      <w:lang w:eastAsia="en-GB"/>
    </w:rPr>
  </w:style>
  <w:style w:type="paragraph" w:styleId="Lista2">
    <w:name w:val="List 2"/>
    <w:basedOn w:val="Norml"/>
    <w:uiPriority w:val="99"/>
    <w:semiHidden/>
    <w:rsid w:val="00817B44"/>
    <w:pPr>
      <w:ind w:left="566" w:hanging="283"/>
    </w:pPr>
  </w:style>
  <w:style w:type="paragraph" w:styleId="TJ4">
    <w:name w:val="toc 4"/>
    <w:basedOn w:val="Norml"/>
    <w:next w:val="Norml"/>
    <w:autoRedefine/>
    <w:uiPriority w:val="99"/>
    <w:semiHidden/>
    <w:rsid w:val="00817B44"/>
    <w:pPr>
      <w:ind w:left="600"/>
    </w:pPr>
    <w:rPr>
      <w:sz w:val="20"/>
      <w:szCs w:val="20"/>
    </w:rPr>
  </w:style>
  <w:style w:type="paragraph" w:styleId="TJ5">
    <w:name w:val="toc 5"/>
    <w:basedOn w:val="Norml"/>
    <w:next w:val="Norml"/>
    <w:autoRedefine/>
    <w:uiPriority w:val="99"/>
    <w:semiHidden/>
    <w:rsid w:val="00817B44"/>
    <w:pPr>
      <w:ind w:left="800"/>
    </w:pPr>
    <w:rPr>
      <w:sz w:val="20"/>
      <w:szCs w:val="20"/>
    </w:rPr>
  </w:style>
  <w:style w:type="paragraph" w:styleId="TJ6">
    <w:name w:val="toc 6"/>
    <w:basedOn w:val="Norml"/>
    <w:next w:val="Norml"/>
    <w:autoRedefine/>
    <w:uiPriority w:val="99"/>
    <w:semiHidden/>
    <w:rsid w:val="00817B44"/>
    <w:pPr>
      <w:ind w:left="1000"/>
    </w:pPr>
    <w:rPr>
      <w:sz w:val="20"/>
      <w:szCs w:val="20"/>
    </w:rPr>
  </w:style>
  <w:style w:type="paragraph" w:styleId="TJ7">
    <w:name w:val="toc 7"/>
    <w:basedOn w:val="Norml"/>
    <w:next w:val="Norml"/>
    <w:autoRedefine/>
    <w:uiPriority w:val="99"/>
    <w:semiHidden/>
    <w:rsid w:val="00817B44"/>
    <w:pPr>
      <w:ind w:left="1200"/>
    </w:pPr>
    <w:rPr>
      <w:sz w:val="20"/>
      <w:szCs w:val="20"/>
    </w:rPr>
  </w:style>
  <w:style w:type="paragraph" w:styleId="TJ8">
    <w:name w:val="toc 8"/>
    <w:basedOn w:val="Norml"/>
    <w:next w:val="Norml"/>
    <w:autoRedefine/>
    <w:uiPriority w:val="99"/>
    <w:semiHidden/>
    <w:rsid w:val="00817B44"/>
    <w:pPr>
      <w:ind w:left="1400"/>
    </w:pPr>
    <w:rPr>
      <w:sz w:val="20"/>
      <w:szCs w:val="20"/>
    </w:rPr>
  </w:style>
  <w:style w:type="paragraph" w:styleId="TJ9">
    <w:name w:val="toc 9"/>
    <w:basedOn w:val="Norml"/>
    <w:next w:val="Norml"/>
    <w:autoRedefine/>
    <w:uiPriority w:val="99"/>
    <w:semiHidden/>
    <w:rsid w:val="00817B44"/>
    <w:pPr>
      <w:ind w:left="1600"/>
    </w:pPr>
    <w:rPr>
      <w:sz w:val="20"/>
      <w:szCs w:val="20"/>
    </w:rPr>
  </w:style>
  <w:style w:type="paragraph" w:customStyle="1" w:styleId="StlusCmsor2Dlt1">
    <w:name w:val="Stílus Címsor 2 + Dőlt1"/>
    <w:basedOn w:val="Cmsor2"/>
    <w:uiPriority w:val="99"/>
    <w:rsid w:val="00817B44"/>
    <w:pPr>
      <w:widowControl w:val="0"/>
      <w:tabs>
        <w:tab w:val="left" w:pos="1145"/>
        <w:tab w:val="left" w:pos="2023"/>
      </w:tabs>
      <w:autoSpaceDE w:val="0"/>
      <w:autoSpaceDN w:val="0"/>
      <w:adjustRightInd w:val="0"/>
      <w:spacing w:before="0" w:after="0"/>
      <w:ind w:left="2024" w:hanging="879"/>
    </w:pPr>
    <w:rPr>
      <w:rFonts w:ascii="Times New Roman" w:hAnsi="Times New Roman"/>
      <w:b w:val="0"/>
      <w:bCs w:val="0"/>
      <w:sz w:val="24"/>
      <w:szCs w:val="24"/>
      <w:lang w:val="de-DE"/>
    </w:rPr>
  </w:style>
  <w:style w:type="paragraph" w:styleId="Lista4">
    <w:name w:val="List 4"/>
    <w:basedOn w:val="Norml"/>
    <w:uiPriority w:val="99"/>
    <w:semiHidden/>
    <w:rsid w:val="00817B44"/>
    <w:pPr>
      <w:ind w:left="1132" w:hanging="283"/>
    </w:pPr>
  </w:style>
  <w:style w:type="paragraph" w:styleId="Szvegtrzselssora">
    <w:name w:val="Body Text First Indent"/>
    <w:basedOn w:val="Szvegtrzs"/>
    <w:link w:val="SzvegtrzselssoraChar"/>
    <w:uiPriority w:val="99"/>
    <w:semiHidden/>
    <w:rsid w:val="00817B44"/>
    <w:pPr>
      <w:spacing w:after="120" w:line="240" w:lineRule="auto"/>
      <w:ind w:firstLine="210"/>
      <w:jc w:val="left"/>
    </w:pPr>
    <w:rPr>
      <w:szCs w:val="24"/>
    </w:rPr>
  </w:style>
  <w:style w:type="character" w:customStyle="1" w:styleId="SzvegtrzselssoraChar">
    <w:name w:val="Szövegtörzs első sora Char"/>
    <w:basedOn w:val="SzvegtrzsChar"/>
    <w:link w:val="Szvegtrzselssora"/>
    <w:uiPriority w:val="99"/>
    <w:semiHidden/>
    <w:rsid w:val="00817B44"/>
    <w:rPr>
      <w:sz w:val="24"/>
      <w:szCs w:val="24"/>
    </w:rPr>
  </w:style>
  <w:style w:type="paragraph" w:customStyle="1" w:styleId="D">
    <w:name w:val="D"/>
    <w:uiPriority w:val="99"/>
    <w:rsid w:val="00817B44"/>
    <w:pPr>
      <w:ind w:left="2268" w:hanging="284"/>
      <w:jc w:val="both"/>
    </w:pPr>
    <w:rPr>
      <w:sz w:val="24"/>
      <w:szCs w:val="24"/>
    </w:rPr>
  </w:style>
  <w:style w:type="paragraph" w:customStyle="1" w:styleId="Trgymutat">
    <w:name w:val="Tárgymutató"/>
    <w:basedOn w:val="Norml"/>
    <w:uiPriority w:val="99"/>
    <w:rsid w:val="00817B44"/>
    <w:pPr>
      <w:suppressLineNumbers/>
      <w:suppressAutoHyphens/>
    </w:pPr>
    <w:rPr>
      <w:lang w:eastAsia="ar-SA"/>
    </w:rPr>
  </w:style>
  <w:style w:type="paragraph" w:customStyle="1" w:styleId="Szint-2">
    <w:name w:val="Szint-2"/>
    <w:basedOn w:val="Cmsor2"/>
    <w:next w:val="Norml"/>
    <w:uiPriority w:val="99"/>
    <w:rsid w:val="00817B44"/>
    <w:pPr>
      <w:tabs>
        <w:tab w:val="left" w:pos="180"/>
        <w:tab w:val="num" w:pos="360"/>
      </w:tabs>
      <w:suppressAutoHyphens/>
      <w:spacing w:after="120" w:line="360" w:lineRule="auto"/>
      <w:ind w:left="1531" w:hanging="1361"/>
    </w:pPr>
    <w:rPr>
      <w:rFonts w:ascii="Times New Roman" w:hAnsi="Times New Roman"/>
      <w:i w:val="0"/>
      <w:iCs w:val="0"/>
      <w:sz w:val="24"/>
      <w:szCs w:val="24"/>
      <w:lang w:eastAsia="ar-SA"/>
    </w:rPr>
  </w:style>
  <w:style w:type="paragraph" w:customStyle="1" w:styleId="Szint-3">
    <w:name w:val="Szint-3"/>
    <w:basedOn w:val="Cmsor3"/>
    <w:next w:val="Norml"/>
    <w:uiPriority w:val="99"/>
    <w:rsid w:val="00817B44"/>
    <w:pPr>
      <w:tabs>
        <w:tab w:val="num" w:pos="360"/>
      </w:tabs>
      <w:suppressAutoHyphens/>
      <w:spacing w:before="240" w:after="120" w:line="100" w:lineRule="atLeast"/>
      <w:ind w:left="360" w:hanging="360"/>
      <w:jc w:val="left"/>
    </w:pPr>
    <w:rPr>
      <w:bCs/>
      <w:caps w:val="0"/>
      <w:sz w:val="24"/>
      <w:szCs w:val="24"/>
      <w:lang w:eastAsia="ar-SA"/>
    </w:rPr>
  </w:style>
  <w:style w:type="paragraph" w:customStyle="1" w:styleId="Szint-4">
    <w:name w:val="Szint-4"/>
    <w:basedOn w:val="Cmsor4"/>
    <w:uiPriority w:val="99"/>
    <w:rsid w:val="00817B44"/>
    <w:pPr>
      <w:tabs>
        <w:tab w:val="num" w:pos="360"/>
      </w:tabs>
      <w:suppressAutoHyphens/>
      <w:spacing w:before="240" w:after="60" w:line="360" w:lineRule="auto"/>
      <w:ind w:left="1800" w:hanging="720"/>
    </w:pPr>
    <w:rPr>
      <w:b/>
      <w:bCs/>
      <w:sz w:val="24"/>
      <w:lang w:eastAsia="ar-SA"/>
    </w:rPr>
  </w:style>
  <w:style w:type="paragraph" w:customStyle="1" w:styleId="WW-Normlbehzs">
    <w:name w:val="WW-Normál behúzás"/>
    <w:basedOn w:val="Norml"/>
    <w:uiPriority w:val="99"/>
    <w:rsid w:val="00817B44"/>
    <w:pPr>
      <w:suppressAutoHyphens/>
      <w:spacing w:before="120"/>
      <w:ind w:left="709"/>
      <w:jc w:val="both"/>
    </w:pPr>
    <w:rPr>
      <w:lang w:eastAsia="ar-SA"/>
    </w:rPr>
  </w:style>
  <w:style w:type="paragraph" w:customStyle="1" w:styleId="szint-behzas">
    <w:name w:val="szint-behúzas"/>
    <w:basedOn w:val="Szvegtrzsbehzssal"/>
    <w:uiPriority w:val="99"/>
    <w:rsid w:val="00817B44"/>
    <w:pPr>
      <w:suppressAutoHyphens/>
      <w:spacing w:after="0" w:line="360" w:lineRule="auto"/>
      <w:ind w:left="1021"/>
      <w:jc w:val="both"/>
    </w:pPr>
    <w:rPr>
      <w:lang w:eastAsia="ar-SA"/>
    </w:rPr>
  </w:style>
  <w:style w:type="paragraph" w:customStyle="1" w:styleId="Szint-1">
    <w:name w:val="Szint-1"/>
    <w:basedOn w:val="Norml"/>
    <w:next w:val="Norml"/>
    <w:uiPriority w:val="99"/>
    <w:rsid w:val="00817B44"/>
    <w:pPr>
      <w:numPr>
        <w:numId w:val="38"/>
      </w:numPr>
      <w:spacing w:after="240" w:line="360" w:lineRule="auto"/>
      <w:jc w:val="center"/>
      <w:outlineLvl w:val="0"/>
    </w:pPr>
    <w:rPr>
      <w:b/>
      <w:bCs/>
      <w:sz w:val="28"/>
      <w:szCs w:val="28"/>
    </w:rPr>
  </w:style>
  <w:style w:type="paragraph" w:customStyle="1" w:styleId="Szint-5">
    <w:name w:val="Szint-5"/>
    <w:basedOn w:val="Szint-4"/>
    <w:uiPriority w:val="99"/>
    <w:rsid w:val="00817B44"/>
    <w:pPr>
      <w:suppressAutoHyphens w:val="0"/>
      <w:ind w:left="1021" w:hanging="1021"/>
    </w:pPr>
    <w:rPr>
      <w:lang w:eastAsia="hu-HU"/>
    </w:rPr>
  </w:style>
  <w:style w:type="paragraph" w:styleId="Hivatkozsjegyzk-fej">
    <w:name w:val="toa heading"/>
    <w:basedOn w:val="Norml"/>
    <w:next w:val="Norml"/>
    <w:uiPriority w:val="99"/>
    <w:semiHidden/>
    <w:rsid w:val="00817B44"/>
    <w:pPr>
      <w:tabs>
        <w:tab w:val="left" w:pos="9000"/>
        <w:tab w:val="right" w:pos="9360"/>
      </w:tabs>
      <w:suppressAutoHyphens/>
      <w:overflowPunct w:val="0"/>
      <w:autoSpaceDE w:val="0"/>
      <w:autoSpaceDN w:val="0"/>
      <w:adjustRightInd w:val="0"/>
      <w:textAlignment w:val="baseline"/>
    </w:pPr>
    <w:rPr>
      <w:lang w:val="en-US"/>
    </w:rPr>
  </w:style>
  <w:style w:type="paragraph" w:customStyle="1" w:styleId="N">
    <w:name w:val="ÉN"/>
    <w:basedOn w:val="Norml"/>
    <w:uiPriority w:val="99"/>
    <w:rsid w:val="00817B44"/>
    <w:pPr>
      <w:jc w:val="both"/>
    </w:pPr>
    <w:rPr>
      <w:sz w:val="26"/>
      <w:szCs w:val="26"/>
    </w:rPr>
  </w:style>
  <w:style w:type="paragraph" w:customStyle="1" w:styleId="Szvegtrzsbehzssal21">
    <w:name w:val="Szövegtörzs behúzással 21"/>
    <w:basedOn w:val="Norml"/>
    <w:uiPriority w:val="99"/>
    <w:rsid w:val="00817B44"/>
    <w:pPr>
      <w:ind w:left="567" w:hanging="993"/>
      <w:jc w:val="both"/>
    </w:pPr>
  </w:style>
  <w:style w:type="paragraph" w:customStyle="1" w:styleId="Balrazrt">
    <w:name w:val="Balra zárt"/>
    <w:aliases w:val="Előtte:  12 pt,Utána:  12 pt,Sorköz:  szimpla"/>
    <w:basedOn w:val="Cmsor2"/>
    <w:uiPriority w:val="99"/>
    <w:rsid w:val="00817B44"/>
    <w:pPr>
      <w:numPr>
        <w:numId w:val="37"/>
      </w:numPr>
      <w:spacing w:after="240"/>
    </w:pPr>
    <w:rPr>
      <w:rFonts w:ascii="Times New Roman" w:hAnsi="Times New Roman"/>
      <w:i w:val="0"/>
      <w:iCs w:val="0"/>
      <w:spacing w:val="10"/>
      <w:sz w:val="24"/>
      <w:szCs w:val="24"/>
    </w:rPr>
  </w:style>
  <w:style w:type="paragraph" w:customStyle="1" w:styleId="msolistparagraph0">
    <w:name w:val="msolistparagraph"/>
    <w:basedOn w:val="Norml"/>
    <w:uiPriority w:val="99"/>
    <w:rsid w:val="00817B44"/>
    <w:pPr>
      <w:ind w:left="720"/>
    </w:pPr>
    <w:rPr>
      <w:rFonts w:ascii="Calibri" w:hAnsi="Calibri" w:cs="Calibri"/>
      <w:sz w:val="22"/>
      <w:szCs w:val="22"/>
    </w:rPr>
  </w:style>
  <w:style w:type="paragraph" w:customStyle="1" w:styleId="CharCharCharChar">
    <w:name w:val="Char Char Char Char"/>
    <w:basedOn w:val="Norml"/>
    <w:uiPriority w:val="99"/>
    <w:rsid w:val="00817B44"/>
    <w:pPr>
      <w:spacing w:after="160" w:line="240" w:lineRule="exact"/>
    </w:pPr>
    <w:rPr>
      <w:rFonts w:ascii="Verdana" w:hAnsi="Verdana" w:cs="Verdana"/>
      <w:lang w:val="en-US" w:eastAsia="en-US"/>
    </w:rPr>
  </w:style>
  <w:style w:type="character" w:customStyle="1" w:styleId="normaltext">
    <w:name w:val="normaltext"/>
    <w:basedOn w:val="Bekezdsalapbettpusa"/>
    <w:uiPriority w:val="99"/>
    <w:rsid w:val="00817B44"/>
  </w:style>
  <w:style w:type="character" w:customStyle="1" w:styleId="heading5">
    <w:name w:val="heading5"/>
    <w:basedOn w:val="Bekezdsalapbettpusa"/>
    <w:uiPriority w:val="99"/>
    <w:rsid w:val="00817B44"/>
  </w:style>
  <w:style w:type="paragraph" w:customStyle="1" w:styleId="zu">
    <w:name w:val="zu"/>
    <w:basedOn w:val="Norml"/>
    <w:uiPriority w:val="99"/>
    <w:rsid w:val="00817B44"/>
    <w:rPr>
      <w:rFonts w:ascii="Arial" w:eastAsia="Calibri" w:hAnsi="Arial" w:cs="Arial"/>
      <w:b/>
      <w:bCs/>
    </w:rPr>
  </w:style>
  <w:style w:type="paragraph" w:customStyle="1" w:styleId="Mellklet">
    <w:name w:val="Melléklet"/>
    <w:basedOn w:val="Cmsor9"/>
    <w:uiPriority w:val="99"/>
    <w:rsid w:val="00817B44"/>
    <w:pPr>
      <w:pageBreakBefore/>
      <w:tabs>
        <w:tab w:val="left" w:pos="1440"/>
      </w:tabs>
      <w:suppressAutoHyphens/>
      <w:spacing w:before="0" w:after="300" w:line="336" w:lineRule="auto"/>
      <w:jc w:val="center"/>
    </w:pPr>
    <w:rPr>
      <w:rFonts w:ascii="Times New Roman" w:hAnsi="Times New Roman" w:cs="Times New Roman"/>
      <w:b/>
      <w:bCs/>
      <w:smallCaps/>
      <w:sz w:val="24"/>
      <w:szCs w:val="24"/>
      <w:lang w:eastAsia="en-GB"/>
    </w:rPr>
  </w:style>
  <w:style w:type="character" w:customStyle="1" w:styleId="CharChar1">
    <w:name w:val="Char Char1"/>
    <w:uiPriority w:val="99"/>
    <w:rsid w:val="00817B44"/>
    <w:rPr>
      <w:sz w:val="24"/>
      <w:szCs w:val="24"/>
      <w:lang w:val="hu-HU" w:eastAsia="hu-HU"/>
    </w:rPr>
  </w:style>
  <w:style w:type="character" w:customStyle="1" w:styleId="CharChar2">
    <w:name w:val="Char Char2"/>
    <w:uiPriority w:val="99"/>
    <w:semiHidden/>
    <w:rsid w:val="00817B44"/>
    <w:rPr>
      <w:spacing w:val="10"/>
      <w:sz w:val="24"/>
      <w:szCs w:val="24"/>
    </w:rPr>
  </w:style>
  <w:style w:type="paragraph" w:customStyle="1" w:styleId="Norml-1">
    <w:name w:val="Normál-1"/>
    <w:basedOn w:val="Norml"/>
    <w:uiPriority w:val="99"/>
    <w:rsid w:val="00817B44"/>
    <w:pPr>
      <w:jc w:val="both"/>
    </w:pPr>
  </w:style>
  <w:style w:type="character" w:customStyle="1" w:styleId="Char5">
    <w:name w:val="Char5"/>
    <w:uiPriority w:val="99"/>
    <w:rsid w:val="00817B44"/>
    <w:rPr>
      <w:b/>
      <w:bCs/>
      <w:spacing w:val="10"/>
      <w:sz w:val="24"/>
      <w:szCs w:val="24"/>
      <w:lang w:val="hu-HU" w:eastAsia="hu-HU"/>
    </w:rPr>
  </w:style>
  <w:style w:type="character" w:customStyle="1" w:styleId="Char4">
    <w:name w:val="Char4"/>
    <w:uiPriority w:val="99"/>
    <w:rsid w:val="00817B44"/>
    <w:rPr>
      <w:i/>
      <w:iCs/>
      <w:sz w:val="24"/>
      <w:szCs w:val="24"/>
      <w:lang w:val="hu-HU" w:eastAsia="hu-HU"/>
    </w:rPr>
  </w:style>
  <w:style w:type="character" w:customStyle="1" w:styleId="Char3">
    <w:name w:val="Char3"/>
    <w:uiPriority w:val="99"/>
    <w:rsid w:val="00817B44"/>
    <w:rPr>
      <w:spacing w:val="10"/>
      <w:sz w:val="24"/>
      <w:szCs w:val="24"/>
      <w:lang w:val="hu-HU" w:eastAsia="hu-HU"/>
    </w:rPr>
  </w:style>
  <w:style w:type="character" w:customStyle="1" w:styleId="Char1">
    <w:name w:val="Char1"/>
    <w:uiPriority w:val="99"/>
    <w:rsid w:val="00817B44"/>
    <w:rPr>
      <w:sz w:val="24"/>
      <w:szCs w:val="24"/>
      <w:lang w:val="hu-HU" w:eastAsia="hu-HU"/>
    </w:rPr>
  </w:style>
  <w:style w:type="character" w:customStyle="1" w:styleId="WW8Num1z0">
    <w:name w:val="WW8Num1z0"/>
    <w:uiPriority w:val="99"/>
    <w:rsid w:val="00817B44"/>
    <w:rPr>
      <w:rFonts w:ascii="Arial" w:hAnsi="Arial" w:cs="Arial"/>
    </w:rPr>
  </w:style>
  <w:style w:type="character" w:customStyle="1" w:styleId="WW8Num2z0">
    <w:name w:val="WW8Num2z0"/>
    <w:uiPriority w:val="99"/>
    <w:rsid w:val="00817B44"/>
    <w:rPr>
      <w:rFonts w:ascii="Arial" w:hAnsi="Arial" w:cs="Arial"/>
    </w:rPr>
  </w:style>
  <w:style w:type="character" w:customStyle="1" w:styleId="WW8Num4z0">
    <w:name w:val="WW8Num4z0"/>
    <w:uiPriority w:val="99"/>
    <w:rsid w:val="00817B44"/>
    <w:rPr>
      <w:rFonts w:ascii="Arial" w:hAnsi="Arial" w:cs="Arial"/>
    </w:rPr>
  </w:style>
  <w:style w:type="character" w:customStyle="1" w:styleId="WW8Num4z1">
    <w:name w:val="WW8Num4z1"/>
    <w:uiPriority w:val="99"/>
    <w:rsid w:val="00817B44"/>
    <w:rPr>
      <w:rFonts w:ascii="Courier New" w:hAnsi="Courier New" w:cs="Courier New"/>
    </w:rPr>
  </w:style>
  <w:style w:type="character" w:customStyle="1" w:styleId="WW8Num4z2">
    <w:name w:val="WW8Num4z2"/>
    <w:uiPriority w:val="99"/>
    <w:rsid w:val="00817B44"/>
    <w:rPr>
      <w:rFonts w:ascii="Wingdings" w:hAnsi="Wingdings" w:cs="Wingdings"/>
    </w:rPr>
  </w:style>
  <w:style w:type="character" w:customStyle="1" w:styleId="WW8Num4z3">
    <w:name w:val="WW8Num4z3"/>
    <w:uiPriority w:val="99"/>
    <w:rsid w:val="00817B44"/>
    <w:rPr>
      <w:rFonts w:ascii="Symbol" w:hAnsi="Symbol" w:cs="Symbol"/>
    </w:rPr>
  </w:style>
  <w:style w:type="character" w:customStyle="1" w:styleId="WW8Num7z0">
    <w:name w:val="WW8Num7z0"/>
    <w:uiPriority w:val="99"/>
    <w:rsid w:val="00817B44"/>
    <w:rPr>
      <w:rFonts w:ascii="Arial" w:hAnsi="Arial" w:cs="Arial"/>
    </w:rPr>
  </w:style>
  <w:style w:type="character" w:customStyle="1" w:styleId="WW8Num9z0">
    <w:name w:val="WW8Num9z0"/>
    <w:uiPriority w:val="99"/>
    <w:rsid w:val="00817B44"/>
    <w:rPr>
      <w:b/>
      <w:bCs/>
    </w:rPr>
  </w:style>
  <w:style w:type="character" w:customStyle="1" w:styleId="WW8Num9z1">
    <w:name w:val="WW8Num9z1"/>
    <w:uiPriority w:val="99"/>
    <w:rsid w:val="00817B44"/>
    <w:rPr>
      <w:rFonts w:ascii="Arial" w:hAnsi="Arial" w:cs="Arial"/>
      <w:b/>
      <w:bCs/>
    </w:rPr>
  </w:style>
  <w:style w:type="character" w:customStyle="1" w:styleId="WW8Num10z0">
    <w:name w:val="WW8Num10z0"/>
    <w:uiPriority w:val="99"/>
    <w:rsid w:val="00817B44"/>
    <w:rPr>
      <w:rFonts w:ascii="Arial" w:hAnsi="Arial" w:cs="Arial"/>
    </w:rPr>
  </w:style>
  <w:style w:type="character" w:customStyle="1" w:styleId="WW8Num10z1">
    <w:name w:val="WW8Num10z1"/>
    <w:uiPriority w:val="99"/>
    <w:rsid w:val="00817B44"/>
    <w:rPr>
      <w:rFonts w:ascii="Symbol" w:hAnsi="Symbol" w:cs="Symbol"/>
    </w:rPr>
  </w:style>
  <w:style w:type="character" w:customStyle="1" w:styleId="WW8Num11z0">
    <w:name w:val="WW8Num11z0"/>
    <w:uiPriority w:val="99"/>
    <w:rsid w:val="00817B44"/>
    <w:rPr>
      <w:rFonts w:ascii="Arial" w:hAnsi="Arial" w:cs="Arial"/>
    </w:rPr>
  </w:style>
  <w:style w:type="character" w:customStyle="1" w:styleId="WW8Num14z0">
    <w:name w:val="WW8Num14z0"/>
    <w:uiPriority w:val="99"/>
    <w:rsid w:val="00817B44"/>
    <w:rPr>
      <w:u w:val="none"/>
    </w:rPr>
  </w:style>
  <w:style w:type="character" w:customStyle="1" w:styleId="WW8Num15z0">
    <w:name w:val="WW8Num15z0"/>
    <w:uiPriority w:val="99"/>
    <w:rsid w:val="00817B44"/>
    <w:rPr>
      <w:rFonts w:ascii="Arial" w:hAnsi="Arial" w:cs="Arial"/>
    </w:rPr>
  </w:style>
  <w:style w:type="character" w:customStyle="1" w:styleId="WW8Num16z0">
    <w:name w:val="WW8Num16z0"/>
    <w:uiPriority w:val="99"/>
    <w:rsid w:val="00817B44"/>
    <w:rPr>
      <w:rFonts w:ascii="Arial" w:hAnsi="Arial" w:cs="Arial"/>
    </w:rPr>
  </w:style>
  <w:style w:type="character" w:customStyle="1" w:styleId="WW8Num17z0">
    <w:name w:val="WW8Num17z0"/>
    <w:uiPriority w:val="99"/>
    <w:rsid w:val="00817B44"/>
    <w:rPr>
      <w:rFonts w:ascii="Arial" w:hAnsi="Arial" w:cs="Arial"/>
    </w:rPr>
  </w:style>
  <w:style w:type="character" w:customStyle="1" w:styleId="WW8Num18z0">
    <w:name w:val="WW8Num18z0"/>
    <w:uiPriority w:val="99"/>
    <w:rsid w:val="00817B44"/>
    <w:rPr>
      <w:rFonts w:ascii="Arial" w:hAnsi="Arial" w:cs="Arial"/>
    </w:rPr>
  </w:style>
  <w:style w:type="character" w:customStyle="1" w:styleId="WW8Num18z1">
    <w:name w:val="WW8Num18z1"/>
    <w:uiPriority w:val="99"/>
    <w:rsid w:val="00817B44"/>
    <w:rPr>
      <w:rFonts w:ascii="Courier New" w:hAnsi="Courier New" w:cs="Courier New"/>
    </w:rPr>
  </w:style>
  <w:style w:type="character" w:customStyle="1" w:styleId="WW8Num18z2">
    <w:name w:val="WW8Num18z2"/>
    <w:uiPriority w:val="99"/>
    <w:rsid w:val="00817B44"/>
    <w:rPr>
      <w:rFonts w:ascii="Wingdings" w:hAnsi="Wingdings" w:cs="Wingdings"/>
    </w:rPr>
  </w:style>
  <w:style w:type="character" w:customStyle="1" w:styleId="WW8Num18z3">
    <w:name w:val="WW8Num18z3"/>
    <w:uiPriority w:val="99"/>
    <w:rsid w:val="00817B44"/>
    <w:rPr>
      <w:rFonts w:ascii="Symbol" w:hAnsi="Symbol" w:cs="Symbol"/>
    </w:rPr>
  </w:style>
  <w:style w:type="character" w:customStyle="1" w:styleId="WW8Num23z0">
    <w:name w:val="WW8Num23z0"/>
    <w:uiPriority w:val="99"/>
    <w:rsid w:val="00817B44"/>
    <w:rPr>
      <w:rFonts w:ascii="Arial" w:hAnsi="Arial" w:cs="Arial"/>
    </w:rPr>
  </w:style>
  <w:style w:type="character" w:customStyle="1" w:styleId="WW8Num26z0">
    <w:name w:val="WW8Num26z0"/>
    <w:uiPriority w:val="99"/>
    <w:rsid w:val="00817B44"/>
  </w:style>
  <w:style w:type="character" w:customStyle="1" w:styleId="WW8Num29z0">
    <w:name w:val="WW8Num29z0"/>
    <w:uiPriority w:val="99"/>
    <w:rsid w:val="00817B44"/>
    <w:rPr>
      <w:rFonts w:ascii="Arial" w:hAnsi="Arial" w:cs="Arial"/>
    </w:rPr>
  </w:style>
  <w:style w:type="character" w:customStyle="1" w:styleId="WW8Num29z1">
    <w:name w:val="WW8Num29z1"/>
    <w:uiPriority w:val="99"/>
    <w:rsid w:val="00817B44"/>
    <w:rPr>
      <w:rFonts w:ascii="Courier New" w:hAnsi="Courier New" w:cs="Courier New"/>
    </w:rPr>
  </w:style>
  <w:style w:type="character" w:customStyle="1" w:styleId="WW8Num29z2">
    <w:name w:val="WW8Num29z2"/>
    <w:uiPriority w:val="99"/>
    <w:rsid w:val="00817B44"/>
    <w:rPr>
      <w:rFonts w:ascii="Wingdings" w:hAnsi="Wingdings" w:cs="Wingdings"/>
    </w:rPr>
  </w:style>
  <w:style w:type="character" w:customStyle="1" w:styleId="WW8Num29z3">
    <w:name w:val="WW8Num29z3"/>
    <w:uiPriority w:val="99"/>
    <w:rsid w:val="00817B44"/>
    <w:rPr>
      <w:rFonts w:ascii="Symbol" w:hAnsi="Symbol" w:cs="Symbol"/>
    </w:rPr>
  </w:style>
  <w:style w:type="character" w:customStyle="1" w:styleId="WW8Num30z0">
    <w:name w:val="WW8Num30z0"/>
    <w:uiPriority w:val="99"/>
    <w:rsid w:val="00817B44"/>
    <w:rPr>
      <w:rFonts w:ascii="Arial" w:hAnsi="Arial" w:cs="Arial"/>
    </w:rPr>
  </w:style>
  <w:style w:type="character" w:customStyle="1" w:styleId="Bekezdsalapbettpusa1">
    <w:name w:val="Bekezdés alapbetűtípusa1"/>
    <w:uiPriority w:val="99"/>
    <w:rsid w:val="00817B44"/>
  </w:style>
  <w:style w:type="character" w:customStyle="1" w:styleId="CharChar3">
    <w:name w:val="Char Char3"/>
    <w:uiPriority w:val="99"/>
    <w:rsid w:val="00817B44"/>
    <w:rPr>
      <w:rFonts w:ascii="Courier New" w:hAnsi="Courier New" w:cs="Courier New"/>
    </w:rPr>
  </w:style>
  <w:style w:type="character" w:customStyle="1" w:styleId="CharChar11">
    <w:name w:val="Char Char11"/>
    <w:uiPriority w:val="99"/>
    <w:rsid w:val="00817B44"/>
    <w:rPr>
      <w:sz w:val="24"/>
      <w:szCs w:val="24"/>
    </w:rPr>
  </w:style>
  <w:style w:type="character" w:customStyle="1" w:styleId="Jegyzethivatkozs1">
    <w:name w:val="Jegyzethivatkozás1"/>
    <w:uiPriority w:val="99"/>
    <w:rsid w:val="00817B44"/>
    <w:rPr>
      <w:sz w:val="16"/>
      <w:szCs w:val="16"/>
    </w:rPr>
  </w:style>
  <w:style w:type="character" w:customStyle="1" w:styleId="Szmozsjelek">
    <w:name w:val="Számozásjelek"/>
    <w:uiPriority w:val="99"/>
    <w:rsid w:val="00817B44"/>
  </w:style>
  <w:style w:type="character" w:customStyle="1" w:styleId="Felsorolsjel">
    <w:name w:val="Felsorolásjel"/>
    <w:uiPriority w:val="99"/>
    <w:rsid w:val="00817B44"/>
    <w:rPr>
      <w:rFonts w:ascii="OpenSymbol" w:eastAsia="OpenSymbol" w:hAnsi="OpenSymbol" w:cs="OpenSymbol"/>
    </w:rPr>
  </w:style>
  <w:style w:type="paragraph" w:customStyle="1" w:styleId="Cmsor">
    <w:name w:val="Címsor"/>
    <w:basedOn w:val="Norml"/>
    <w:next w:val="Szvegtrzs"/>
    <w:uiPriority w:val="99"/>
    <w:rsid w:val="00817B44"/>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817B44"/>
    <w:pPr>
      <w:suppressLineNumbers/>
      <w:suppressAutoHyphens/>
      <w:spacing w:before="120" w:after="120"/>
    </w:pPr>
    <w:rPr>
      <w:i/>
      <w:iCs/>
      <w:lang w:eastAsia="ar-SA"/>
    </w:rPr>
  </w:style>
  <w:style w:type="paragraph" w:customStyle="1" w:styleId="Szvegtrzs310">
    <w:name w:val="Szövegtörzs 31"/>
    <w:basedOn w:val="Norml"/>
    <w:uiPriority w:val="99"/>
    <w:rsid w:val="00817B44"/>
    <w:pPr>
      <w:suppressAutoHyphens/>
      <w:jc w:val="center"/>
    </w:pPr>
    <w:rPr>
      <w:rFonts w:ascii="Arial" w:hAnsi="Arial" w:cs="Arial"/>
      <w:b/>
      <w:bCs/>
      <w:lang w:eastAsia="ar-SA"/>
    </w:rPr>
  </w:style>
  <w:style w:type="paragraph" w:customStyle="1" w:styleId="Szvegtrzsbehzssal31">
    <w:name w:val="Szövegtörzs behúzással 31"/>
    <w:basedOn w:val="Norml"/>
    <w:uiPriority w:val="99"/>
    <w:rsid w:val="00817B44"/>
    <w:pPr>
      <w:suppressAutoHyphens/>
      <w:ind w:firstLine="708"/>
      <w:jc w:val="both"/>
    </w:pPr>
    <w:rPr>
      <w:rFonts w:ascii="Arial" w:hAnsi="Arial" w:cs="Arial"/>
      <w:b/>
      <w:bCs/>
      <w:lang w:eastAsia="ar-SA"/>
    </w:rPr>
  </w:style>
  <w:style w:type="paragraph" w:customStyle="1" w:styleId="Csakszveg1">
    <w:name w:val="Csak szöveg1"/>
    <w:basedOn w:val="Norml"/>
    <w:uiPriority w:val="99"/>
    <w:rsid w:val="00817B44"/>
    <w:pPr>
      <w:suppressAutoHyphens/>
    </w:pPr>
    <w:rPr>
      <w:rFonts w:ascii="Courier New" w:hAnsi="Courier New" w:cs="Courier New"/>
      <w:sz w:val="20"/>
      <w:szCs w:val="20"/>
      <w:lang w:eastAsia="ar-SA"/>
    </w:rPr>
  </w:style>
  <w:style w:type="paragraph" w:customStyle="1" w:styleId="Nincstrkz1">
    <w:name w:val="Nincs térköz1"/>
    <w:uiPriority w:val="99"/>
    <w:rsid w:val="00817B44"/>
    <w:pPr>
      <w:suppressAutoHyphens/>
    </w:pPr>
    <w:rPr>
      <w:rFonts w:ascii="Arial" w:hAnsi="Arial" w:cs="Arial"/>
      <w:sz w:val="24"/>
      <w:szCs w:val="24"/>
      <w:lang w:eastAsia="ar-SA"/>
    </w:rPr>
  </w:style>
  <w:style w:type="paragraph" w:customStyle="1" w:styleId="CharCharCharChar1">
    <w:name w:val="Char Char Char Char1"/>
    <w:basedOn w:val="Norml"/>
    <w:uiPriority w:val="99"/>
    <w:rsid w:val="00817B44"/>
    <w:pPr>
      <w:suppressAutoHyphens/>
      <w:spacing w:after="160" w:line="240" w:lineRule="exact"/>
    </w:pPr>
    <w:rPr>
      <w:rFonts w:ascii="Verdana" w:hAnsi="Verdana" w:cs="Verdana"/>
      <w:sz w:val="20"/>
      <w:szCs w:val="20"/>
      <w:lang w:val="en-US" w:eastAsia="ar-SA"/>
    </w:rPr>
  </w:style>
  <w:style w:type="paragraph" w:customStyle="1" w:styleId="Jegyzetszveg1">
    <w:name w:val="Jegyzetszöveg1"/>
    <w:basedOn w:val="Norml"/>
    <w:uiPriority w:val="99"/>
    <w:rsid w:val="00817B44"/>
    <w:pPr>
      <w:suppressAutoHyphens/>
    </w:pPr>
    <w:rPr>
      <w:sz w:val="20"/>
      <w:szCs w:val="20"/>
      <w:lang w:eastAsia="ar-SA"/>
    </w:rPr>
  </w:style>
  <w:style w:type="paragraph" w:customStyle="1" w:styleId="Char1CharCharCharCharChar">
    <w:name w:val="Char1 Char Char Char Char Char"/>
    <w:basedOn w:val="Norml"/>
    <w:uiPriority w:val="99"/>
    <w:rsid w:val="00817B44"/>
    <w:pPr>
      <w:suppressAutoHyphens/>
      <w:spacing w:after="160" w:line="240" w:lineRule="exact"/>
    </w:pPr>
    <w:rPr>
      <w:rFonts w:ascii="Verdana" w:hAnsi="Verdana" w:cs="Verdana"/>
      <w:sz w:val="20"/>
      <w:szCs w:val="20"/>
      <w:lang w:val="en-US" w:eastAsia="ar-SA"/>
    </w:rPr>
  </w:style>
  <w:style w:type="paragraph" w:customStyle="1" w:styleId="Tblzattartalom">
    <w:name w:val="Táblázattartalom"/>
    <w:basedOn w:val="Norml"/>
    <w:uiPriority w:val="99"/>
    <w:rsid w:val="00817B44"/>
    <w:pPr>
      <w:suppressLineNumbers/>
      <w:suppressAutoHyphens/>
    </w:pPr>
    <w:rPr>
      <w:lang w:eastAsia="ar-SA"/>
    </w:rPr>
  </w:style>
  <w:style w:type="paragraph" w:customStyle="1" w:styleId="Tblzatfejlc">
    <w:name w:val="Táblázatfejléc"/>
    <w:basedOn w:val="Tblzattartalom"/>
    <w:uiPriority w:val="99"/>
    <w:rsid w:val="00817B44"/>
    <w:pPr>
      <w:jc w:val="center"/>
    </w:pPr>
    <w:rPr>
      <w:b/>
      <w:bCs/>
    </w:rPr>
  </w:style>
  <w:style w:type="paragraph" w:customStyle="1" w:styleId="Kerettartalom">
    <w:name w:val="Kerettartalom"/>
    <w:basedOn w:val="Szvegtrzs"/>
    <w:uiPriority w:val="99"/>
    <w:rsid w:val="00817B44"/>
    <w:pPr>
      <w:suppressAutoHyphens/>
      <w:spacing w:line="240" w:lineRule="auto"/>
    </w:pPr>
    <w:rPr>
      <w:rFonts w:ascii="Arial" w:hAnsi="Arial" w:cs="Arial"/>
      <w:b/>
      <w:bCs/>
      <w:sz w:val="28"/>
      <w:szCs w:val="28"/>
      <w:lang w:eastAsia="ar-SA"/>
    </w:rPr>
  </w:style>
  <w:style w:type="character" w:customStyle="1" w:styleId="CharChar4">
    <w:name w:val="Char Char4"/>
    <w:uiPriority w:val="99"/>
    <w:rsid w:val="00817B44"/>
    <w:rPr>
      <w:rFonts w:ascii="Courier New" w:hAnsi="Courier New" w:cs="Courier New"/>
    </w:rPr>
  </w:style>
  <w:style w:type="paragraph" w:customStyle="1" w:styleId="CharCharCharChar2">
    <w:name w:val="Char Char Char Char2"/>
    <w:basedOn w:val="Norml"/>
    <w:uiPriority w:val="99"/>
    <w:rsid w:val="00817B44"/>
    <w:pPr>
      <w:suppressAutoHyphens/>
      <w:spacing w:after="160" w:line="240" w:lineRule="exact"/>
    </w:pPr>
    <w:rPr>
      <w:rFonts w:ascii="Verdana" w:hAnsi="Verdana" w:cs="Verdana"/>
      <w:sz w:val="20"/>
      <w:szCs w:val="20"/>
      <w:lang w:val="en-US" w:eastAsia="ar-SA"/>
    </w:rPr>
  </w:style>
  <w:style w:type="character" w:customStyle="1" w:styleId="Char11">
    <w:name w:val="Char11"/>
    <w:uiPriority w:val="99"/>
    <w:rsid w:val="00817B44"/>
    <w:rPr>
      <w:sz w:val="24"/>
      <w:szCs w:val="24"/>
      <w:lang w:val="hu-HU" w:eastAsia="ar-SA" w:bidi="ar-SA"/>
    </w:rPr>
  </w:style>
  <w:style w:type="character" w:customStyle="1" w:styleId="topnavbar">
    <w:name w:val="topnavbar"/>
    <w:basedOn w:val="Bekezdsalapbettpusa"/>
    <w:uiPriority w:val="99"/>
    <w:rsid w:val="00817B44"/>
  </w:style>
  <w:style w:type="table" w:customStyle="1" w:styleId="Rcsostblzat3">
    <w:name w:val="Rácsos táblázat3"/>
    <w:basedOn w:val="Normltblzat"/>
    <w:next w:val="Rcsostblzat"/>
    <w:uiPriority w:val="59"/>
    <w:rsid w:val="00AD4944"/>
    <w:rPr>
      <w:rFonts w:ascii="Calibri" w:hAnsi="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5646">
      <w:bodyDiv w:val="1"/>
      <w:marLeft w:val="0"/>
      <w:marRight w:val="0"/>
      <w:marTop w:val="0"/>
      <w:marBottom w:val="0"/>
      <w:divBdr>
        <w:top w:val="none" w:sz="0" w:space="0" w:color="auto"/>
        <w:left w:val="none" w:sz="0" w:space="0" w:color="auto"/>
        <w:bottom w:val="none" w:sz="0" w:space="0" w:color="auto"/>
        <w:right w:val="none" w:sz="0" w:space="0" w:color="auto"/>
      </w:divBdr>
    </w:div>
    <w:div w:id="68158552">
      <w:bodyDiv w:val="1"/>
      <w:marLeft w:val="0"/>
      <w:marRight w:val="0"/>
      <w:marTop w:val="0"/>
      <w:marBottom w:val="0"/>
      <w:divBdr>
        <w:top w:val="none" w:sz="0" w:space="0" w:color="auto"/>
        <w:left w:val="none" w:sz="0" w:space="0" w:color="auto"/>
        <w:bottom w:val="none" w:sz="0" w:space="0" w:color="auto"/>
        <w:right w:val="none" w:sz="0" w:space="0" w:color="auto"/>
      </w:divBdr>
    </w:div>
    <w:div w:id="79060336">
      <w:bodyDiv w:val="1"/>
      <w:marLeft w:val="0"/>
      <w:marRight w:val="0"/>
      <w:marTop w:val="0"/>
      <w:marBottom w:val="0"/>
      <w:divBdr>
        <w:top w:val="none" w:sz="0" w:space="0" w:color="auto"/>
        <w:left w:val="none" w:sz="0" w:space="0" w:color="auto"/>
        <w:bottom w:val="none" w:sz="0" w:space="0" w:color="auto"/>
        <w:right w:val="none" w:sz="0" w:space="0" w:color="auto"/>
      </w:divBdr>
    </w:div>
    <w:div w:id="97868595">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86527854">
      <w:bodyDiv w:val="1"/>
      <w:marLeft w:val="0"/>
      <w:marRight w:val="0"/>
      <w:marTop w:val="0"/>
      <w:marBottom w:val="0"/>
      <w:divBdr>
        <w:top w:val="none" w:sz="0" w:space="0" w:color="auto"/>
        <w:left w:val="none" w:sz="0" w:space="0" w:color="auto"/>
        <w:bottom w:val="none" w:sz="0" w:space="0" w:color="auto"/>
        <w:right w:val="none" w:sz="0" w:space="0" w:color="auto"/>
      </w:divBdr>
    </w:div>
    <w:div w:id="264196622">
      <w:bodyDiv w:val="1"/>
      <w:marLeft w:val="0"/>
      <w:marRight w:val="0"/>
      <w:marTop w:val="0"/>
      <w:marBottom w:val="0"/>
      <w:divBdr>
        <w:top w:val="none" w:sz="0" w:space="0" w:color="auto"/>
        <w:left w:val="none" w:sz="0" w:space="0" w:color="auto"/>
        <w:bottom w:val="none" w:sz="0" w:space="0" w:color="auto"/>
        <w:right w:val="none" w:sz="0" w:space="0" w:color="auto"/>
      </w:divBdr>
    </w:div>
    <w:div w:id="332727408">
      <w:bodyDiv w:val="1"/>
      <w:marLeft w:val="0"/>
      <w:marRight w:val="0"/>
      <w:marTop w:val="0"/>
      <w:marBottom w:val="0"/>
      <w:divBdr>
        <w:top w:val="none" w:sz="0" w:space="0" w:color="auto"/>
        <w:left w:val="none" w:sz="0" w:space="0" w:color="auto"/>
        <w:bottom w:val="none" w:sz="0" w:space="0" w:color="auto"/>
        <w:right w:val="none" w:sz="0" w:space="0" w:color="auto"/>
      </w:divBdr>
      <w:divsChild>
        <w:div w:id="2084570014">
          <w:marLeft w:val="0"/>
          <w:marRight w:val="0"/>
          <w:marTop w:val="0"/>
          <w:marBottom w:val="0"/>
          <w:divBdr>
            <w:top w:val="none" w:sz="0" w:space="0" w:color="auto"/>
            <w:left w:val="none" w:sz="0" w:space="0" w:color="auto"/>
            <w:bottom w:val="none" w:sz="0" w:space="0" w:color="auto"/>
            <w:right w:val="none" w:sz="0" w:space="0" w:color="auto"/>
          </w:divBdr>
        </w:div>
        <w:div w:id="1173446806">
          <w:marLeft w:val="0"/>
          <w:marRight w:val="0"/>
          <w:marTop w:val="0"/>
          <w:marBottom w:val="0"/>
          <w:divBdr>
            <w:top w:val="none" w:sz="0" w:space="0" w:color="auto"/>
            <w:left w:val="none" w:sz="0" w:space="0" w:color="auto"/>
            <w:bottom w:val="none" w:sz="0" w:space="0" w:color="auto"/>
            <w:right w:val="none" w:sz="0" w:space="0" w:color="auto"/>
          </w:divBdr>
        </w:div>
        <w:div w:id="1861430362">
          <w:marLeft w:val="0"/>
          <w:marRight w:val="0"/>
          <w:marTop w:val="0"/>
          <w:marBottom w:val="0"/>
          <w:divBdr>
            <w:top w:val="none" w:sz="0" w:space="0" w:color="auto"/>
            <w:left w:val="none" w:sz="0" w:space="0" w:color="auto"/>
            <w:bottom w:val="none" w:sz="0" w:space="0" w:color="auto"/>
            <w:right w:val="none" w:sz="0" w:space="0" w:color="auto"/>
          </w:divBdr>
        </w:div>
        <w:div w:id="419645919">
          <w:marLeft w:val="0"/>
          <w:marRight w:val="0"/>
          <w:marTop w:val="0"/>
          <w:marBottom w:val="0"/>
          <w:divBdr>
            <w:top w:val="none" w:sz="0" w:space="0" w:color="auto"/>
            <w:left w:val="none" w:sz="0" w:space="0" w:color="auto"/>
            <w:bottom w:val="none" w:sz="0" w:space="0" w:color="auto"/>
            <w:right w:val="none" w:sz="0" w:space="0" w:color="auto"/>
          </w:divBdr>
        </w:div>
      </w:divsChild>
    </w:div>
    <w:div w:id="343476390">
      <w:bodyDiv w:val="1"/>
      <w:marLeft w:val="0"/>
      <w:marRight w:val="0"/>
      <w:marTop w:val="0"/>
      <w:marBottom w:val="0"/>
      <w:divBdr>
        <w:top w:val="none" w:sz="0" w:space="0" w:color="auto"/>
        <w:left w:val="none" w:sz="0" w:space="0" w:color="auto"/>
        <w:bottom w:val="none" w:sz="0" w:space="0" w:color="auto"/>
        <w:right w:val="none" w:sz="0" w:space="0" w:color="auto"/>
      </w:divBdr>
    </w:div>
    <w:div w:id="358437475">
      <w:bodyDiv w:val="1"/>
      <w:marLeft w:val="0"/>
      <w:marRight w:val="0"/>
      <w:marTop w:val="0"/>
      <w:marBottom w:val="0"/>
      <w:divBdr>
        <w:top w:val="none" w:sz="0" w:space="0" w:color="auto"/>
        <w:left w:val="none" w:sz="0" w:space="0" w:color="auto"/>
        <w:bottom w:val="none" w:sz="0" w:space="0" w:color="auto"/>
        <w:right w:val="none" w:sz="0" w:space="0" w:color="auto"/>
      </w:divBdr>
    </w:div>
    <w:div w:id="364015755">
      <w:bodyDiv w:val="1"/>
      <w:marLeft w:val="0"/>
      <w:marRight w:val="0"/>
      <w:marTop w:val="0"/>
      <w:marBottom w:val="0"/>
      <w:divBdr>
        <w:top w:val="none" w:sz="0" w:space="0" w:color="auto"/>
        <w:left w:val="none" w:sz="0" w:space="0" w:color="auto"/>
        <w:bottom w:val="none" w:sz="0" w:space="0" w:color="auto"/>
        <w:right w:val="none" w:sz="0" w:space="0" w:color="auto"/>
      </w:divBdr>
    </w:div>
    <w:div w:id="412549697">
      <w:bodyDiv w:val="1"/>
      <w:marLeft w:val="0"/>
      <w:marRight w:val="0"/>
      <w:marTop w:val="0"/>
      <w:marBottom w:val="0"/>
      <w:divBdr>
        <w:top w:val="none" w:sz="0" w:space="0" w:color="auto"/>
        <w:left w:val="none" w:sz="0" w:space="0" w:color="auto"/>
        <w:bottom w:val="none" w:sz="0" w:space="0" w:color="auto"/>
        <w:right w:val="none" w:sz="0" w:space="0" w:color="auto"/>
      </w:divBdr>
    </w:div>
    <w:div w:id="431169280">
      <w:bodyDiv w:val="1"/>
      <w:marLeft w:val="0"/>
      <w:marRight w:val="0"/>
      <w:marTop w:val="0"/>
      <w:marBottom w:val="0"/>
      <w:divBdr>
        <w:top w:val="none" w:sz="0" w:space="0" w:color="auto"/>
        <w:left w:val="none" w:sz="0" w:space="0" w:color="auto"/>
        <w:bottom w:val="none" w:sz="0" w:space="0" w:color="auto"/>
        <w:right w:val="none" w:sz="0" w:space="0" w:color="auto"/>
      </w:divBdr>
    </w:div>
    <w:div w:id="467088306">
      <w:bodyDiv w:val="1"/>
      <w:marLeft w:val="0"/>
      <w:marRight w:val="0"/>
      <w:marTop w:val="0"/>
      <w:marBottom w:val="0"/>
      <w:divBdr>
        <w:top w:val="none" w:sz="0" w:space="0" w:color="auto"/>
        <w:left w:val="none" w:sz="0" w:space="0" w:color="auto"/>
        <w:bottom w:val="none" w:sz="0" w:space="0" w:color="auto"/>
        <w:right w:val="none" w:sz="0" w:space="0" w:color="auto"/>
      </w:divBdr>
    </w:div>
    <w:div w:id="512913518">
      <w:bodyDiv w:val="1"/>
      <w:marLeft w:val="0"/>
      <w:marRight w:val="0"/>
      <w:marTop w:val="0"/>
      <w:marBottom w:val="0"/>
      <w:divBdr>
        <w:top w:val="none" w:sz="0" w:space="0" w:color="auto"/>
        <w:left w:val="none" w:sz="0" w:space="0" w:color="auto"/>
        <w:bottom w:val="none" w:sz="0" w:space="0" w:color="auto"/>
        <w:right w:val="none" w:sz="0" w:space="0" w:color="auto"/>
      </w:divBdr>
    </w:div>
    <w:div w:id="551884837">
      <w:bodyDiv w:val="1"/>
      <w:marLeft w:val="0"/>
      <w:marRight w:val="0"/>
      <w:marTop w:val="0"/>
      <w:marBottom w:val="0"/>
      <w:divBdr>
        <w:top w:val="none" w:sz="0" w:space="0" w:color="auto"/>
        <w:left w:val="none" w:sz="0" w:space="0" w:color="auto"/>
        <w:bottom w:val="none" w:sz="0" w:space="0" w:color="auto"/>
        <w:right w:val="none" w:sz="0" w:space="0" w:color="auto"/>
      </w:divBdr>
    </w:div>
    <w:div w:id="606739284">
      <w:bodyDiv w:val="1"/>
      <w:marLeft w:val="0"/>
      <w:marRight w:val="0"/>
      <w:marTop w:val="0"/>
      <w:marBottom w:val="0"/>
      <w:divBdr>
        <w:top w:val="none" w:sz="0" w:space="0" w:color="auto"/>
        <w:left w:val="none" w:sz="0" w:space="0" w:color="auto"/>
        <w:bottom w:val="none" w:sz="0" w:space="0" w:color="auto"/>
        <w:right w:val="none" w:sz="0" w:space="0" w:color="auto"/>
      </w:divBdr>
    </w:div>
    <w:div w:id="636452567">
      <w:bodyDiv w:val="1"/>
      <w:marLeft w:val="0"/>
      <w:marRight w:val="0"/>
      <w:marTop w:val="0"/>
      <w:marBottom w:val="0"/>
      <w:divBdr>
        <w:top w:val="none" w:sz="0" w:space="0" w:color="auto"/>
        <w:left w:val="none" w:sz="0" w:space="0" w:color="auto"/>
        <w:bottom w:val="none" w:sz="0" w:space="0" w:color="auto"/>
        <w:right w:val="none" w:sz="0" w:space="0" w:color="auto"/>
      </w:divBdr>
    </w:div>
    <w:div w:id="670836428">
      <w:marLeft w:val="0"/>
      <w:marRight w:val="0"/>
      <w:marTop w:val="0"/>
      <w:marBottom w:val="0"/>
      <w:divBdr>
        <w:top w:val="none" w:sz="0" w:space="0" w:color="auto"/>
        <w:left w:val="none" w:sz="0" w:space="0" w:color="auto"/>
        <w:bottom w:val="none" w:sz="0" w:space="0" w:color="auto"/>
        <w:right w:val="none" w:sz="0" w:space="0" w:color="auto"/>
      </w:divBdr>
    </w:div>
    <w:div w:id="670836431">
      <w:marLeft w:val="0"/>
      <w:marRight w:val="0"/>
      <w:marTop w:val="0"/>
      <w:marBottom w:val="0"/>
      <w:divBdr>
        <w:top w:val="none" w:sz="0" w:space="0" w:color="auto"/>
        <w:left w:val="none" w:sz="0" w:space="0" w:color="auto"/>
        <w:bottom w:val="none" w:sz="0" w:space="0" w:color="auto"/>
        <w:right w:val="none" w:sz="0" w:space="0" w:color="auto"/>
      </w:divBdr>
    </w:div>
    <w:div w:id="670836438">
      <w:marLeft w:val="0"/>
      <w:marRight w:val="0"/>
      <w:marTop w:val="0"/>
      <w:marBottom w:val="0"/>
      <w:divBdr>
        <w:top w:val="none" w:sz="0" w:space="0" w:color="auto"/>
        <w:left w:val="none" w:sz="0" w:space="0" w:color="auto"/>
        <w:bottom w:val="none" w:sz="0" w:space="0" w:color="auto"/>
        <w:right w:val="none" w:sz="0" w:space="0" w:color="auto"/>
      </w:divBdr>
    </w:div>
    <w:div w:id="670836443">
      <w:marLeft w:val="0"/>
      <w:marRight w:val="0"/>
      <w:marTop w:val="0"/>
      <w:marBottom w:val="0"/>
      <w:divBdr>
        <w:top w:val="none" w:sz="0" w:space="0" w:color="auto"/>
        <w:left w:val="none" w:sz="0" w:space="0" w:color="auto"/>
        <w:bottom w:val="none" w:sz="0" w:space="0" w:color="auto"/>
        <w:right w:val="none" w:sz="0" w:space="0" w:color="auto"/>
      </w:divBdr>
    </w:div>
    <w:div w:id="670836446">
      <w:marLeft w:val="0"/>
      <w:marRight w:val="0"/>
      <w:marTop w:val="0"/>
      <w:marBottom w:val="0"/>
      <w:divBdr>
        <w:top w:val="none" w:sz="0" w:space="0" w:color="auto"/>
        <w:left w:val="none" w:sz="0" w:space="0" w:color="auto"/>
        <w:bottom w:val="none" w:sz="0" w:space="0" w:color="auto"/>
        <w:right w:val="none" w:sz="0" w:space="0" w:color="auto"/>
      </w:divBdr>
    </w:div>
    <w:div w:id="670836448">
      <w:marLeft w:val="0"/>
      <w:marRight w:val="0"/>
      <w:marTop w:val="0"/>
      <w:marBottom w:val="0"/>
      <w:divBdr>
        <w:top w:val="none" w:sz="0" w:space="0" w:color="auto"/>
        <w:left w:val="none" w:sz="0" w:space="0" w:color="auto"/>
        <w:bottom w:val="none" w:sz="0" w:space="0" w:color="auto"/>
        <w:right w:val="none" w:sz="0" w:space="0" w:color="auto"/>
      </w:divBdr>
      <w:divsChild>
        <w:div w:id="670836576">
          <w:marLeft w:val="0"/>
          <w:marRight w:val="0"/>
          <w:marTop w:val="0"/>
          <w:marBottom w:val="0"/>
          <w:divBdr>
            <w:top w:val="none" w:sz="0" w:space="0" w:color="auto"/>
            <w:left w:val="none" w:sz="0" w:space="0" w:color="auto"/>
            <w:bottom w:val="none" w:sz="0" w:space="0" w:color="auto"/>
            <w:right w:val="none" w:sz="0" w:space="0" w:color="auto"/>
          </w:divBdr>
          <w:divsChild>
            <w:div w:id="670836474">
              <w:marLeft w:val="0"/>
              <w:marRight w:val="0"/>
              <w:marTop w:val="0"/>
              <w:marBottom w:val="0"/>
              <w:divBdr>
                <w:top w:val="none" w:sz="0" w:space="0" w:color="auto"/>
                <w:left w:val="none" w:sz="0" w:space="0" w:color="auto"/>
                <w:bottom w:val="none" w:sz="0" w:space="0" w:color="auto"/>
                <w:right w:val="none" w:sz="0" w:space="0" w:color="auto"/>
              </w:divBdr>
              <w:divsChild>
                <w:div w:id="670836457">
                  <w:marLeft w:val="0"/>
                  <w:marRight w:val="0"/>
                  <w:marTop w:val="0"/>
                  <w:marBottom w:val="0"/>
                  <w:divBdr>
                    <w:top w:val="none" w:sz="0" w:space="0" w:color="auto"/>
                    <w:left w:val="none" w:sz="0" w:space="0" w:color="auto"/>
                    <w:bottom w:val="none" w:sz="0" w:space="0" w:color="auto"/>
                    <w:right w:val="none" w:sz="0" w:space="0" w:color="auto"/>
                  </w:divBdr>
                  <w:divsChild>
                    <w:div w:id="670836591">
                      <w:marLeft w:val="0"/>
                      <w:marRight w:val="0"/>
                      <w:marTop w:val="0"/>
                      <w:marBottom w:val="0"/>
                      <w:divBdr>
                        <w:top w:val="none" w:sz="0" w:space="0" w:color="auto"/>
                        <w:left w:val="none" w:sz="0" w:space="0" w:color="auto"/>
                        <w:bottom w:val="none" w:sz="0" w:space="0" w:color="auto"/>
                        <w:right w:val="none" w:sz="0" w:space="0" w:color="auto"/>
                      </w:divBdr>
                      <w:divsChild>
                        <w:div w:id="670836473">
                          <w:marLeft w:val="0"/>
                          <w:marRight w:val="0"/>
                          <w:marTop w:val="0"/>
                          <w:marBottom w:val="0"/>
                          <w:divBdr>
                            <w:top w:val="none" w:sz="0" w:space="0" w:color="auto"/>
                            <w:left w:val="none" w:sz="0" w:space="0" w:color="auto"/>
                            <w:bottom w:val="none" w:sz="0" w:space="0" w:color="auto"/>
                            <w:right w:val="none" w:sz="0" w:space="0" w:color="auto"/>
                          </w:divBdr>
                          <w:divsChild>
                            <w:div w:id="670836553">
                              <w:marLeft w:val="0"/>
                              <w:marRight w:val="0"/>
                              <w:marTop w:val="0"/>
                              <w:marBottom w:val="0"/>
                              <w:divBdr>
                                <w:top w:val="none" w:sz="0" w:space="0" w:color="auto"/>
                                <w:left w:val="none" w:sz="0" w:space="0" w:color="auto"/>
                                <w:bottom w:val="none" w:sz="0" w:space="0" w:color="auto"/>
                                <w:right w:val="none" w:sz="0" w:space="0" w:color="auto"/>
                              </w:divBdr>
                              <w:divsChild>
                                <w:div w:id="670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49">
      <w:marLeft w:val="0"/>
      <w:marRight w:val="0"/>
      <w:marTop w:val="0"/>
      <w:marBottom w:val="0"/>
      <w:divBdr>
        <w:top w:val="none" w:sz="0" w:space="0" w:color="auto"/>
        <w:left w:val="none" w:sz="0" w:space="0" w:color="auto"/>
        <w:bottom w:val="none" w:sz="0" w:space="0" w:color="auto"/>
        <w:right w:val="none" w:sz="0" w:space="0" w:color="auto"/>
      </w:divBdr>
    </w:div>
    <w:div w:id="670836461">
      <w:marLeft w:val="0"/>
      <w:marRight w:val="0"/>
      <w:marTop w:val="0"/>
      <w:marBottom w:val="0"/>
      <w:divBdr>
        <w:top w:val="none" w:sz="0" w:space="0" w:color="auto"/>
        <w:left w:val="none" w:sz="0" w:space="0" w:color="auto"/>
        <w:bottom w:val="none" w:sz="0" w:space="0" w:color="auto"/>
        <w:right w:val="none" w:sz="0" w:space="0" w:color="auto"/>
      </w:divBdr>
    </w:div>
    <w:div w:id="670836467">
      <w:marLeft w:val="0"/>
      <w:marRight w:val="0"/>
      <w:marTop w:val="0"/>
      <w:marBottom w:val="0"/>
      <w:divBdr>
        <w:top w:val="none" w:sz="0" w:space="0" w:color="auto"/>
        <w:left w:val="none" w:sz="0" w:space="0" w:color="auto"/>
        <w:bottom w:val="none" w:sz="0" w:space="0" w:color="auto"/>
        <w:right w:val="none" w:sz="0" w:space="0" w:color="auto"/>
      </w:divBdr>
    </w:div>
    <w:div w:id="670836469">
      <w:marLeft w:val="0"/>
      <w:marRight w:val="0"/>
      <w:marTop w:val="0"/>
      <w:marBottom w:val="0"/>
      <w:divBdr>
        <w:top w:val="none" w:sz="0" w:space="0" w:color="auto"/>
        <w:left w:val="none" w:sz="0" w:space="0" w:color="auto"/>
        <w:bottom w:val="none" w:sz="0" w:space="0" w:color="auto"/>
        <w:right w:val="none" w:sz="0" w:space="0" w:color="auto"/>
      </w:divBdr>
      <w:divsChild>
        <w:div w:id="670836483">
          <w:marLeft w:val="0"/>
          <w:marRight w:val="0"/>
          <w:marTop w:val="0"/>
          <w:marBottom w:val="0"/>
          <w:divBdr>
            <w:top w:val="none" w:sz="0" w:space="0" w:color="auto"/>
            <w:left w:val="none" w:sz="0" w:space="0" w:color="auto"/>
            <w:bottom w:val="none" w:sz="0" w:space="0" w:color="auto"/>
            <w:right w:val="none" w:sz="0" w:space="0" w:color="auto"/>
          </w:divBdr>
          <w:divsChild>
            <w:div w:id="670836477">
              <w:marLeft w:val="0"/>
              <w:marRight w:val="0"/>
              <w:marTop w:val="0"/>
              <w:marBottom w:val="0"/>
              <w:divBdr>
                <w:top w:val="none" w:sz="0" w:space="0" w:color="auto"/>
                <w:left w:val="none" w:sz="0" w:space="0" w:color="auto"/>
                <w:bottom w:val="none" w:sz="0" w:space="0" w:color="auto"/>
                <w:right w:val="none" w:sz="0" w:space="0" w:color="auto"/>
              </w:divBdr>
              <w:divsChild>
                <w:div w:id="670836513">
                  <w:marLeft w:val="0"/>
                  <w:marRight w:val="0"/>
                  <w:marTop w:val="0"/>
                  <w:marBottom w:val="0"/>
                  <w:divBdr>
                    <w:top w:val="none" w:sz="0" w:space="0" w:color="auto"/>
                    <w:left w:val="none" w:sz="0" w:space="0" w:color="auto"/>
                    <w:bottom w:val="none" w:sz="0" w:space="0" w:color="auto"/>
                    <w:right w:val="none" w:sz="0" w:space="0" w:color="auto"/>
                  </w:divBdr>
                  <w:divsChild>
                    <w:div w:id="670836543">
                      <w:marLeft w:val="0"/>
                      <w:marRight w:val="0"/>
                      <w:marTop w:val="0"/>
                      <w:marBottom w:val="0"/>
                      <w:divBdr>
                        <w:top w:val="none" w:sz="0" w:space="0" w:color="auto"/>
                        <w:left w:val="none" w:sz="0" w:space="0" w:color="auto"/>
                        <w:bottom w:val="none" w:sz="0" w:space="0" w:color="auto"/>
                        <w:right w:val="none" w:sz="0" w:space="0" w:color="auto"/>
                      </w:divBdr>
                      <w:divsChild>
                        <w:div w:id="670836594">
                          <w:marLeft w:val="0"/>
                          <w:marRight w:val="0"/>
                          <w:marTop w:val="0"/>
                          <w:marBottom w:val="0"/>
                          <w:divBdr>
                            <w:top w:val="none" w:sz="0" w:space="0" w:color="auto"/>
                            <w:left w:val="none" w:sz="0" w:space="0" w:color="auto"/>
                            <w:bottom w:val="none" w:sz="0" w:space="0" w:color="auto"/>
                            <w:right w:val="none" w:sz="0" w:space="0" w:color="auto"/>
                          </w:divBdr>
                          <w:divsChild>
                            <w:div w:id="670836510">
                              <w:marLeft w:val="0"/>
                              <w:marRight w:val="0"/>
                              <w:marTop w:val="0"/>
                              <w:marBottom w:val="0"/>
                              <w:divBdr>
                                <w:top w:val="none" w:sz="0" w:space="0" w:color="auto"/>
                                <w:left w:val="none" w:sz="0" w:space="0" w:color="auto"/>
                                <w:bottom w:val="none" w:sz="0" w:space="0" w:color="auto"/>
                                <w:right w:val="none" w:sz="0" w:space="0" w:color="auto"/>
                              </w:divBdr>
                              <w:divsChild>
                                <w:div w:id="670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82">
      <w:marLeft w:val="0"/>
      <w:marRight w:val="0"/>
      <w:marTop w:val="0"/>
      <w:marBottom w:val="0"/>
      <w:divBdr>
        <w:top w:val="none" w:sz="0" w:space="0" w:color="auto"/>
        <w:left w:val="none" w:sz="0" w:space="0" w:color="auto"/>
        <w:bottom w:val="none" w:sz="0" w:space="0" w:color="auto"/>
        <w:right w:val="none" w:sz="0" w:space="0" w:color="auto"/>
      </w:divBdr>
    </w:div>
    <w:div w:id="670836494">
      <w:marLeft w:val="0"/>
      <w:marRight w:val="0"/>
      <w:marTop w:val="0"/>
      <w:marBottom w:val="0"/>
      <w:divBdr>
        <w:top w:val="none" w:sz="0" w:space="0" w:color="auto"/>
        <w:left w:val="none" w:sz="0" w:space="0" w:color="auto"/>
        <w:bottom w:val="none" w:sz="0" w:space="0" w:color="auto"/>
        <w:right w:val="none" w:sz="0" w:space="0" w:color="auto"/>
      </w:divBdr>
    </w:div>
    <w:div w:id="670836497">
      <w:marLeft w:val="0"/>
      <w:marRight w:val="0"/>
      <w:marTop w:val="0"/>
      <w:marBottom w:val="0"/>
      <w:divBdr>
        <w:top w:val="none" w:sz="0" w:space="0" w:color="auto"/>
        <w:left w:val="none" w:sz="0" w:space="0" w:color="auto"/>
        <w:bottom w:val="none" w:sz="0" w:space="0" w:color="auto"/>
        <w:right w:val="none" w:sz="0" w:space="0" w:color="auto"/>
      </w:divBdr>
    </w:div>
    <w:div w:id="670836498">
      <w:marLeft w:val="0"/>
      <w:marRight w:val="0"/>
      <w:marTop w:val="0"/>
      <w:marBottom w:val="0"/>
      <w:divBdr>
        <w:top w:val="none" w:sz="0" w:space="0" w:color="auto"/>
        <w:left w:val="none" w:sz="0" w:space="0" w:color="auto"/>
        <w:bottom w:val="none" w:sz="0" w:space="0" w:color="auto"/>
        <w:right w:val="none" w:sz="0" w:space="0" w:color="auto"/>
      </w:divBdr>
    </w:div>
    <w:div w:id="670836511">
      <w:marLeft w:val="0"/>
      <w:marRight w:val="0"/>
      <w:marTop w:val="0"/>
      <w:marBottom w:val="0"/>
      <w:divBdr>
        <w:top w:val="none" w:sz="0" w:space="0" w:color="auto"/>
        <w:left w:val="none" w:sz="0" w:space="0" w:color="auto"/>
        <w:bottom w:val="none" w:sz="0" w:space="0" w:color="auto"/>
        <w:right w:val="none" w:sz="0" w:space="0" w:color="auto"/>
      </w:divBdr>
    </w:div>
    <w:div w:id="670836515">
      <w:marLeft w:val="0"/>
      <w:marRight w:val="0"/>
      <w:marTop w:val="0"/>
      <w:marBottom w:val="0"/>
      <w:divBdr>
        <w:top w:val="none" w:sz="0" w:space="0" w:color="auto"/>
        <w:left w:val="none" w:sz="0" w:space="0" w:color="auto"/>
        <w:bottom w:val="none" w:sz="0" w:space="0" w:color="auto"/>
        <w:right w:val="none" w:sz="0" w:space="0" w:color="auto"/>
      </w:divBdr>
    </w:div>
    <w:div w:id="670836517">
      <w:marLeft w:val="0"/>
      <w:marRight w:val="0"/>
      <w:marTop w:val="0"/>
      <w:marBottom w:val="0"/>
      <w:divBdr>
        <w:top w:val="none" w:sz="0" w:space="0" w:color="auto"/>
        <w:left w:val="none" w:sz="0" w:space="0" w:color="auto"/>
        <w:bottom w:val="none" w:sz="0" w:space="0" w:color="auto"/>
        <w:right w:val="none" w:sz="0" w:space="0" w:color="auto"/>
      </w:divBdr>
      <w:divsChild>
        <w:div w:id="670836524">
          <w:marLeft w:val="0"/>
          <w:marRight w:val="0"/>
          <w:marTop w:val="0"/>
          <w:marBottom w:val="0"/>
          <w:divBdr>
            <w:top w:val="none" w:sz="0" w:space="0" w:color="auto"/>
            <w:left w:val="none" w:sz="0" w:space="0" w:color="auto"/>
            <w:bottom w:val="none" w:sz="0" w:space="0" w:color="auto"/>
            <w:right w:val="none" w:sz="0" w:space="0" w:color="auto"/>
          </w:divBdr>
          <w:divsChild>
            <w:div w:id="670836545">
              <w:marLeft w:val="0"/>
              <w:marRight w:val="0"/>
              <w:marTop w:val="0"/>
              <w:marBottom w:val="0"/>
              <w:divBdr>
                <w:top w:val="none" w:sz="0" w:space="0" w:color="auto"/>
                <w:left w:val="none" w:sz="0" w:space="0" w:color="auto"/>
                <w:bottom w:val="none" w:sz="0" w:space="0" w:color="auto"/>
                <w:right w:val="none" w:sz="0" w:space="0" w:color="auto"/>
              </w:divBdr>
              <w:divsChild>
                <w:div w:id="670836505">
                  <w:marLeft w:val="0"/>
                  <w:marRight w:val="0"/>
                  <w:marTop w:val="0"/>
                  <w:marBottom w:val="0"/>
                  <w:divBdr>
                    <w:top w:val="none" w:sz="0" w:space="0" w:color="auto"/>
                    <w:left w:val="none" w:sz="0" w:space="0" w:color="auto"/>
                    <w:bottom w:val="none" w:sz="0" w:space="0" w:color="auto"/>
                    <w:right w:val="none" w:sz="0" w:space="0" w:color="auto"/>
                  </w:divBdr>
                  <w:divsChild>
                    <w:div w:id="670836557">
                      <w:marLeft w:val="0"/>
                      <w:marRight w:val="0"/>
                      <w:marTop w:val="0"/>
                      <w:marBottom w:val="0"/>
                      <w:divBdr>
                        <w:top w:val="none" w:sz="0" w:space="0" w:color="auto"/>
                        <w:left w:val="none" w:sz="0" w:space="0" w:color="auto"/>
                        <w:bottom w:val="none" w:sz="0" w:space="0" w:color="auto"/>
                        <w:right w:val="none" w:sz="0" w:space="0" w:color="auto"/>
                      </w:divBdr>
                      <w:divsChild>
                        <w:div w:id="670836445">
                          <w:marLeft w:val="0"/>
                          <w:marRight w:val="0"/>
                          <w:marTop w:val="0"/>
                          <w:marBottom w:val="0"/>
                          <w:divBdr>
                            <w:top w:val="none" w:sz="0" w:space="0" w:color="auto"/>
                            <w:left w:val="none" w:sz="0" w:space="0" w:color="auto"/>
                            <w:bottom w:val="none" w:sz="0" w:space="0" w:color="auto"/>
                            <w:right w:val="none" w:sz="0" w:space="0" w:color="auto"/>
                          </w:divBdr>
                          <w:divsChild>
                            <w:div w:id="670836587">
                              <w:marLeft w:val="0"/>
                              <w:marRight w:val="0"/>
                              <w:marTop w:val="0"/>
                              <w:marBottom w:val="0"/>
                              <w:divBdr>
                                <w:top w:val="none" w:sz="0" w:space="0" w:color="auto"/>
                                <w:left w:val="none" w:sz="0" w:space="0" w:color="auto"/>
                                <w:bottom w:val="none" w:sz="0" w:space="0" w:color="auto"/>
                                <w:right w:val="none" w:sz="0" w:space="0" w:color="auto"/>
                              </w:divBdr>
                              <w:divsChild>
                                <w:div w:id="670836425">
                                  <w:marLeft w:val="0"/>
                                  <w:marRight w:val="0"/>
                                  <w:marTop w:val="0"/>
                                  <w:marBottom w:val="0"/>
                                  <w:divBdr>
                                    <w:top w:val="none" w:sz="0" w:space="0" w:color="auto"/>
                                    <w:left w:val="none" w:sz="0" w:space="0" w:color="auto"/>
                                    <w:bottom w:val="none" w:sz="0" w:space="0" w:color="auto"/>
                                    <w:right w:val="none" w:sz="0" w:space="0" w:color="auto"/>
                                  </w:divBdr>
                                </w:div>
                                <w:div w:id="670836459">
                                  <w:marLeft w:val="0"/>
                                  <w:marRight w:val="0"/>
                                  <w:marTop w:val="0"/>
                                  <w:marBottom w:val="0"/>
                                  <w:divBdr>
                                    <w:top w:val="none" w:sz="0" w:space="0" w:color="auto"/>
                                    <w:left w:val="none" w:sz="0" w:space="0" w:color="auto"/>
                                    <w:bottom w:val="none" w:sz="0" w:space="0" w:color="auto"/>
                                    <w:right w:val="none" w:sz="0" w:space="0" w:color="auto"/>
                                  </w:divBdr>
                                </w:div>
                                <w:div w:id="670836478">
                                  <w:marLeft w:val="0"/>
                                  <w:marRight w:val="0"/>
                                  <w:marTop w:val="0"/>
                                  <w:marBottom w:val="0"/>
                                  <w:divBdr>
                                    <w:top w:val="none" w:sz="0" w:space="0" w:color="auto"/>
                                    <w:left w:val="none" w:sz="0" w:space="0" w:color="auto"/>
                                    <w:bottom w:val="none" w:sz="0" w:space="0" w:color="auto"/>
                                    <w:right w:val="none" w:sz="0" w:space="0" w:color="auto"/>
                                  </w:divBdr>
                                </w:div>
                                <w:div w:id="6708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22">
      <w:marLeft w:val="0"/>
      <w:marRight w:val="0"/>
      <w:marTop w:val="0"/>
      <w:marBottom w:val="0"/>
      <w:divBdr>
        <w:top w:val="none" w:sz="0" w:space="0" w:color="auto"/>
        <w:left w:val="none" w:sz="0" w:space="0" w:color="auto"/>
        <w:bottom w:val="none" w:sz="0" w:space="0" w:color="auto"/>
        <w:right w:val="none" w:sz="0" w:space="0" w:color="auto"/>
      </w:divBdr>
    </w:div>
    <w:div w:id="670836523">
      <w:marLeft w:val="0"/>
      <w:marRight w:val="0"/>
      <w:marTop w:val="0"/>
      <w:marBottom w:val="0"/>
      <w:divBdr>
        <w:top w:val="none" w:sz="0" w:space="0" w:color="auto"/>
        <w:left w:val="none" w:sz="0" w:space="0" w:color="auto"/>
        <w:bottom w:val="none" w:sz="0" w:space="0" w:color="auto"/>
        <w:right w:val="none" w:sz="0" w:space="0" w:color="auto"/>
      </w:divBdr>
    </w:div>
    <w:div w:id="670836527">
      <w:marLeft w:val="0"/>
      <w:marRight w:val="0"/>
      <w:marTop w:val="0"/>
      <w:marBottom w:val="0"/>
      <w:divBdr>
        <w:top w:val="none" w:sz="0" w:space="0" w:color="auto"/>
        <w:left w:val="none" w:sz="0" w:space="0" w:color="auto"/>
        <w:bottom w:val="none" w:sz="0" w:space="0" w:color="auto"/>
        <w:right w:val="none" w:sz="0" w:space="0" w:color="auto"/>
      </w:divBdr>
    </w:div>
    <w:div w:id="670836528">
      <w:marLeft w:val="0"/>
      <w:marRight w:val="0"/>
      <w:marTop w:val="0"/>
      <w:marBottom w:val="0"/>
      <w:divBdr>
        <w:top w:val="none" w:sz="0" w:space="0" w:color="auto"/>
        <w:left w:val="none" w:sz="0" w:space="0" w:color="auto"/>
        <w:bottom w:val="none" w:sz="0" w:space="0" w:color="auto"/>
        <w:right w:val="none" w:sz="0" w:space="0" w:color="auto"/>
      </w:divBdr>
    </w:div>
    <w:div w:id="670836534">
      <w:marLeft w:val="0"/>
      <w:marRight w:val="0"/>
      <w:marTop w:val="0"/>
      <w:marBottom w:val="0"/>
      <w:divBdr>
        <w:top w:val="none" w:sz="0" w:space="0" w:color="auto"/>
        <w:left w:val="none" w:sz="0" w:space="0" w:color="auto"/>
        <w:bottom w:val="none" w:sz="0" w:space="0" w:color="auto"/>
        <w:right w:val="none" w:sz="0" w:space="0" w:color="auto"/>
      </w:divBdr>
    </w:div>
    <w:div w:id="670836537">
      <w:marLeft w:val="0"/>
      <w:marRight w:val="0"/>
      <w:marTop w:val="0"/>
      <w:marBottom w:val="0"/>
      <w:divBdr>
        <w:top w:val="none" w:sz="0" w:space="0" w:color="auto"/>
        <w:left w:val="none" w:sz="0" w:space="0" w:color="auto"/>
        <w:bottom w:val="none" w:sz="0" w:space="0" w:color="auto"/>
        <w:right w:val="none" w:sz="0" w:space="0" w:color="auto"/>
      </w:divBdr>
      <w:divsChild>
        <w:div w:id="670836578">
          <w:marLeft w:val="0"/>
          <w:marRight w:val="0"/>
          <w:marTop w:val="0"/>
          <w:marBottom w:val="0"/>
          <w:divBdr>
            <w:top w:val="none" w:sz="0" w:space="0" w:color="auto"/>
            <w:left w:val="none" w:sz="0" w:space="0" w:color="auto"/>
            <w:bottom w:val="none" w:sz="0" w:space="0" w:color="auto"/>
            <w:right w:val="none" w:sz="0" w:space="0" w:color="auto"/>
          </w:divBdr>
          <w:divsChild>
            <w:div w:id="670836561">
              <w:marLeft w:val="0"/>
              <w:marRight w:val="0"/>
              <w:marTop w:val="0"/>
              <w:marBottom w:val="0"/>
              <w:divBdr>
                <w:top w:val="none" w:sz="0" w:space="0" w:color="auto"/>
                <w:left w:val="none" w:sz="0" w:space="0" w:color="auto"/>
                <w:bottom w:val="none" w:sz="0" w:space="0" w:color="auto"/>
                <w:right w:val="none" w:sz="0" w:space="0" w:color="auto"/>
              </w:divBdr>
              <w:divsChild>
                <w:div w:id="670836485">
                  <w:marLeft w:val="0"/>
                  <w:marRight w:val="0"/>
                  <w:marTop w:val="0"/>
                  <w:marBottom w:val="0"/>
                  <w:divBdr>
                    <w:top w:val="none" w:sz="0" w:space="0" w:color="auto"/>
                    <w:left w:val="none" w:sz="0" w:space="0" w:color="auto"/>
                    <w:bottom w:val="none" w:sz="0" w:space="0" w:color="auto"/>
                    <w:right w:val="none" w:sz="0" w:space="0" w:color="auto"/>
                  </w:divBdr>
                  <w:divsChild>
                    <w:div w:id="670836480">
                      <w:marLeft w:val="0"/>
                      <w:marRight w:val="0"/>
                      <w:marTop w:val="0"/>
                      <w:marBottom w:val="0"/>
                      <w:divBdr>
                        <w:top w:val="none" w:sz="0" w:space="0" w:color="auto"/>
                        <w:left w:val="none" w:sz="0" w:space="0" w:color="auto"/>
                        <w:bottom w:val="none" w:sz="0" w:space="0" w:color="auto"/>
                        <w:right w:val="none" w:sz="0" w:space="0" w:color="auto"/>
                      </w:divBdr>
                      <w:divsChild>
                        <w:div w:id="670836468">
                          <w:marLeft w:val="0"/>
                          <w:marRight w:val="0"/>
                          <w:marTop w:val="0"/>
                          <w:marBottom w:val="0"/>
                          <w:divBdr>
                            <w:top w:val="none" w:sz="0" w:space="0" w:color="auto"/>
                            <w:left w:val="none" w:sz="0" w:space="0" w:color="auto"/>
                            <w:bottom w:val="none" w:sz="0" w:space="0" w:color="auto"/>
                            <w:right w:val="none" w:sz="0" w:space="0" w:color="auto"/>
                          </w:divBdr>
                          <w:divsChild>
                            <w:div w:id="670836509">
                              <w:marLeft w:val="0"/>
                              <w:marRight w:val="0"/>
                              <w:marTop w:val="0"/>
                              <w:marBottom w:val="0"/>
                              <w:divBdr>
                                <w:top w:val="none" w:sz="0" w:space="0" w:color="auto"/>
                                <w:left w:val="none" w:sz="0" w:space="0" w:color="auto"/>
                                <w:bottom w:val="none" w:sz="0" w:space="0" w:color="auto"/>
                                <w:right w:val="none" w:sz="0" w:space="0" w:color="auto"/>
                              </w:divBdr>
                              <w:divsChild>
                                <w:div w:id="670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39">
      <w:marLeft w:val="0"/>
      <w:marRight w:val="0"/>
      <w:marTop w:val="0"/>
      <w:marBottom w:val="0"/>
      <w:divBdr>
        <w:top w:val="none" w:sz="0" w:space="0" w:color="auto"/>
        <w:left w:val="none" w:sz="0" w:space="0" w:color="auto"/>
        <w:bottom w:val="none" w:sz="0" w:space="0" w:color="auto"/>
        <w:right w:val="none" w:sz="0" w:space="0" w:color="auto"/>
      </w:divBdr>
    </w:div>
    <w:div w:id="670836540">
      <w:marLeft w:val="0"/>
      <w:marRight w:val="0"/>
      <w:marTop w:val="0"/>
      <w:marBottom w:val="0"/>
      <w:divBdr>
        <w:top w:val="none" w:sz="0" w:space="0" w:color="auto"/>
        <w:left w:val="none" w:sz="0" w:space="0" w:color="auto"/>
        <w:bottom w:val="none" w:sz="0" w:space="0" w:color="auto"/>
        <w:right w:val="none" w:sz="0" w:space="0" w:color="auto"/>
      </w:divBdr>
    </w:div>
    <w:div w:id="670836541">
      <w:marLeft w:val="0"/>
      <w:marRight w:val="0"/>
      <w:marTop w:val="0"/>
      <w:marBottom w:val="0"/>
      <w:divBdr>
        <w:top w:val="none" w:sz="0" w:space="0" w:color="auto"/>
        <w:left w:val="none" w:sz="0" w:space="0" w:color="auto"/>
        <w:bottom w:val="none" w:sz="0" w:space="0" w:color="auto"/>
        <w:right w:val="none" w:sz="0" w:space="0" w:color="auto"/>
      </w:divBdr>
    </w:div>
    <w:div w:id="670836546">
      <w:marLeft w:val="0"/>
      <w:marRight w:val="0"/>
      <w:marTop w:val="0"/>
      <w:marBottom w:val="0"/>
      <w:divBdr>
        <w:top w:val="none" w:sz="0" w:space="0" w:color="auto"/>
        <w:left w:val="none" w:sz="0" w:space="0" w:color="auto"/>
        <w:bottom w:val="none" w:sz="0" w:space="0" w:color="auto"/>
        <w:right w:val="none" w:sz="0" w:space="0" w:color="auto"/>
      </w:divBdr>
    </w:div>
    <w:div w:id="670836547">
      <w:marLeft w:val="0"/>
      <w:marRight w:val="0"/>
      <w:marTop w:val="0"/>
      <w:marBottom w:val="0"/>
      <w:divBdr>
        <w:top w:val="none" w:sz="0" w:space="0" w:color="auto"/>
        <w:left w:val="none" w:sz="0" w:space="0" w:color="auto"/>
        <w:bottom w:val="none" w:sz="0" w:space="0" w:color="auto"/>
        <w:right w:val="none" w:sz="0" w:space="0" w:color="auto"/>
      </w:divBdr>
    </w:div>
    <w:div w:id="670836548">
      <w:marLeft w:val="0"/>
      <w:marRight w:val="0"/>
      <w:marTop w:val="0"/>
      <w:marBottom w:val="0"/>
      <w:divBdr>
        <w:top w:val="none" w:sz="0" w:space="0" w:color="auto"/>
        <w:left w:val="none" w:sz="0" w:space="0" w:color="auto"/>
        <w:bottom w:val="none" w:sz="0" w:space="0" w:color="auto"/>
        <w:right w:val="none" w:sz="0" w:space="0" w:color="auto"/>
      </w:divBdr>
    </w:div>
    <w:div w:id="670836552">
      <w:marLeft w:val="0"/>
      <w:marRight w:val="0"/>
      <w:marTop w:val="0"/>
      <w:marBottom w:val="0"/>
      <w:divBdr>
        <w:top w:val="none" w:sz="0" w:space="0" w:color="auto"/>
        <w:left w:val="none" w:sz="0" w:space="0" w:color="auto"/>
        <w:bottom w:val="none" w:sz="0" w:space="0" w:color="auto"/>
        <w:right w:val="none" w:sz="0" w:space="0" w:color="auto"/>
      </w:divBdr>
    </w:div>
    <w:div w:id="670836554">
      <w:marLeft w:val="0"/>
      <w:marRight w:val="0"/>
      <w:marTop w:val="0"/>
      <w:marBottom w:val="0"/>
      <w:divBdr>
        <w:top w:val="none" w:sz="0" w:space="0" w:color="auto"/>
        <w:left w:val="none" w:sz="0" w:space="0" w:color="auto"/>
        <w:bottom w:val="none" w:sz="0" w:space="0" w:color="auto"/>
        <w:right w:val="none" w:sz="0" w:space="0" w:color="auto"/>
      </w:divBdr>
    </w:div>
    <w:div w:id="670836558">
      <w:marLeft w:val="0"/>
      <w:marRight w:val="0"/>
      <w:marTop w:val="0"/>
      <w:marBottom w:val="0"/>
      <w:divBdr>
        <w:top w:val="none" w:sz="0" w:space="0" w:color="auto"/>
        <w:left w:val="none" w:sz="0" w:space="0" w:color="auto"/>
        <w:bottom w:val="none" w:sz="0" w:space="0" w:color="auto"/>
        <w:right w:val="none" w:sz="0" w:space="0" w:color="auto"/>
      </w:divBdr>
      <w:divsChild>
        <w:div w:id="670836533">
          <w:marLeft w:val="0"/>
          <w:marRight w:val="0"/>
          <w:marTop w:val="0"/>
          <w:marBottom w:val="0"/>
          <w:divBdr>
            <w:top w:val="none" w:sz="0" w:space="0" w:color="auto"/>
            <w:left w:val="none" w:sz="0" w:space="0" w:color="auto"/>
            <w:bottom w:val="none" w:sz="0" w:space="0" w:color="auto"/>
            <w:right w:val="none" w:sz="0" w:space="0" w:color="auto"/>
          </w:divBdr>
          <w:divsChild>
            <w:div w:id="670836529">
              <w:marLeft w:val="0"/>
              <w:marRight w:val="0"/>
              <w:marTop w:val="0"/>
              <w:marBottom w:val="0"/>
              <w:divBdr>
                <w:top w:val="none" w:sz="0" w:space="0" w:color="auto"/>
                <w:left w:val="none" w:sz="0" w:space="0" w:color="auto"/>
                <w:bottom w:val="none" w:sz="0" w:space="0" w:color="auto"/>
                <w:right w:val="none" w:sz="0" w:space="0" w:color="auto"/>
              </w:divBdr>
              <w:divsChild>
                <w:div w:id="670836521">
                  <w:marLeft w:val="0"/>
                  <w:marRight w:val="0"/>
                  <w:marTop w:val="0"/>
                  <w:marBottom w:val="0"/>
                  <w:divBdr>
                    <w:top w:val="none" w:sz="0" w:space="0" w:color="auto"/>
                    <w:left w:val="none" w:sz="0" w:space="0" w:color="auto"/>
                    <w:bottom w:val="none" w:sz="0" w:space="0" w:color="auto"/>
                    <w:right w:val="none" w:sz="0" w:space="0" w:color="auto"/>
                  </w:divBdr>
                  <w:divsChild>
                    <w:div w:id="670836471">
                      <w:marLeft w:val="0"/>
                      <w:marRight w:val="0"/>
                      <w:marTop w:val="0"/>
                      <w:marBottom w:val="0"/>
                      <w:divBdr>
                        <w:top w:val="none" w:sz="0" w:space="0" w:color="auto"/>
                        <w:left w:val="none" w:sz="0" w:space="0" w:color="auto"/>
                        <w:bottom w:val="none" w:sz="0" w:space="0" w:color="auto"/>
                        <w:right w:val="none" w:sz="0" w:space="0" w:color="auto"/>
                      </w:divBdr>
                      <w:divsChild>
                        <w:div w:id="670836476">
                          <w:marLeft w:val="0"/>
                          <w:marRight w:val="0"/>
                          <w:marTop w:val="0"/>
                          <w:marBottom w:val="0"/>
                          <w:divBdr>
                            <w:top w:val="none" w:sz="0" w:space="0" w:color="auto"/>
                            <w:left w:val="none" w:sz="0" w:space="0" w:color="auto"/>
                            <w:bottom w:val="none" w:sz="0" w:space="0" w:color="auto"/>
                            <w:right w:val="none" w:sz="0" w:space="0" w:color="auto"/>
                          </w:divBdr>
                          <w:divsChild>
                            <w:div w:id="670836470">
                              <w:marLeft w:val="0"/>
                              <w:marRight w:val="0"/>
                              <w:marTop w:val="0"/>
                              <w:marBottom w:val="0"/>
                              <w:divBdr>
                                <w:top w:val="none" w:sz="0" w:space="0" w:color="auto"/>
                                <w:left w:val="none" w:sz="0" w:space="0" w:color="auto"/>
                                <w:bottom w:val="none" w:sz="0" w:space="0" w:color="auto"/>
                                <w:right w:val="none" w:sz="0" w:space="0" w:color="auto"/>
                              </w:divBdr>
                              <w:divsChild>
                                <w:div w:id="670836423">
                                  <w:marLeft w:val="0"/>
                                  <w:marRight w:val="0"/>
                                  <w:marTop w:val="0"/>
                                  <w:marBottom w:val="0"/>
                                  <w:divBdr>
                                    <w:top w:val="none" w:sz="0" w:space="0" w:color="auto"/>
                                    <w:left w:val="none" w:sz="0" w:space="0" w:color="auto"/>
                                    <w:bottom w:val="none" w:sz="0" w:space="0" w:color="auto"/>
                                    <w:right w:val="none" w:sz="0" w:space="0" w:color="auto"/>
                                  </w:divBdr>
                                  <w:divsChild>
                                    <w:div w:id="670836564">
                                      <w:marLeft w:val="0"/>
                                      <w:marRight w:val="0"/>
                                      <w:marTop w:val="0"/>
                                      <w:marBottom w:val="0"/>
                                      <w:divBdr>
                                        <w:top w:val="none" w:sz="0" w:space="0" w:color="auto"/>
                                        <w:left w:val="none" w:sz="0" w:space="0" w:color="auto"/>
                                        <w:bottom w:val="none" w:sz="0" w:space="0" w:color="auto"/>
                                        <w:right w:val="none" w:sz="0" w:space="0" w:color="auto"/>
                                      </w:divBdr>
                                      <w:divsChild>
                                        <w:div w:id="670836455">
                                          <w:marLeft w:val="0"/>
                                          <w:marRight w:val="0"/>
                                          <w:marTop w:val="0"/>
                                          <w:marBottom w:val="0"/>
                                          <w:divBdr>
                                            <w:top w:val="none" w:sz="0" w:space="0" w:color="auto"/>
                                            <w:left w:val="none" w:sz="0" w:space="0" w:color="auto"/>
                                            <w:bottom w:val="none" w:sz="0" w:space="0" w:color="auto"/>
                                            <w:right w:val="none" w:sz="0" w:space="0" w:color="auto"/>
                                          </w:divBdr>
                                          <w:divsChild>
                                            <w:div w:id="670836549">
                                              <w:marLeft w:val="0"/>
                                              <w:marRight w:val="0"/>
                                              <w:marTop w:val="0"/>
                                              <w:marBottom w:val="0"/>
                                              <w:divBdr>
                                                <w:top w:val="none" w:sz="0" w:space="0" w:color="auto"/>
                                                <w:left w:val="none" w:sz="0" w:space="0" w:color="auto"/>
                                                <w:bottom w:val="none" w:sz="0" w:space="0" w:color="auto"/>
                                                <w:right w:val="none" w:sz="0" w:space="0" w:color="auto"/>
                                              </w:divBdr>
                                              <w:divsChild>
                                                <w:div w:id="670836430">
                                                  <w:marLeft w:val="0"/>
                                                  <w:marRight w:val="0"/>
                                                  <w:marTop w:val="0"/>
                                                  <w:marBottom w:val="0"/>
                                                  <w:divBdr>
                                                    <w:top w:val="none" w:sz="0" w:space="0" w:color="auto"/>
                                                    <w:left w:val="none" w:sz="0" w:space="0" w:color="auto"/>
                                                    <w:bottom w:val="none" w:sz="0" w:space="0" w:color="auto"/>
                                                    <w:right w:val="none" w:sz="0" w:space="0" w:color="auto"/>
                                                  </w:divBdr>
                                                  <w:divsChild>
                                                    <w:div w:id="670836508">
                                                      <w:marLeft w:val="0"/>
                                                      <w:marRight w:val="0"/>
                                                      <w:marTop w:val="0"/>
                                                      <w:marBottom w:val="0"/>
                                                      <w:divBdr>
                                                        <w:top w:val="none" w:sz="0" w:space="0" w:color="auto"/>
                                                        <w:left w:val="none" w:sz="0" w:space="0" w:color="auto"/>
                                                        <w:bottom w:val="none" w:sz="0" w:space="0" w:color="auto"/>
                                                        <w:right w:val="none" w:sz="0" w:space="0" w:color="auto"/>
                                                      </w:divBdr>
                                                      <w:divsChild>
                                                        <w:div w:id="670836434">
                                                          <w:marLeft w:val="0"/>
                                                          <w:marRight w:val="0"/>
                                                          <w:marTop w:val="0"/>
                                                          <w:marBottom w:val="0"/>
                                                          <w:divBdr>
                                                            <w:top w:val="none" w:sz="0" w:space="0" w:color="auto"/>
                                                            <w:left w:val="none" w:sz="0" w:space="0" w:color="auto"/>
                                                            <w:bottom w:val="none" w:sz="0" w:space="0" w:color="auto"/>
                                                            <w:right w:val="none" w:sz="0" w:space="0" w:color="auto"/>
                                                          </w:divBdr>
                                                          <w:divsChild>
                                                            <w:div w:id="670836472">
                                                              <w:marLeft w:val="0"/>
                                                              <w:marRight w:val="150"/>
                                                              <w:marTop w:val="0"/>
                                                              <w:marBottom w:val="150"/>
                                                              <w:divBdr>
                                                                <w:top w:val="none" w:sz="0" w:space="0" w:color="auto"/>
                                                                <w:left w:val="none" w:sz="0" w:space="0" w:color="auto"/>
                                                                <w:bottom w:val="none" w:sz="0" w:space="0" w:color="auto"/>
                                                                <w:right w:val="none" w:sz="0" w:space="0" w:color="auto"/>
                                                              </w:divBdr>
                                                              <w:divsChild>
                                                                <w:div w:id="670836458">
                                                                  <w:marLeft w:val="0"/>
                                                                  <w:marRight w:val="0"/>
                                                                  <w:marTop w:val="0"/>
                                                                  <w:marBottom w:val="0"/>
                                                                  <w:divBdr>
                                                                    <w:top w:val="none" w:sz="0" w:space="0" w:color="auto"/>
                                                                    <w:left w:val="none" w:sz="0" w:space="0" w:color="auto"/>
                                                                    <w:bottom w:val="none" w:sz="0" w:space="0" w:color="auto"/>
                                                                    <w:right w:val="none" w:sz="0" w:space="0" w:color="auto"/>
                                                                  </w:divBdr>
                                                                  <w:divsChild>
                                                                    <w:div w:id="670836466">
                                                                      <w:marLeft w:val="0"/>
                                                                      <w:marRight w:val="0"/>
                                                                      <w:marTop w:val="0"/>
                                                                      <w:marBottom w:val="0"/>
                                                                      <w:divBdr>
                                                                        <w:top w:val="none" w:sz="0" w:space="0" w:color="auto"/>
                                                                        <w:left w:val="none" w:sz="0" w:space="0" w:color="auto"/>
                                                                        <w:bottom w:val="none" w:sz="0" w:space="0" w:color="auto"/>
                                                                        <w:right w:val="none" w:sz="0" w:space="0" w:color="auto"/>
                                                                      </w:divBdr>
                                                                      <w:divsChild>
                                                                        <w:div w:id="670836454">
                                                                          <w:marLeft w:val="0"/>
                                                                          <w:marRight w:val="0"/>
                                                                          <w:marTop w:val="0"/>
                                                                          <w:marBottom w:val="0"/>
                                                                          <w:divBdr>
                                                                            <w:top w:val="none" w:sz="0" w:space="0" w:color="auto"/>
                                                                            <w:left w:val="none" w:sz="0" w:space="0" w:color="auto"/>
                                                                            <w:bottom w:val="none" w:sz="0" w:space="0" w:color="auto"/>
                                                                            <w:right w:val="none" w:sz="0" w:space="0" w:color="auto"/>
                                                                          </w:divBdr>
                                                                          <w:divsChild>
                                                                            <w:div w:id="670836593">
                                                                              <w:marLeft w:val="0"/>
                                                                              <w:marRight w:val="0"/>
                                                                              <w:marTop w:val="0"/>
                                                                              <w:marBottom w:val="0"/>
                                                                              <w:divBdr>
                                                                                <w:top w:val="none" w:sz="0" w:space="0" w:color="auto"/>
                                                                                <w:left w:val="none" w:sz="0" w:space="0" w:color="auto"/>
                                                                                <w:bottom w:val="none" w:sz="0" w:space="0" w:color="auto"/>
                                                                                <w:right w:val="none" w:sz="0" w:space="0" w:color="auto"/>
                                                                              </w:divBdr>
                                                                              <w:divsChild>
                                                                                <w:div w:id="670836531">
                                                                                  <w:marLeft w:val="0"/>
                                                                                  <w:marRight w:val="0"/>
                                                                                  <w:marTop w:val="0"/>
                                                                                  <w:marBottom w:val="0"/>
                                                                                  <w:divBdr>
                                                                                    <w:top w:val="none" w:sz="0" w:space="0" w:color="auto"/>
                                                                                    <w:left w:val="none" w:sz="0" w:space="0" w:color="auto"/>
                                                                                    <w:bottom w:val="none" w:sz="0" w:space="0" w:color="auto"/>
                                                                                    <w:right w:val="none" w:sz="0" w:space="0" w:color="auto"/>
                                                                                  </w:divBdr>
                                                                                  <w:divsChild>
                                                                                    <w:div w:id="670836492">
                                                                                      <w:marLeft w:val="0"/>
                                                                                      <w:marRight w:val="0"/>
                                                                                      <w:marTop w:val="0"/>
                                                                                      <w:marBottom w:val="0"/>
                                                                                      <w:divBdr>
                                                                                        <w:top w:val="none" w:sz="0" w:space="0" w:color="auto"/>
                                                                                        <w:left w:val="none" w:sz="0" w:space="0" w:color="auto"/>
                                                                                        <w:bottom w:val="none" w:sz="0" w:space="0" w:color="auto"/>
                                                                                        <w:right w:val="none" w:sz="0" w:space="0" w:color="auto"/>
                                                                                      </w:divBdr>
                                                                                      <w:divsChild>
                                                                                        <w:div w:id="670836484">
                                                                                          <w:marLeft w:val="0"/>
                                                                                          <w:marRight w:val="0"/>
                                                                                          <w:marTop w:val="0"/>
                                                                                          <w:marBottom w:val="0"/>
                                                                                          <w:divBdr>
                                                                                            <w:top w:val="none" w:sz="0" w:space="0" w:color="auto"/>
                                                                                            <w:left w:val="none" w:sz="0" w:space="0" w:color="auto"/>
                                                                                            <w:bottom w:val="none" w:sz="0" w:space="0" w:color="auto"/>
                                                                                            <w:right w:val="none" w:sz="0" w:space="0" w:color="auto"/>
                                                                                          </w:divBdr>
                                                                                          <w:divsChild>
                                                                                            <w:div w:id="670836487">
                                                                                              <w:marLeft w:val="0"/>
                                                                                              <w:marRight w:val="0"/>
                                                                                              <w:marTop w:val="0"/>
                                                                                              <w:marBottom w:val="0"/>
                                                                                              <w:divBdr>
                                                                                                <w:top w:val="none" w:sz="0" w:space="0" w:color="auto"/>
                                                                                                <w:left w:val="none" w:sz="0" w:space="0" w:color="auto"/>
                                                                                                <w:bottom w:val="none" w:sz="0" w:space="0" w:color="auto"/>
                                                                                                <w:right w:val="none" w:sz="0" w:space="0" w:color="auto"/>
                                                                                              </w:divBdr>
                                                                                              <w:divsChild>
                                                                                                <w:div w:id="670836426">
                                                                                                  <w:marLeft w:val="1134"/>
                                                                                                  <w:marRight w:val="0"/>
                                                                                                  <w:marTop w:val="0"/>
                                                                                                  <w:marBottom w:val="0"/>
                                                                                                  <w:divBdr>
                                                                                                    <w:top w:val="none" w:sz="0" w:space="0" w:color="auto"/>
                                                                                                    <w:left w:val="none" w:sz="0" w:space="0" w:color="auto"/>
                                                                                                    <w:bottom w:val="none" w:sz="0" w:space="0" w:color="auto"/>
                                                                                                    <w:right w:val="none" w:sz="0" w:space="0" w:color="auto"/>
                                                                                                  </w:divBdr>
                                                                                                </w:div>
                                                                                                <w:div w:id="670836437">
                                                                                                  <w:marLeft w:val="1134"/>
                                                                                                  <w:marRight w:val="0"/>
                                                                                                  <w:marTop w:val="0"/>
                                                                                                  <w:marBottom w:val="0"/>
                                                                                                  <w:divBdr>
                                                                                                    <w:top w:val="none" w:sz="0" w:space="0" w:color="auto"/>
                                                                                                    <w:left w:val="none" w:sz="0" w:space="0" w:color="auto"/>
                                                                                                    <w:bottom w:val="none" w:sz="0" w:space="0" w:color="auto"/>
                                                                                                    <w:right w:val="none" w:sz="0" w:space="0" w:color="auto"/>
                                                                                                  </w:divBdr>
                                                                                                </w:div>
                                                                                                <w:div w:id="670836444">
                                                                                                  <w:marLeft w:val="1134"/>
                                                                                                  <w:marRight w:val="0"/>
                                                                                                  <w:marTop w:val="0"/>
                                                                                                  <w:marBottom w:val="0"/>
                                                                                                  <w:divBdr>
                                                                                                    <w:top w:val="none" w:sz="0" w:space="0" w:color="auto"/>
                                                                                                    <w:left w:val="none" w:sz="0" w:space="0" w:color="auto"/>
                                                                                                    <w:bottom w:val="none" w:sz="0" w:space="0" w:color="auto"/>
                                                                                                    <w:right w:val="none" w:sz="0" w:space="0" w:color="auto"/>
                                                                                                  </w:divBdr>
                                                                                                </w:div>
                                                                                                <w:div w:id="670836447">
                                                                                                  <w:marLeft w:val="709"/>
                                                                                                  <w:marRight w:val="0"/>
                                                                                                  <w:marTop w:val="0"/>
                                                                                                  <w:marBottom w:val="0"/>
                                                                                                  <w:divBdr>
                                                                                                    <w:top w:val="none" w:sz="0" w:space="0" w:color="auto"/>
                                                                                                    <w:left w:val="none" w:sz="0" w:space="0" w:color="auto"/>
                                                                                                    <w:bottom w:val="none" w:sz="0" w:space="0" w:color="auto"/>
                                                                                                    <w:right w:val="none" w:sz="0" w:space="0" w:color="auto"/>
                                                                                                  </w:divBdr>
                                                                                                </w:div>
                                                                                                <w:div w:id="670836452">
                                                                                                  <w:marLeft w:val="1134"/>
                                                                                                  <w:marRight w:val="0"/>
                                                                                                  <w:marTop w:val="0"/>
                                                                                                  <w:marBottom w:val="0"/>
                                                                                                  <w:divBdr>
                                                                                                    <w:top w:val="none" w:sz="0" w:space="0" w:color="auto"/>
                                                                                                    <w:left w:val="none" w:sz="0" w:space="0" w:color="auto"/>
                                                                                                    <w:bottom w:val="none" w:sz="0" w:space="0" w:color="auto"/>
                                                                                                    <w:right w:val="none" w:sz="0" w:space="0" w:color="auto"/>
                                                                                                  </w:divBdr>
                                                                                                </w:div>
                                                                                                <w:div w:id="670836453">
                                                                                                  <w:marLeft w:val="1134"/>
                                                                                                  <w:marRight w:val="0"/>
                                                                                                  <w:marTop w:val="0"/>
                                                                                                  <w:marBottom w:val="0"/>
                                                                                                  <w:divBdr>
                                                                                                    <w:top w:val="none" w:sz="0" w:space="0" w:color="auto"/>
                                                                                                    <w:left w:val="none" w:sz="0" w:space="0" w:color="auto"/>
                                                                                                    <w:bottom w:val="none" w:sz="0" w:space="0" w:color="auto"/>
                                                                                                    <w:right w:val="none" w:sz="0" w:space="0" w:color="auto"/>
                                                                                                  </w:divBdr>
                                                                                                </w:div>
                                                                                                <w:div w:id="670836456">
                                                                                                  <w:marLeft w:val="1134"/>
                                                                                                  <w:marRight w:val="0"/>
                                                                                                  <w:marTop w:val="0"/>
                                                                                                  <w:marBottom w:val="0"/>
                                                                                                  <w:divBdr>
                                                                                                    <w:top w:val="none" w:sz="0" w:space="0" w:color="auto"/>
                                                                                                    <w:left w:val="none" w:sz="0" w:space="0" w:color="auto"/>
                                                                                                    <w:bottom w:val="none" w:sz="0" w:space="0" w:color="auto"/>
                                                                                                    <w:right w:val="none" w:sz="0" w:space="0" w:color="auto"/>
                                                                                                  </w:divBdr>
                                                                                                </w:div>
                                                                                                <w:div w:id="670836463">
                                                                                                  <w:marLeft w:val="1134"/>
                                                                                                  <w:marRight w:val="0"/>
                                                                                                  <w:marTop w:val="0"/>
                                                                                                  <w:marBottom w:val="0"/>
                                                                                                  <w:divBdr>
                                                                                                    <w:top w:val="none" w:sz="0" w:space="0" w:color="auto"/>
                                                                                                    <w:left w:val="none" w:sz="0" w:space="0" w:color="auto"/>
                                                                                                    <w:bottom w:val="none" w:sz="0" w:space="0" w:color="auto"/>
                                                                                                    <w:right w:val="none" w:sz="0" w:space="0" w:color="auto"/>
                                                                                                  </w:divBdr>
                                                                                                </w:div>
                                                                                                <w:div w:id="670836486">
                                                                                                  <w:marLeft w:val="1134"/>
                                                                                                  <w:marRight w:val="0"/>
                                                                                                  <w:marTop w:val="0"/>
                                                                                                  <w:marBottom w:val="0"/>
                                                                                                  <w:divBdr>
                                                                                                    <w:top w:val="none" w:sz="0" w:space="0" w:color="auto"/>
                                                                                                    <w:left w:val="none" w:sz="0" w:space="0" w:color="auto"/>
                                                                                                    <w:bottom w:val="none" w:sz="0" w:space="0" w:color="auto"/>
                                                                                                    <w:right w:val="none" w:sz="0" w:space="0" w:color="auto"/>
                                                                                                  </w:divBdr>
                                                                                                </w:div>
                                                                                                <w:div w:id="670836488">
                                                                                                  <w:marLeft w:val="709"/>
                                                                                                  <w:marRight w:val="0"/>
                                                                                                  <w:marTop w:val="0"/>
                                                                                                  <w:marBottom w:val="0"/>
                                                                                                  <w:divBdr>
                                                                                                    <w:top w:val="none" w:sz="0" w:space="0" w:color="auto"/>
                                                                                                    <w:left w:val="none" w:sz="0" w:space="0" w:color="auto"/>
                                                                                                    <w:bottom w:val="none" w:sz="0" w:space="0" w:color="auto"/>
                                                                                                    <w:right w:val="none" w:sz="0" w:space="0" w:color="auto"/>
                                                                                                  </w:divBdr>
                                                                                                </w:div>
                                                                                                <w:div w:id="670836493">
                                                                                                  <w:marLeft w:val="709"/>
                                                                                                  <w:marRight w:val="0"/>
                                                                                                  <w:marTop w:val="0"/>
                                                                                                  <w:marBottom w:val="0"/>
                                                                                                  <w:divBdr>
                                                                                                    <w:top w:val="none" w:sz="0" w:space="0" w:color="auto"/>
                                                                                                    <w:left w:val="none" w:sz="0" w:space="0" w:color="auto"/>
                                                                                                    <w:bottom w:val="none" w:sz="0" w:space="0" w:color="auto"/>
                                                                                                    <w:right w:val="none" w:sz="0" w:space="0" w:color="auto"/>
                                                                                                  </w:divBdr>
                                                                                                </w:div>
                                                                                                <w:div w:id="670836495">
                                                                                                  <w:marLeft w:val="1134"/>
                                                                                                  <w:marRight w:val="0"/>
                                                                                                  <w:marTop w:val="0"/>
                                                                                                  <w:marBottom w:val="0"/>
                                                                                                  <w:divBdr>
                                                                                                    <w:top w:val="none" w:sz="0" w:space="0" w:color="auto"/>
                                                                                                    <w:left w:val="none" w:sz="0" w:space="0" w:color="auto"/>
                                                                                                    <w:bottom w:val="none" w:sz="0" w:space="0" w:color="auto"/>
                                                                                                    <w:right w:val="none" w:sz="0" w:space="0" w:color="auto"/>
                                                                                                  </w:divBdr>
                                                                                                </w:div>
                                                                                                <w:div w:id="670836500">
                                                                                                  <w:marLeft w:val="1134"/>
                                                                                                  <w:marRight w:val="0"/>
                                                                                                  <w:marTop w:val="0"/>
                                                                                                  <w:marBottom w:val="0"/>
                                                                                                  <w:divBdr>
                                                                                                    <w:top w:val="none" w:sz="0" w:space="0" w:color="auto"/>
                                                                                                    <w:left w:val="none" w:sz="0" w:space="0" w:color="auto"/>
                                                                                                    <w:bottom w:val="none" w:sz="0" w:space="0" w:color="auto"/>
                                                                                                    <w:right w:val="none" w:sz="0" w:space="0" w:color="auto"/>
                                                                                                  </w:divBdr>
                                                                                                </w:div>
                                                                                                <w:div w:id="670836501">
                                                                                                  <w:marLeft w:val="1134"/>
                                                                                                  <w:marRight w:val="0"/>
                                                                                                  <w:marTop w:val="0"/>
                                                                                                  <w:marBottom w:val="0"/>
                                                                                                  <w:divBdr>
                                                                                                    <w:top w:val="none" w:sz="0" w:space="0" w:color="auto"/>
                                                                                                    <w:left w:val="none" w:sz="0" w:space="0" w:color="auto"/>
                                                                                                    <w:bottom w:val="none" w:sz="0" w:space="0" w:color="auto"/>
                                                                                                    <w:right w:val="none" w:sz="0" w:space="0" w:color="auto"/>
                                                                                                  </w:divBdr>
                                                                                                </w:div>
                                                                                                <w:div w:id="670836512">
                                                                                                  <w:marLeft w:val="1134"/>
                                                                                                  <w:marRight w:val="0"/>
                                                                                                  <w:marTop w:val="0"/>
                                                                                                  <w:marBottom w:val="0"/>
                                                                                                  <w:divBdr>
                                                                                                    <w:top w:val="none" w:sz="0" w:space="0" w:color="auto"/>
                                                                                                    <w:left w:val="none" w:sz="0" w:space="0" w:color="auto"/>
                                                                                                    <w:bottom w:val="none" w:sz="0" w:space="0" w:color="auto"/>
                                                                                                    <w:right w:val="none" w:sz="0" w:space="0" w:color="auto"/>
                                                                                                  </w:divBdr>
                                                                                                </w:div>
                                                                                                <w:div w:id="670836525">
                                                                                                  <w:marLeft w:val="1134"/>
                                                                                                  <w:marRight w:val="0"/>
                                                                                                  <w:marTop w:val="0"/>
                                                                                                  <w:marBottom w:val="0"/>
                                                                                                  <w:divBdr>
                                                                                                    <w:top w:val="none" w:sz="0" w:space="0" w:color="auto"/>
                                                                                                    <w:left w:val="none" w:sz="0" w:space="0" w:color="auto"/>
                                                                                                    <w:bottom w:val="none" w:sz="0" w:space="0" w:color="auto"/>
                                                                                                    <w:right w:val="none" w:sz="0" w:space="0" w:color="auto"/>
                                                                                                  </w:divBdr>
                                                                                                </w:div>
                                                                                                <w:div w:id="670836526">
                                                                                                  <w:marLeft w:val="1134"/>
                                                                                                  <w:marRight w:val="0"/>
                                                                                                  <w:marTop w:val="0"/>
                                                                                                  <w:marBottom w:val="0"/>
                                                                                                  <w:divBdr>
                                                                                                    <w:top w:val="none" w:sz="0" w:space="0" w:color="auto"/>
                                                                                                    <w:left w:val="none" w:sz="0" w:space="0" w:color="auto"/>
                                                                                                    <w:bottom w:val="none" w:sz="0" w:space="0" w:color="auto"/>
                                                                                                    <w:right w:val="none" w:sz="0" w:space="0" w:color="auto"/>
                                                                                                  </w:divBdr>
                                                                                                </w:div>
                                                                                                <w:div w:id="670836550">
                                                                                                  <w:marLeft w:val="1134"/>
                                                                                                  <w:marRight w:val="0"/>
                                                                                                  <w:marTop w:val="0"/>
                                                                                                  <w:marBottom w:val="0"/>
                                                                                                  <w:divBdr>
                                                                                                    <w:top w:val="none" w:sz="0" w:space="0" w:color="auto"/>
                                                                                                    <w:left w:val="none" w:sz="0" w:space="0" w:color="auto"/>
                                                                                                    <w:bottom w:val="none" w:sz="0" w:space="0" w:color="auto"/>
                                                                                                    <w:right w:val="none" w:sz="0" w:space="0" w:color="auto"/>
                                                                                                  </w:divBdr>
                                                                                                </w:div>
                                                                                                <w:div w:id="670836551">
                                                                                                  <w:marLeft w:val="1134"/>
                                                                                                  <w:marRight w:val="0"/>
                                                                                                  <w:marTop w:val="0"/>
                                                                                                  <w:marBottom w:val="0"/>
                                                                                                  <w:divBdr>
                                                                                                    <w:top w:val="none" w:sz="0" w:space="0" w:color="auto"/>
                                                                                                    <w:left w:val="none" w:sz="0" w:space="0" w:color="auto"/>
                                                                                                    <w:bottom w:val="none" w:sz="0" w:space="0" w:color="auto"/>
                                                                                                    <w:right w:val="none" w:sz="0" w:space="0" w:color="auto"/>
                                                                                                  </w:divBdr>
                                                                                                </w:div>
                                                                                                <w:div w:id="670836555">
                                                                                                  <w:marLeft w:val="1134"/>
                                                                                                  <w:marRight w:val="0"/>
                                                                                                  <w:marTop w:val="0"/>
                                                                                                  <w:marBottom w:val="0"/>
                                                                                                  <w:divBdr>
                                                                                                    <w:top w:val="none" w:sz="0" w:space="0" w:color="auto"/>
                                                                                                    <w:left w:val="none" w:sz="0" w:space="0" w:color="auto"/>
                                                                                                    <w:bottom w:val="none" w:sz="0" w:space="0" w:color="auto"/>
                                                                                                    <w:right w:val="none" w:sz="0" w:space="0" w:color="auto"/>
                                                                                                  </w:divBdr>
                                                                                                </w:div>
                                                                                                <w:div w:id="670836562">
                                                                                                  <w:marLeft w:val="1134"/>
                                                                                                  <w:marRight w:val="0"/>
                                                                                                  <w:marTop w:val="0"/>
                                                                                                  <w:marBottom w:val="0"/>
                                                                                                  <w:divBdr>
                                                                                                    <w:top w:val="none" w:sz="0" w:space="0" w:color="auto"/>
                                                                                                    <w:left w:val="none" w:sz="0" w:space="0" w:color="auto"/>
                                                                                                    <w:bottom w:val="none" w:sz="0" w:space="0" w:color="auto"/>
                                                                                                    <w:right w:val="none" w:sz="0" w:space="0" w:color="auto"/>
                                                                                                  </w:divBdr>
                                                                                                </w:div>
                                                                                                <w:div w:id="670836572">
                                                                                                  <w:marLeft w:val="1134"/>
                                                                                                  <w:marRight w:val="0"/>
                                                                                                  <w:marTop w:val="0"/>
                                                                                                  <w:marBottom w:val="0"/>
                                                                                                  <w:divBdr>
                                                                                                    <w:top w:val="none" w:sz="0" w:space="0" w:color="auto"/>
                                                                                                    <w:left w:val="none" w:sz="0" w:space="0" w:color="auto"/>
                                                                                                    <w:bottom w:val="none" w:sz="0" w:space="0" w:color="auto"/>
                                                                                                    <w:right w:val="none" w:sz="0" w:space="0" w:color="auto"/>
                                                                                                  </w:divBdr>
                                                                                                </w:div>
                                                                                                <w:div w:id="670836580">
                                                                                                  <w:marLeft w:val="1134"/>
                                                                                                  <w:marRight w:val="0"/>
                                                                                                  <w:marTop w:val="0"/>
                                                                                                  <w:marBottom w:val="0"/>
                                                                                                  <w:divBdr>
                                                                                                    <w:top w:val="none" w:sz="0" w:space="0" w:color="auto"/>
                                                                                                    <w:left w:val="none" w:sz="0" w:space="0" w:color="auto"/>
                                                                                                    <w:bottom w:val="none" w:sz="0" w:space="0" w:color="auto"/>
                                                                                                    <w:right w:val="none" w:sz="0" w:space="0" w:color="auto"/>
                                                                                                  </w:divBdr>
                                                                                                </w:div>
                                                                                                <w:div w:id="670836583">
                                                                                                  <w:marLeft w:val="1134"/>
                                                                                                  <w:marRight w:val="0"/>
                                                                                                  <w:marTop w:val="0"/>
                                                                                                  <w:marBottom w:val="0"/>
                                                                                                  <w:divBdr>
                                                                                                    <w:top w:val="none" w:sz="0" w:space="0" w:color="auto"/>
                                                                                                    <w:left w:val="none" w:sz="0" w:space="0" w:color="auto"/>
                                                                                                    <w:bottom w:val="none" w:sz="0" w:space="0" w:color="auto"/>
                                                                                                    <w:right w:val="none" w:sz="0" w:space="0" w:color="auto"/>
                                                                                                  </w:divBdr>
                                                                                                </w:div>
                                                                                                <w:div w:id="670836585">
                                                                                                  <w:marLeft w:val="1134"/>
                                                                                                  <w:marRight w:val="0"/>
                                                                                                  <w:marTop w:val="0"/>
                                                                                                  <w:marBottom w:val="0"/>
                                                                                                  <w:divBdr>
                                                                                                    <w:top w:val="none" w:sz="0" w:space="0" w:color="auto"/>
                                                                                                    <w:left w:val="none" w:sz="0" w:space="0" w:color="auto"/>
                                                                                                    <w:bottom w:val="none" w:sz="0" w:space="0" w:color="auto"/>
                                                                                                    <w:right w:val="none" w:sz="0" w:space="0" w:color="auto"/>
                                                                                                  </w:divBdr>
                                                                                                </w:div>
                                                                                                <w:div w:id="670836592">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59">
      <w:marLeft w:val="0"/>
      <w:marRight w:val="0"/>
      <w:marTop w:val="0"/>
      <w:marBottom w:val="0"/>
      <w:divBdr>
        <w:top w:val="none" w:sz="0" w:space="0" w:color="auto"/>
        <w:left w:val="none" w:sz="0" w:space="0" w:color="auto"/>
        <w:bottom w:val="none" w:sz="0" w:space="0" w:color="auto"/>
        <w:right w:val="none" w:sz="0" w:space="0" w:color="auto"/>
      </w:divBdr>
    </w:div>
    <w:div w:id="670836563">
      <w:marLeft w:val="0"/>
      <w:marRight w:val="0"/>
      <w:marTop w:val="0"/>
      <w:marBottom w:val="0"/>
      <w:divBdr>
        <w:top w:val="none" w:sz="0" w:space="0" w:color="auto"/>
        <w:left w:val="none" w:sz="0" w:space="0" w:color="auto"/>
        <w:bottom w:val="none" w:sz="0" w:space="0" w:color="auto"/>
        <w:right w:val="none" w:sz="0" w:space="0" w:color="auto"/>
      </w:divBdr>
    </w:div>
    <w:div w:id="670836565">
      <w:marLeft w:val="0"/>
      <w:marRight w:val="0"/>
      <w:marTop w:val="0"/>
      <w:marBottom w:val="0"/>
      <w:divBdr>
        <w:top w:val="none" w:sz="0" w:space="0" w:color="auto"/>
        <w:left w:val="none" w:sz="0" w:space="0" w:color="auto"/>
        <w:bottom w:val="none" w:sz="0" w:space="0" w:color="auto"/>
        <w:right w:val="none" w:sz="0" w:space="0" w:color="auto"/>
      </w:divBdr>
    </w:div>
    <w:div w:id="670836567">
      <w:marLeft w:val="0"/>
      <w:marRight w:val="0"/>
      <w:marTop w:val="0"/>
      <w:marBottom w:val="0"/>
      <w:divBdr>
        <w:top w:val="none" w:sz="0" w:space="0" w:color="auto"/>
        <w:left w:val="none" w:sz="0" w:space="0" w:color="auto"/>
        <w:bottom w:val="none" w:sz="0" w:space="0" w:color="auto"/>
        <w:right w:val="none" w:sz="0" w:space="0" w:color="auto"/>
      </w:divBdr>
    </w:div>
    <w:div w:id="670836570">
      <w:marLeft w:val="0"/>
      <w:marRight w:val="0"/>
      <w:marTop w:val="0"/>
      <w:marBottom w:val="0"/>
      <w:divBdr>
        <w:top w:val="none" w:sz="0" w:space="0" w:color="auto"/>
        <w:left w:val="none" w:sz="0" w:space="0" w:color="auto"/>
        <w:bottom w:val="none" w:sz="0" w:space="0" w:color="auto"/>
        <w:right w:val="none" w:sz="0" w:space="0" w:color="auto"/>
      </w:divBdr>
    </w:div>
    <w:div w:id="670836571">
      <w:marLeft w:val="0"/>
      <w:marRight w:val="0"/>
      <w:marTop w:val="0"/>
      <w:marBottom w:val="0"/>
      <w:divBdr>
        <w:top w:val="none" w:sz="0" w:space="0" w:color="auto"/>
        <w:left w:val="none" w:sz="0" w:space="0" w:color="auto"/>
        <w:bottom w:val="none" w:sz="0" w:space="0" w:color="auto"/>
        <w:right w:val="none" w:sz="0" w:space="0" w:color="auto"/>
      </w:divBdr>
    </w:div>
    <w:div w:id="670836575">
      <w:marLeft w:val="0"/>
      <w:marRight w:val="0"/>
      <w:marTop w:val="0"/>
      <w:marBottom w:val="0"/>
      <w:divBdr>
        <w:top w:val="none" w:sz="0" w:space="0" w:color="auto"/>
        <w:left w:val="none" w:sz="0" w:space="0" w:color="auto"/>
        <w:bottom w:val="none" w:sz="0" w:space="0" w:color="auto"/>
        <w:right w:val="none" w:sz="0" w:space="0" w:color="auto"/>
      </w:divBdr>
      <w:divsChild>
        <w:div w:id="670836442">
          <w:marLeft w:val="0"/>
          <w:marRight w:val="0"/>
          <w:marTop w:val="0"/>
          <w:marBottom w:val="0"/>
          <w:divBdr>
            <w:top w:val="none" w:sz="0" w:space="0" w:color="auto"/>
            <w:left w:val="none" w:sz="0" w:space="0" w:color="auto"/>
            <w:bottom w:val="none" w:sz="0" w:space="0" w:color="auto"/>
            <w:right w:val="none" w:sz="0" w:space="0" w:color="auto"/>
          </w:divBdr>
          <w:divsChild>
            <w:div w:id="6708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581">
      <w:marLeft w:val="0"/>
      <w:marRight w:val="0"/>
      <w:marTop w:val="0"/>
      <w:marBottom w:val="0"/>
      <w:divBdr>
        <w:top w:val="none" w:sz="0" w:space="0" w:color="auto"/>
        <w:left w:val="none" w:sz="0" w:space="0" w:color="auto"/>
        <w:bottom w:val="none" w:sz="0" w:space="0" w:color="auto"/>
        <w:right w:val="none" w:sz="0" w:space="0" w:color="auto"/>
      </w:divBdr>
      <w:divsChild>
        <w:div w:id="670836435">
          <w:marLeft w:val="0"/>
          <w:marRight w:val="0"/>
          <w:marTop w:val="0"/>
          <w:marBottom w:val="0"/>
          <w:divBdr>
            <w:top w:val="none" w:sz="0" w:space="0" w:color="auto"/>
            <w:left w:val="none" w:sz="0" w:space="0" w:color="auto"/>
            <w:bottom w:val="none" w:sz="0" w:space="0" w:color="auto"/>
            <w:right w:val="none" w:sz="0" w:space="0" w:color="auto"/>
          </w:divBdr>
          <w:divsChild>
            <w:div w:id="670836502">
              <w:marLeft w:val="0"/>
              <w:marRight w:val="0"/>
              <w:marTop w:val="0"/>
              <w:marBottom w:val="0"/>
              <w:divBdr>
                <w:top w:val="none" w:sz="0" w:space="0" w:color="auto"/>
                <w:left w:val="none" w:sz="0" w:space="0" w:color="auto"/>
                <w:bottom w:val="none" w:sz="0" w:space="0" w:color="auto"/>
                <w:right w:val="none" w:sz="0" w:space="0" w:color="auto"/>
              </w:divBdr>
              <w:divsChild>
                <w:div w:id="670836436">
                  <w:marLeft w:val="0"/>
                  <w:marRight w:val="0"/>
                  <w:marTop w:val="0"/>
                  <w:marBottom w:val="0"/>
                  <w:divBdr>
                    <w:top w:val="none" w:sz="0" w:space="0" w:color="auto"/>
                    <w:left w:val="none" w:sz="0" w:space="0" w:color="auto"/>
                    <w:bottom w:val="none" w:sz="0" w:space="0" w:color="auto"/>
                    <w:right w:val="none" w:sz="0" w:space="0" w:color="auto"/>
                  </w:divBdr>
                  <w:divsChild>
                    <w:div w:id="670836440">
                      <w:marLeft w:val="0"/>
                      <w:marRight w:val="0"/>
                      <w:marTop w:val="0"/>
                      <w:marBottom w:val="0"/>
                      <w:divBdr>
                        <w:top w:val="none" w:sz="0" w:space="0" w:color="auto"/>
                        <w:left w:val="none" w:sz="0" w:space="0" w:color="auto"/>
                        <w:bottom w:val="none" w:sz="0" w:space="0" w:color="auto"/>
                        <w:right w:val="none" w:sz="0" w:space="0" w:color="auto"/>
                      </w:divBdr>
                      <w:divsChild>
                        <w:div w:id="670836532">
                          <w:marLeft w:val="0"/>
                          <w:marRight w:val="0"/>
                          <w:marTop w:val="0"/>
                          <w:marBottom w:val="0"/>
                          <w:divBdr>
                            <w:top w:val="none" w:sz="0" w:space="0" w:color="auto"/>
                            <w:left w:val="none" w:sz="0" w:space="0" w:color="auto"/>
                            <w:bottom w:val="none" w:sz="0" w:space="0" w:color="auto"/>
                            <w:right w:val="none" w:sz="0" w:space="0" w:color="auto"/>
                          </w:divBdr>
                          <w:divsChild>
                            <w:div w:id="670836556">
                              <w:marLeft w:val="0"/>
                              <w:marRight w:val="0"/>
                              <w:marTop w:val="0"/>
                              <w:marBottom w:val="0"/>
                              <w:divBdr>
                                <w:top w:val="none" w:sz="0" w:space="0" w:color="auto"/>
                                <w:left w:val="none" w:sz="0" w:space="0" w:color="auto"/>
                                <w:bottom w:val="none" w:sz="0" w:space="0" w:color="auto"/>
                                <w:right w:val="none" w:sz="0" w:space="0" w:color="auto"/>
                              </w:divBdr>
                              <w:divsChild>
                                <w:div w:id="670836481">
                                  <w:marLeft w:val="0"/>
                                  <w:marRight w:val="0"/>
                                  <w:marTop w:val="0"/>
                                  <w:marBottom w:val="0"/>
                                  <w:divBdr>
                                    <w:top w:val="none" w:sz="0" w:space="0" w:color="auto"/>
                                    <w:left w:val="none" w:sz="0" w:space="0" w:color="auto"/>
                                    <w:bottom w:val="none" w:sz="0" w:space="0" w:color="auto"/>
                                    <w:right w:val="none" w:sz="0" w:space="0" w:color="auto"/>
                                  </w:divBdr>
                                  <w:divsChild>
                                    <w:div w:id="670836579">
                                      <w:marLeft w:val="0"/>
                                      <w:marRight w:val="0"/>
                                      <w:marTop w:val="0"/>
                                      <w:marBottom w:val="0"/>
                                      <w:divBdr>
                                        <w:top w:val="none" w:sz="0" w:space="0" w:color="auto"/>
                                        <w:left w:val="none" w:sz="0" w:space="0" w:color="auto"/>
                                        <w:bottom w:val="none" w:sz="0" w:space="0" w:color="auto"/>
                                        <w:right w:val="none" w:sz="0" w:space="0" w:color="auto"/>
                                      </w:divBdr>
                                      <w:divsChild>
                                        <w:div w:id="670836538">
                                          <w:marLeft w:val="0"/>
                                          <w:marRight w:val="0"/>
                                          <w:marTop w:val="0"/>
                                          <w:marBottom w:val="0"/>
                                          <w:divBdr>
                                            <w:top w:val="none" w:sz="0" w:space="0" w:color="auto"/>
                                            <w:left w:val="none" w:sz="0" w:space="0" w:color="auto"/>
                                            <w:bottom w:val="none" w:sz="0" w:space="0" w:color="auto"/>
                                            <w:right w:val="none" w:sz="0" w:space="0" w:color="auto"/>
                                          </w:divBdr>
                                          <w:divsChild>
                                            <w:div w:id="670836462">
                                              <w:marLeft w:val="0"/>
                                              <w:marRight w:val="0"/>
                                              <w:marTop w:val="0"/>
                                              <w:marBottom w:val="0"/>
                                              <w:divBdr>
                                                <w:top w:val="none" w:sz="0" w:space="0" w:color="auto"/>
                                                <w:left w:val="none" w:sz="0" w:space="0" w:color="auto"/>
                                                <w:bottom w:val="none" w:sz="0" w:space="0" w:color="auto"/>
                                                <w:right w:val="none" w:sz="0" w:space="0" w:color="auto"/>
                                              </w:divBdr>
                                              <w:divsChild>
                                                <w:div w:id="670836588">
                                                  <w:marLeft w:val="0"/>
                                                  <w:marRight w:val="0"/>
                                                  <w:marTop w:val="0"/>
                                                  <w:marBottom w:val="0"/>
                                                  <w:divBdr>
                                                    <w:top w:val="none" w:sz="0" w:space="0" w:color="auto"/>
                                                    <w:left w:val="none" w:sz="0" w:space="0" w:color="auto"/>
                                                    <w:bottom w:val="none" w:sz="0" w:space="0" w:color="auto"/>
                                                    <w:right w:val="none" w:sz="0" w:space="0" w:color="auto"/>
                                                  </w:divBdr>
                                                  <w:divsChild>
                                                    <w:div w:id="670836464">
                                                      <w:marLeft w:val="0"/>
                                                      <w:marRight w:val="0"/>
                                                      <w:marTop w:val="0"/>
                                                      <w:marBottom w:val="0"/>
                                                      <w:divBdr>
                                                        <w:top w:val="none" w:sz="0" w:space="0" w:color="auto"/>
                                                        <w:left w:val="none" w:sz="0" w:space="0" w:color="auto"/>
                                                        <w:bottom w:val="none" w:sz="0" w:space="0" w:color="auto"/>
                                                        <w:right w:val="none" w:sz="0" w:space="0" w:color="auto"/>
                                                      </w:divBdr>
                                                      <w:divsChild>
                                                        <w:div w:id="670836535">
                                                          <w:marLeft w:val="0"/>
                                                          <w:marRight w:val="0"/>
                                                          <w:marTop w:val="0"/>
                                                          <w:marBottom w:val="0"/>
                                                          <w:divBdr>
                                                            <w:top w:val="none" w:sz="0" w:space="0" w:color="auto"/>
                                                            <w:left w:val="none" w:sz="0" w:space="0" w:color="auto"/>
                                                            <w:bottom w:val="none" w:sz="0" w:space="0" w:color="auto"/>
                                                            <w:right w:val="none" w:sz="0" w:space="0" w:color="auto"/>
                                                          </w:divBdr>
                                                          <w:divsChild>
                                                            <w:div w:id="670836516">
                                                              <w:marLeft w:val="0"/>
                                                              <w:marRight w:val="150"/>
                                                              <w:marTop w:val="0"/>
                                                              <w:marBottom w:val="150"/>
                                                              <w:divBdr>
                                                                <w:top w:val="none" w:sz="0" w:space="0" w:color="auto"/>
                                                                <w:left w:val="none" w:sz="0" w:space="0" w:color="auto"/>
                                                                <w:bottom w:val="none" w:sz="0" w:space="0" w:color="auto"/>
                                                                <w:right w:val="none" w:sz="0" w:space="0" w:color="auto"/>
                                                              </w:divBdr>
                                                              <w:divsChild>
                                                                <w:div w:id="670836424">
                                                                  <w:marLeft w:val="0"/>
                                                                  <w:marRight w:val="0"/>
                                                                  <w:marTop w:val="0"/>
                                                                  <w:marBottom w:val="0"/>
                                                                  <w:divBdr>
                                                                    <w:top w:val="none" w:sz="0" w:space="0" w:color="auto"/>
                                                                    <w:left w:val="none" w:sz="0" w:space="0" w:color="auto"/>
                                                                    <w:bottom w:val="none" w:sz="0" w:space="0" w:color="auto"/>
                                                                    <w:right w:val="none" w:sz="0" w:space="0" w:color="auto"/>
                                                                  </w:divBdr>
                                                                  <w:divsChild>
                                                                    <w:div w:id="670836542">
                                                                      <w:marLeft w:val="0"/>
                                                                      <w:marRight w:val="0"/>
                                                                      <w:marTop w:val="0"/>
                                                                      <w:marBottom w:val="0"/>
                                                                      <w:divBdr>
                                                                        <w:top w:val="none" w:sz="0" w:space="0" w:color="auto"/>
                                                                        <w:left w:val="none" w:sz="0" w:space="0" w:color="auto"/>
                                                                        <w:bottom w:val="none" w:sz="0" w:space="0" w:color="auto"/>
                                                                        <w:right w:val="none" w:sz="0" w:space="0" w:color="auto"/>
                                                                      </w:divBdr>
                                                                      <w:divsChild>
                                                                        <w:div w:id="670836491">
                                                                          <w:marLeft w:val="0"/>
                                                                          <w:marRight w:val="0"/>
                                                                          <w:marTop w:val="0"/>
                                                                          <w:marBottom w:val="0"/>
                                                                          <w:divBdr>
                                                                            <w:top w:val="none" w:sz="0" w:space="0" w:color="auto"/>
                                                                            <w:left w:val="none" w:sz="0" w:space="0" w:color="auto"/>
                                                                            <w:bottom w:val="none" w:sz="0" w:space="0" w:color="auto"/>
                                                                            <w:right w:val="none" w:sz="0" w:space="0" w:color="auto"/>
                                                                          </w:divBdr>
                                                                          <w:divsChild>
                                                                            <w:div w:id="670836520">
                                                                              <w:marLeft w:val="0"/>
                                                                              <w:marRight w:val="0"/>
                                                                              <w:marTop w:val="0"/>
                                                                              <w:marBottom w:val="0"/>
                                                                              <w:divBdr>
                                                                                <w:top w:val="none" w:sz="0" w:space="0" w:color="auto"/>
                                                                                <w:left w:val="none" w:sz="0" w:space="0" w:color="auto"/>
                                                                                <w:bottom w:val="none" w:sz="0" w:space="0" w:color="auto"/>
                                                                                <w:right w:val="none" w:sz="0" w:space="0" w:color="auto"/>
                                                                              </w:divBdr>
                                                                              <w:divsChild>
                                                                                <w:div w:id="670836503">
                                                                                  <w:marLeft w:val="0"/>
                                                                                  <w:marRight w:val="0"/>
                                                                                  <w:marTop w:val="0"/>
                                                                                  <w:marBottom w:val="0"/>
                                                                                  <w:divBdr>
                                                                                    <w:top w:val="none" w:sz="0" w:space="0" w:color="auto"/>
                                                                                    <w:left w:val="none" w:sz="0" w:space="0" w:color="auto"/>
                                                                                    <w:bottom w:val="none" w:sz="0" w:space="0" w:color="auto"/>
                                                                                    <w:right w:val="none" w:sz="0" w:space="0" w:color="auto"/>
                                                                                  </w:divBdr>
                                                                                  <w:divsChild>
                                                                                    <w:div w:id="670836432">
                                                                                      <w:marLeft w:val="0"/>
                                                                                      <w:marRight w:val="0"/>
                                                                                      <w:marTop w:val="0"/>
                                                                                      <w:marBottom w:val="0"/>
                                                                                      <w:divBdr>
                                                                                        <w:top w:val="none" w:sz="0" w:space="0" w:color="auto"/>
                                                                                        <w:left w:val="none" w:sz="0" w:space="0" w:color="auto"/>
                                                                                        <w:bottom w:val="none" w:sz="0" w:space="0" w:color="auto"/>
                                                                                        <w:right w:val="none" w:sz="0" w:space="0" w:color="auto"/>
                                                                                      </w:divBdr>
                                                                                      <w:divsChild>
                                                                                        <w:div w:id="670836586">
                                                                                          <w:marLeft w:val="0"/>
                                                                                          <w:marRight w:val="0"/>
                                                                                          <w:marTop w:val="0"/>
                                                                                          <w:marBottom w:val="0"/>
                                                                                          <w:divBdr>
                                                                                            <w:top w:val="none" w:sz="0" w:space="0" w:color="auto"/>
                                                                                            <w:left w:val="none" w:sz="0" w:space="0" w:color="auto"/>
                                                                                            <w:bottom w:val="none" w:sz="0" w:space="0" w:color="auto"/>
                                                                                            <w:right w:val="none" w:sz="0" w:space="0" w:color="auto"/>
                                                                                          </w:divBdr>
                                                                                          <w:divsChild>
                                                                                            <w:div w:id="670836507">
                                                                                              <w:marLeft w:val="0"/>
                                                                                              <w:marRight w:val="0"/>
                                                                                              <w:marTop w:val="0"/>
                                                                                              <w:marBottom w:val="0"/>
                                                                                              <w:divBdr>
                                                                                                <w:top w:val="none" w:sz="0" w:space="0" w:color="auto"/>
                                                                                                <w:left w:val="none" w:sz="0" w:space="0" w:color="auto"/>
                                                                                                <w:bottom w:val="none" w:sz="0" w:space="0" w:color="auto"/>
                                                                                                <w:right w:val="none" w:sz="0" w:space="0" w:color="auto"/>
                                                                                              </w:divBdr>
                                                                                              <w:divsChild>
                                                                                                <w:div w:id="670836427">
                                                                                                  <w:marLeft w:val="1134"/>
                                                                                                  <w:marRight w:val="0"/>
                                                                                                  <w:marTop w:val="0"/>
                                                                                                  <w:marBottom w:val="0"/>
                                                                                                  <w:divBdr>
                                                                                                    <w:top w:val="none" w:sz="0" w:space="0" w:color="auto"/>
                                                                                                    <w:left w:val="none" w:sz="0" w:space="0" w:color="auto"/>
                                                                                                    <w:bottom w:val="none" w:sz="0" w:space="0" w:color="auto"/>
                                                                                                    <w:right w:val="none" w:sz="0" w:space="0" w:color="auto"/>
                                                                                                  </w:divBdr>
                                                                                                </w:div>
                                                                                                <w:div w:id="670836429">
                                                                                                  <w:marLeft w:val="1134"/>
                                                                                                  <w:marRight w:val="0"/>
                                                                                                  <w:marTop w:val="0"/>
                                                                                                  <w:marBottom w:val="0"/>
                                                                                                  <w:divBdr>
                                                                                                    <w:top w:val="none" w:sz="0" w:space="0" w:color="auto"/>
                                                                                                    <w:left w:val="none" w:sz="0" w:space="0" w:color="auto"/>
                                                                                                    <w:bottom w:val="none" w:sz="0" w:space="0" w:color="auto"/>
                                                                                                    <w:right w:val="none" w:sz="0" w:space="0" w:color="auto"/>
                                                                                                  </w:divBdr>
                                                                                                </w:div>
                                                                                                <w:div w:id="670836433">
                                                                                                  <w:marLeft w:val="1134"/>
                                                                                                  <w:marRight w:val="0"/>
                                                                                                  <w:marTop w:val="0"/>
                                                                                                  <w:marBottom w:val="0"/>
                                                                                                  <w:divBdr>
                                                                                                    <w:top w:val="none" w:sz="0" w:space="0" w:color="auto"/>
                                                                                                    <w:left w:val="none" w:sz="0" w:space="0" w:color="auto"/>
                                                                                                    <w:bottom w:val="none" w:sz="0" w:space="0" w:color="auto"/>
                                                                                                    <w:right w:val="none" w:sz="0" w:space="0" w:color="auto"/>
                                                                                                  </w:divBdr>
                                                                                                </w:div>
                                                                                                <w:div w:id="670836439">
                                                                                                  <w:marLeft w:val="1134"/>
                                                                                                  <w:marRight w:val="0"/>
                                                                                                  <w:marTop w:val="0"/>
                                                                                                  <w:marBottom w:val="0"/>
                                                                                                  <w:divBdr>
                                                                                                    <w:top w:val="none" w:sz="0" w:space="0" w:color="auto"/>
                                                                                                    <w:left w:val="none" w:sz="0" w:space="0" w:color="auto"/>
                                                                                                    <w:bottom w:val="none" w:sz="0" w:space="0" w:color="auto"/>
                                                                                                    <w:right w:val="none" w:sz="0" w:space="0" w:color="auto"/>
                                                                                                  </w:divBdr>
                                                                                                </w:div>
                                                                                                <w:div w:id="670836441">
                                                                                                  <w:marLeft w:val="1134"/>
                                                                                                  <w:marRight w:val="0"/>
                                                                                                  <w:marTop w:val="0"/>
                                                                                                  <w:marBottom w:val="0"/>
                                                                                                  <w:divBdr>
                                                                                                    <w:top w:val="none" w:sz="0" w:space="0" w:color="auto"/>
                                                                                                    <w:left w:val="none" w:sz="0" w:space="0" w:color="auto"/>
                                                                                                    <w:bottom w:val="none" w:sz="0" w:space="0" w:color="auto"/>
                                                                                                    <w:right w:val="none" w:sz="0" w:space="0" w:color="auto"/>
                                                                                                  </w:divBdr>
                                                                                                </w:div>
                                                                                                <w:div w:id="670836450">
                                                                                                  <w:marLeft w:val="1134"/>
                                                                                                  <w:marRight w:val="0"/>
                                                                                                  <w:marTop w:val="0"/>
                                                                                                  <w:marBottom w:val="0"/>
                                                                                                  <w:divBdr>
                                                                                                    <w:top w:val="none" w:sz="0" w:space="0" w:color="auto"/>
                                                                                                    <w:left w:val="none" w:sz="0" w:space="0" w:color="auto"/>
                                                                                                    <w:bottom w:val="none" w:sz="0" w:space="0" w:color="auto"/>
                                                                                                    <w:right w:val="none" w:sz="0" w:space="0" w:color="auto"/>
                                                                                                  </w:divBdr>
                                                                                                </w:div>
                                                                                                <w:div w:id="670836451">
                                                                                                  <w:marLeft w:val="1134"/>
                                                                                                  <w:marRight w:val="0"/>
                                                                                                  <w:marTop w:val="0"/>
                                                                                                  <w:marBottom w:val="0"/>
                                                                                                  <w:divBdr>
                                                                                                    <w:top w:val="none" w:sz="0" w:space="0" w:color="auto"/>
                                                                                                    <w:left w:val="none" w:sz="0" w:space="0" w:color="auto"/>
                                                                                                    <w:bottom w:val="none" w:sz="0" w:space="0" w:color="auto"/>
                                                                                                    <w:right w:val="none" w:sz="0" w:space="0" w:color="auto"/>
                                                                                                  </w:divBdr>
                                                                                                </w:div>
                                                                                                <w:div w:id="670836460">
                                                                                                  <w:marLeft w:val="1134"/>
                                                                                                  <w:marRight w:val="0"/>
                                                                                                  <w:marTop w:val="0"/>
                                                                                                  <w:marBottom w:val="0"/>
                                                                                                  <w:divBdr>
                                                                                                    <w:top w:val="none" w:sz="0" w:space="0" w:color="auto"/>
                                                                                                    <w:left w:val="none" w:sz="0" w:space="0" w:color="auto"/>
                                                                                                    <w:bottom w:val="none" w:sz="0" w:space="0" w:color="auto"/>
                                                                                                    <w:right w:val="none" w:sz="0" w:space="0" w:color="auto"/>
                                                                                                  </w:divBdr>
                                                                                                </w:div>
                                                                                                <w:div w:id="670836465">
                                                                                                  <w:marLeft w:val="1134"/>
                                                                                                  <w:marRight w:val="0"/>
                                                                                                  <w:marTop w:val="0"/>
                                                                                                  <w:marBottom w:val="0"/>
                                                                                                  <w:divBdr>
                                                                                                    <w:top w:val="none" w:sz="0" w:space="0" w:color="auto"/>
                                                                                                    <w:left w:val="none" w:sz="0" w:space="0" w:color="auto"/>
                                                                                                    <w:bottom w:val="none" w:sz="0" w:space="0" w:color="auto"/>
                                                                                                    <w:right w:val="none" w:sz="0" w:space="0" w:color="auto"/>
                                                                                                  </w:divBdr>
                                                                                                </w:div>
                                                                                                <w:div w:id="670836475">
                                                                                                  <w:marLeft w:val="1134"/>
                                                                                                  <w:marRight w:val="0"/>
                                                                                                  <w:marTop w:val="0"/>
                                                                                                  <w:marBottom w:val="0"/>
                                                                                                  <w:divBdr>
                                                                                                    <w:top w:val="none" w:sz="0" w:space="0" w:color="auto"/>
                                                                                                    <w:left w:val="none" w:sz="0" w:space="0" w:color="auto"/>
                                                                                                    <w:bottom w:val="none" w:sz="0" w:space="0" w:color="auto"/>
                                                                                                    <w:right w:val="none" w:sz="0" w:space="0" w:color="auto"/>
                                                                                                  </w:divBdr>
                                                                                                </w:div>
                                                                                                <w:div w:id="670836479">
                                                                                                  <w:marLeft w:val="709"/>
                                                                                                  <w:marRight w:val="0"/>
                                                                                                  <w:marTop w:val="0"/>
                                                                                                  <w:marBottom w:val="0"/>
                                                                                                  <w:divBdr>
                                                                                                    <w:top w:val="none" w:sz="0" w:space="0" w:color="auto"/>
                                                                                                    <w:left w:val="none" w:sz="0" w:space="0" w:color="auto"/>
                                                                                                    <w:bottom w:val="none" w:sz="0" w:space="0" w:color="auto"/>
                                                                                                    <w:right w:val="none" w:sz="0" w:space="0" w:color="auto"/>
                                                                                                  </w:divBdr>
                                                                                                </w:div>
                                                                                                <w:div w:id="670836489">
                                                                                                  <w:marLeft w:val="709"/>
                                                                                                  <w:marRight w:val="0"/>
                                                                                                  <w:marTop w:val="0"/>
                                                                                                  <w:marBottom w:val="0"/>
                                                                                                  <w:divBdr>
                                                                                                    <w:top w:val="none" w:sz="0" w:space="0" w:color="auto"/>
                                                                                                    <w:left w:val="none" w:sz="0" w:space="0" w:color="auto"/>
                                                                                                    <w:bottom w:val="none" w:sz="0" w:space="0" w:color="auto"/>
                                                                                                    <w:right w:val="none" w:sz="0" w:space="0" w:color="auto"/>
                                                                                                  </w:divBdr>
                                                                                                </w:div>
                                                                                                <w:div w:id="670836496">
                                                                                                  <w:marLeft w:val="1134"/>
                                                                                                  <w:marRight w:val="0"/>
                                                                                                  <w:marTop w:val="0"/>
                                                                                                  <w:marBottom w:val="0"/>
                                                                                                  <w:divBdr>
                                                                                                    <w:top w:val="none" w:sz="0" w:space="0" w:color="auto"/>
                                                                                                    <w:left w:val="none" w:sz="0" w:space="0" w:color="auto"/>
                                                                                                    <w:bottom w:val="none" w:sz="0" w:space="0" w:color="auto"/>
                                                                                                    <w:right w:val="none" w:sz="0" w:space="0" w:color="auto"/>
                                                                                                  </w:divBdr>
                                                                                                </w:div>
                                                                                                <w:div w:id="670836499">
                                                                                                  <w:marLeft w:val="1134"/>
                                                                                                  <w:marRight w:val="0"/>
                                                                                                  <w:marTop w:val="0"/>
                                                                                                  <w:marBottom w:val="0"/>
                                                                                                  <w:divBdr>
                                                                                                    <w:top w:val="none" w:sz="0" w:space="0" w:color="auto"/>
                                                                                                    <w:left w:val="none" w:sz="0" w:space="0" w:color="auto"/>
                                                                                                    <w:bottom w:val="none" w:sz="0" w:space="0" w:color="auto"/>
                                                                                                    <w:right w:val="none" w:sz="0" w:space="0" w:color="auto"/>
                                                                                                  </w:divBdr>
                                                                                                </w:div>
                                                                                                <w:div w:id="670836504">
                                                                                                  <w:marLeft w:val="1134"/>
                                                                                                  <w:marRight w:val="0"/>
                                                                                                  <w:marTop w:val="0"/>
                                                                                                  <w:marBottom w:val="0"/>
                                                                                                  <w:divBdr>
                                                                                                    <w:top w:val="none" w:sz="0" w:space="0" w:color="auto"/>
                                                                                                    <w:left w:val="none" w:sz="0" w:space="0" w:color="auto"/>
                                                                                                    <w:bottom w:val="none" w:sz="0" w:space="0" w:color="auto"/>
                                                                                                    <w:right w:val="none" w:sz="0" w:space="0" w:color="auto"/>
                                                                                                  </w:divBdr>
                                                                                                </w:div>
                                                                                                <w:div w:id="670836506">
                                                                                                  <w:marLeft w:val="1134"/>
                                                                                                  <w:marRight w:val="0"/>
                                                                                                  <w:marTop w:val="0"/>
                                                                                                  <w:marBottom w:val="0"/>
                                                                                                  <w:divBdr>
                                                                                                    <w:top w:val="none" w:sz="0" w:space="0" w:color="auto"/>
                                                                                                    <w:left w:val="none" w:sz="0" w:space="0" w:color="auto"/>
                                                                                                    <w:bottom w:val="none" w:sz="0" w:space="0" w:color="auto"/>
                                                                                                    <w:right w:val="none" w:sz="0" w:space="0" w:color="auto"/>
                                                                                                  </w:divBdr>
                                                                                                </w:div>
                                                                                                <w:div w:id="670836514">
                                                                                                  <w:marLeft w:val="1134"/>
                                                                                                  <w:marRight w:val="0"/>
                                                                                                  <w:marTop w:val="0"/>
                                                                                                  <w:marBottom w:val="0"/>
                                                                                                  <w:divBdr>
                                                                                                    <w:top w:val="none" w:sz="0" w:space="0" w:color="auto"/>
                                                                                                    <w:left w:val="none" w:sz="0" w:space="0" w:color="auto"/>
                                                                                                    <w:bottom w:val="none" w:sz="0" w:space="0" w:color="auto"/>
                                                                                                    <w:right w:val="none" w:sz="0" w:space="0" w:color="auto"/>
                                                                                                  </w:divBdr>
                                                                                                </w:div>
                                                                                                <w:div w:id="670836519">
                                                                                                  <w:marLeft w:val="1134"/>
                                                                                                  <w:marRight w:val="0"/>
                                                                                                  <w:marTop w:val="0"/>
                                                                                                  <w:marBottom w:val="0"/>
                                                                                                  <w:divBdr>
                                                                                                    <w:top w:val="none" w:sz="0" w:space="0" w:color="auto"/>
                                                                                                    <w:left w:val="none" w:sz="0" w:space="0" w:color="auto"/>
                                                                                                    <w:bottom w:val="none" w:sz="0" w:space="0" w:color="auto"/>
                                                                                                    <w:right w:val="none" w:sz="0" w:space="0" w:color="auto"/>
                                                                                                  </w:divBdr>
                                                                                                </w:div>
                                                                                                <w:div w:id="670836530">
                                                                                                  <w:marLeft w:val="1134"/>
                                                                                                  <w:marRight w:val="0"/>
                                                                                                  <w:marTop w:val="0"/>
                                                                                                  <w:marBottom w:val="0"/>
                                                                                                  <w:divBdr>
                                                                                                    <w:top w:val="none" w:sz="0" w:space="0" w:color="auto"/>
                                                                                                    <w:left w:val="none" w:sz="0" w:space="0" w:color="auto"/>
                                                                                                    <w:bottom w:val="none" w:sz="0" w:space="0" w:color="auto"/>
                                                                                                    <w:right w:val="none" w:sz="0" w:space="0" w:color="auto"/>
                                                                                                  </w:divBdr>
                                                                                                </w:div>
                                                                                                <w:div w:id="670836536">
                                                                                                  <w:marLeft w:val="1134"/>
                                                                                                  <w:marRight w:val="0"/>
                                                                                                  <w:marTop w:val="0"/>
                                                                                                  <w:marBottom w:val="0"/>
                                                                                                  <w:divBdr>
                                                                                                    <w:top w:val="none" w:sz="0" w:space="0" w:color="auto"/>
                                                                                                    <w:left w:val="none" w:sz="0" w:space="0" w:color="auto"/>
                                                                                                    <w:bottom w:val="none" w:sz="0" w:space="0" w:color="auto"/>
                                                                                                    <w:right w:val="none" w:sz="0" w:space="0" w:color="auto"/>
                                                                                                  </w:divBdr>
                                                                                                </w:div>
                                                                                                <w:div w:id="670836544">
                                                                                                  <w:marLeft w:val="1134"/>
                                                                                                  <w:marRight w:val="0"/>
                                                                                                  <w:marTop w:val="0"/>
                                                                                                  <w:marBottom w:val="0"/>
                                                                                                  <w:divBdr>
                                                                                                    <w:top w:val="none" w:sz="0" w:space="0" w:color="auto"/>
                                                                                                    <w:left w:val="none" w:sz="0" w:space="0" w:color="auto"/>
                                                                                                    <w:bottom w:val="none" w:sz="0" w:space="0" w:color="auto"/>
                                                                                                    <w:right w:val="none" w:sz="0" w:space="0" w:color="auto"/>
                                                                                                  </w:divBdr>
                                                                                                </w:div>
                                                                                                <w:div w:id="670836566">
                                                                                                  <w:marLeft w:val="709"/>
                                                                                                  <w:marRight w:val="0"/>
                                                                                                  <w:marTop w:val="0"/>
                                                                                                  <w:marBottom w:val="0"/>
                                                                                                  <w:divBdr>
                                                                                                    <w:top w:val="none" w:sz="0" w:space="0" w:color="auto"/>
                                                                                                    <w:left w:val="none" w:sz="0" w:space="0" w:color="auto"/>
                                                                                                    <w:bottom w:val="none" w:sz="0" w:space="0" w:color="auto"/>
                                                                                                    <w:right w:val="none" w:sz="0" w:space="0" w:color="auto"/>
                                                                                                  </w:divBdr>
                                                                                                </w:div>
                                                                                                <w:div w:id="670836568">
                                                                                                  <w:marLeft w:val="1134"/>
                                                                                                  <w:marRight w:val="0"/>
                                                                                                  <w:marTop w:val="0"/>
                                                                                                  <w:marBottom w:val="0"/>
                                                                                                  <w:divBdr>
                                                                                                    <w:top w:val="none" w:sz="0" w:space="0" w:color="auto"/>
                                                                                                    <w:left w:val="none" w:sz="0" w:space="0" w:color="auto"/>
                                                                                                    <w:bottom w:val="none" w:sz="0" w:space="0" w:color="auto"/>
                                                                                                    <w:right w:val="none" w:sz="0" w:space="0" w:color="auto"/>
                                                                                                  </w:divBdr>
                                                                                                </w:div>
                                                                                                <w:div w:id="670836569">
                                                                                                  <w:marLeft w:val="1134"/>
                                                                                                  <w:marRight w:val="0"/>
                                                                                                  <w:marTop w:val="0"/>
                                                                                                  <w:marBottom w:val="0"/>
                                                                                                  <w:divBdr>
                                                                                                    <w:top w:val="none" w:sz="0" w:space="0" w:color="auto"/>
                                                                                                    <w:left w:val="none" w:sz="0" w:space="0" w:color="auto"/>
                                                                                                    <w:bottom w:val="none" w:sz="0" w:space="0" w:color="auto"/>
                                                                                                    <w:right w:val="none" w:sz="0" w:space="0" w:color="auto"/>
                                                                                                  </w:divBdr>
                                                                                                </w:div>
                                                                                                <w:div w:id="670836574">
                                                                                                  <w:marLeft w:val="1134"/>
                                                                                                  <w:marRight w:val="0"/>
                                                                                                  <w:marTop w:val="0"/>
                                                                                                  <w:marBottom w:val="0"/>
                                                                                                  <w:divBdr>
                                                                                                    <w:top w:val="none" w:sz="0" w:space="0" w:color="auto"/>
                                                                                                    <w:left w:val="none" w:sz="0" w:space="0" w:color="auto"/>
                                                                                                    <w:bottom w:val="none" w:sz="0" w:space="0" w:color="auto"/>
                                                                                                    <w:right w:val="none" w:sz="0" w:space="0" w:color="auto"/>
                                                                                                  </w:divBdr>
                                                                                                </w:div>
                                                                                                <w:div w:id="67083657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82">
      <w:marLeft w:val="0"/>
      <w:marRight w:val="0"/>
      <w:marTop w:val="0"/>
      <w:marBottom w:val="0"/>
      <w:divBdr>
        <w:top w:val="none" w:sz="0" w:space="0" w:color="auto"/>
        <w:left w:val="none" w:sz="0" w:space="0" w:color="auto"/>
        <w:bottom w:val="none" w:sz="0" w:space="0" w:color="auto"/>
        <w:right w:val="none" w:sz="0" w:space="0" w:color="auto"/>
      </w:divBdr>
    </w:div>
    <w:div w:id="670836584">
      <w:marLeft w:val="0"/>
      <w:marRight w:val="0"/>
      <w:marTop w:val="0"/>
      <w:marBottom w:val="0"/>
      <w:divBdr>
        <w:top w:val="none" w:sz="0" w:space="0" w:color="auto"/>
        <w:left w:val="none" w:sz="0" w:space="0" w:color="auto"/>
        <w:bottom w:val="none" w:sz="0" w:space="0" w:color="auto"/>
        <w:right w:val="none" w:sz="0" w:space="0" w:color="auto"/>
      </w:divBdr>
    </w:div>
    <w:div w:id="670836589">
      <w:marLeft w:val="0"/>
      <w:marRight w:val="0"/>
      <w:marTop w:val="0"/>
      <w:marBottom w:val="0"/>
      <w:divBdr>
        <w:top w:val="none" w:sz="0" w:space="0" w:color="auto"/>
        <w:left w:val="none" w:sz="0" w:space="0" w:color="auto"/>
        <w:bottom w:val="none" w:sz="0" w:space="0" w:color="auto"/>
        <w:right w:val="none" w:sz="0" w:space="0" w:color="auto"/>
      </w:divBdr>
    </w:div>
    <w:div w:id="670836595">
      <w:marLeft w:val="0"/>
      <w:marRight w:val="0"/>
      <w:marTop w:val="0"/>
      <w:marBottom w:val="0"/>
      <w:divBdr>
        <w:top w:val="none" w:sz="0" w:space="0" w:color="auto"/>
        <w:left w:val="none" w:sz="0" w:space="0" w:color="auto"/>
        <w:bottom w:val="none" w:sz="0" w:space="0" w:color="auto"/>
        <w:right w:val="none" w:sz="0" w:space="0" w:color="auto"/>
      </w:divBdr>
    </w:div>
    <w:div w:id="826164439">
      <w:bodyDiv w:val="1"/>
      <w:marLeft w:val="0"/>
      <w:marRight w:val="0"/>
      <w:marTop w:val="0"/>
      <w:marBottom w:val="0"/>
      <w:divBdr>
        <w:top w:val="none" w:sz="0" w:space="0" w:color="auto"/>
        <w:left w:val="none" w:sz="0" w:space="0" w:color="auto"/>
        <w:bottom w:val="none" w:sz="0" w:space="0" w:color="auto"/>
        <w:right w:val="none" w:sz="0" w:space="0" w:color="auto"/>
      </w:divBdr>
    </w:div>
    <w:div w:id="882600997">
      <w:bodyDiv w:val="1"/>
      <w:marLeft w:val="0"/>
      <w:marRight w:val="0"/>
      <w:marTop w:val="0"/>
      <w:marBottom w:val="0"/>
      <w:divBdr>
        <w:top w:val="none" w:sz="0" w:space="0" w:color="auto"/>
        <w:left w:val="none" w:sz="0" w:space="0" w:color="auto"/>
        <w:bottom w:val="none" w:sz="0" w:space="0" w:color="auto"/>
        <w:right w:val="none" w:sz="0" w:space="0" w:color="auto"/>
      </w:divBdr>
    </w:div>
    <w:div w:id="926961204">
      <w:bodyDiv w:val="1"/>
      <w:marLeft w:val="0"/>
      <w:marRight w:val="0"/>
      <w:marTop w:val="0"/>
      <w:marBottom w:val="0"/>
      <w:divBdr>
        <w:top w:val="none" w:sz="0" w:space="0" w:color="auto"/>
        <w:left w:val="none" w:sz="0" w:space="0" w:color="auto"/>
        <w:bottom w:val="none" w:sz="0" w:space="0" w:color="auto"/>
        <w:right w:val="none" w:sz="0" w:space="0" w:color="auto"/>
      </w:divBdr>
    </w:div>
    <w:div w:id="960576267">
      <w:bodyDiv w:val="1"/>
      <w:marLeft w:val="0"/>
      <w:marRight w:val="0"/>
      <w:marTop w:val="0"/>
      <w:marBottom w:val="0"/>
      <w:divBdr>
        <w:top w:val="none" w:sz="0" w:space="0" w:color="auto"/>
        <w:left w:val="none" w:sz="0" w:space="0" w:color="auto"/>
        <w:bottom w:val="none" w:sz="0" w:space="0" w:color="auto"/>
        <w:right w:val="none" w:sz="0" w:space="0" w:color="auto"/>
      </w:divBdr>
    </w:div>
    <w:div w:id="1052731250">
      <w:bodyDiv w:val="1"/>
      <w:marLeft w:val="0"/>
      <w:marRight w:val="0"/>
      <w:marTop w:val="0"/>
      <w:marBottom w:val="0"/>
      <w:divBdr>
        <w:top w:val="none" w:sz="0" w:space="0" w:color="auto"/>
        <w:left w:val="none" w:sz="0" w:space="0" w:color="auto"/>
        <w:bottom w:val="none" w:sz="0" w:space="0" w:color="auto"/>
        <w:right w:val="none" w:sz="0" w:space="0" w:color="auto"/>
      </w:divBdr>
    </w:div>
    <w:div w:id="1077365651">
      <w:bodyDiv w:val="1"/>
      <w:marLeft w:val="0"/>
      <w:marRight w:val="0"/>
      <w:marTop w:val="0"/>
      <w:marBottom w:val="0"/>
      <w:divBdr>
        <w:top w:val="none" w:sz="0" w:space="0" w:color="auto"/>
        <w:left w:val="none" w:sz="0" w:space="0" w:color="auto"/>
        <w:bottom w:val="none" w:sz="0" w:space="0" w:color="auto"/>
        <w:right w:val="none" w:sz="0" w:space="0" w:color="auto"/>
      </w:divBdr>
    </w:div>
    <w:div w:id="1077825921">
      <w:bodyDiv w:val="1"/>
      <w:marLeft w:val="0"/>
      <w:marRight w:val="0"/>
      <w:marTop w:val="0"/>
      <w:marBottom w:val="0"/>
      <w:divBdr>
        <w:top w:val="none" w:sz="0" w:space="0" w:color="auto"/>
        <w:left w:val="none" w:sz="0" w:space="0" w:color="auto"/>
        <w:bottom w:val="none" w:sz="0" w:space="0" w:color="auto"/>
        <w:right w:val="none" w:sz="0" w:space="0" w:color="auto"/>
      </w:divBdr>
    </w:div>
    <w:div w:id="1100375530">
      <w:bodyDiv w:val="1"/>
      <w:marLeft w:val="0"/>
      <w:marRight w:val="0"/>
      <w:marTop w:val="0"/>
      <w:marBottom w:val="0"/>
      <w:divBdr>
        <w:top w:val="none" w:sz="0" w:space="0" w:color="auto"/>
        <w:left w:val="none" w:sz="0" w:space="0" w:color="auto"/>
        <w:bottom w:val="none" w:sz="0" w:space="0" w:color="auto"/>
        <w:right w:val="none" w:sz="0" w:space="0" w:color="auto"/>
      </w:divBdr>
    </w:div>
    <w:div w:id="1140460181">
      <w:bodyDiv w:val="1"/>
      <w:marLeft w:val="0"/>
      <w:marRight w:val="0"/>
      <w:marTop w:val="0"/>
      <w:marBottom w:val="0"/>
      <w:divBdr>
        <w:top w:val="none" w:sz="0" w:space="0" w:color="auto"/>
        <w:left w:val="none" w:sz="0" w:space="0" w:color="auto"/>
        <w:bottom w:val="none" w:sz="0" w:space="0" w:color="auto"/>
        <w:right w:val="none" w:sz="0" w:space="0" w:color="auto"/>
      </w:divBdr>
    </w:div>
    <w:div w:id="1145970682">
      <w:bodyDiv w:val="1"/>
      <w:marLeft w:val="0"/>
      <w:marRight w:val="0"/>
      <w:marTop w:val="0"/>
      <w:marBottom w:val="0"/>
      <w:divBdr>
        <w:top w:val="none" w:sz="0" w:space="0" w:color="auto"/>
        <w:left w:val="none" w:sz="0" w:space="0" w:color="auto"/>
        <w:bottom w:val="none" w:sz="0" w:space="0" w:color="auto"/>
        <w:right w:val="none" w:sz="0" w:space="0" w:color="auto"/>
      </w:divBdr>
    </w:div>
    <w:div w:id="1154761198">
      <w:bodyDiv w:val="1"/>
      <w:marLeft w:val="0"/>
      <w:marRight w:val="0"/>
      <w:marTop w:val="0"/>
      <w:marBottom w:val="0"/>
      <w:divBdr>
        <w:top w:val="none" w:sz="0" w:space="0" w:color="auto"/>
        <w:left w:val="none" w:sz="0" w:space="0" w:color="auto"/>
        <w:bottom w:val="none" w:sz="0" w:space="0" w:color="auto"/>
        <w:right w:val="none" w:sz="0" w:space="0" w:color="auto"/>
      </w:divBdr>
    </w:div>
    <w:div w:id="1155032524">
      <w:bodyDiv w:val="1"/>
      <w:marLeft w:val="0"/>
      <w:marRight w:val="0"/>
      <w:marTop w:val="0"/>
      <w:marBottom w:val="0"/>
      <w:divBdr>
        <w:top w:val="none" w:sz="0" w:space="0" w:color="auto"/>
        <w:left w:val="none" w:sz="0" w:space="0" w:color="auto"/>
        <w:bottom w:val="none" w:sz="0" w:space="0" w:color="auto"/>
        <w:right w:val="none" w:sz="0" w:space="0" w:color="auto"/>
      </w:divBdr>
    </w:div>
    <w:div w:id="1320885176">
      <w:bodyDiv w:val="1"/>
      <w:marLeft w:val="0"/>
      <w:marRight w:val="0"/>
      <w:marTop w:val="0"/>
      <w:marBottom w:val="0"/>
      <w:divBdr>
        <w:top w:val="none" w:sz="0" w:space="0" w:color="auto"/>
        <w:left w:val="none" w:sz="0" w:space="0" w:color="auto"/>
        <w:bottom w:val="none" w:sz="0" w:space="0" w:color="auto"/>
        <w:right w:val="none" w:sz="0" w:space="0" w:color="auto"/>
      </w:divBdr>
    </w:div>
    <w:div w:id="1350641980">
      <w:bodyDiv w:val="1"/>
      <w:marLeft w:val="0"/>
      <w:marRight w:val="0"/>
      <w:marTop w:val="0"/>
      <w:marBottom w:val="0"/>
      <w:divBdr>
        <w:top w:val="none" w:sz="0" w:space="0" w:color="auto"/>
        <w:left w:val="none" w:sz="0" w:space="0" w:color="auto"/>
        <w:bottom w:val="none" w:sz="0" w:space="0" w:color="auto"/>
        <w:right w:val="none" w:sz="0" w:space="0" w:color="auto"/>
      </w:divBdr>
    </w:div>
    <w:div w:id="1410687976">
      <w:bodyDiv w:val="1"/>
      <w:marLeft w:val="0"/>
      <w:marRight w:val="0"/>
      <w:marTop w:val="0"/>
      <w:marBottom w:val="0"/>
      <w:divBdr>
        <w:top w:val="none" w:sz="0" w:space="0" w:color="auto"/>
        <w:left w:val="none" w:sz="0" w:space="0" w:color="auto"/>
        <w:bottom w:val="none" w:sz="0" w:space="0" w:color="auto"/>
        <w:right w:val="none" w:sz="0" w:space="0" w:color="auto"/>
      </w:divBdr>
    </w:div>
    <w:div w:id="1419716898">
      <w:bodyDiv w:val="1"/>
      <w:marLeft w:val="0"/>
      <w:marRight w:val="0"/>
      <w:marTop w:val="0"/>
      <w:marBottom w:val="0"/>
      <w:divBdr>
        <w:top w:val="none" w:sz="0" w:space="0" w:color="auto"/>
        <w:left w:val="none" w:sz="0" w:space="0" w:color="auto"/>
        <w:bottom w:val="none" w:sz="0" w:space="0" w:color="auto"/>
        <w:right w:val="none" w:sz="0" w:space="0" w:color="auto"/>
      </w:divBdr>
    </w:div>
    <w:div w:id="1505239793">
      <w:bodyDiv w:val="1"/>
      <w:marLeft w:val="0"/>
      <w:marRight w:val="0"/>
      <w:marTop w:val="0"/>
      <w:marBottom w:val="0"/>
      <w:divBdr>
        <w:top w:val="none" w:sz="0" w:space="0" w:color="auto"/>
        <w:left w:val="none" w:sz="0" w:space="0" w:color="auto"/>
        <w:bottom w:val="none" w:sz="0" w:space="0" w:color="auto"/>
        <w:right w:val="none" w:sz="0" w:space="0" w:color="auto"/>
      </w:divBdr>
    </w:div>
    <w:div w:id="1520239154">
      <w:bodyDiv w:val="1"/>
      <w:marLeft w:val="0"/>
      <w:marRight w:val="0"/>
      <w:marTop w:val="0"/>
      <w:marBottom w:val="0"/>
      <w:divBdr>
        <w:top w:val="none" w:sz="0" w:space="0" w:color="auto"/>
        <w:left w:val="none" w:sz="0" w:space="0" w:color="auto"/>
        <w:bottom w:val="none" w:sz="0" w:space="0" w:color="auto"/>
        <w:right w:val="none" w:sz="0" w:space="0" w:color="auto"/>
      </w:divBdr>
    </w:div>
    <w:div w:id="1582788495">
      <w:bodyDiv w:val="1"/>
      <w:marLeft w:val="0"/>
      <w:marRight w:val="0"/>
      <w:marTop w:val="0"/>
      <w:marBottom w:val="0"/>
      <w:divBdr>
        <w:top w:val="none" w:sz="0" w:space="0" w:color="auto"/>
        <w:left w:val="none" w:sz="0" w:space="0" w:color="auto"/>
        <w:bottom w:val="none" w:sz="0" w:space="0" w:color="auto"/>
        <w:right w:val="none" w:sz="0" w:space="0" w:color="auto"/>
      </w:divBdr>
    </w:div>
    <w:div w:id="1646424492">
      <w:bodyDiv w:val="1"/>
      <w:marLeft w:val="0"/>
      <w:marRight w:val="0"/>
      <w:marTop w:val="0"/>
      <w:marBottom w:val="0"/>
      <w:divBdr>
        <w:top w:val="none" w:sz="0" w:space="0" w:color="auto"/>
        <w:left w:val="none" w:sz="0" w:space="0" w:color="auto"/>
        <w:bottom w:val="none" w:sz="0" w:space="0" w:color="auto"/>
        <w:right w:val="none" w:sz="0" w:space="0" w:color="auto"/>
      </w:divBdr>
    </w:div>
    <w:div w:id="1664897320">
      <w:bodyDiv w:val="1"/>
      <w:marLeft w:val="0"/>
      <w:marRight w:val="0"/>
      <w:marTop w:val="0"/>
      <w:marBottom w:val="0"/>
      <w:divBdr>
        <w:top w:val="none" w:sz="0" w:space="0" w:color="auto"/>
        <w:left w:val="none" w:sz="0" w:space="0" w:color="auto"/>
        <w:bottom w:val="none" w:sz="0" w:space="0" w:color="auto"/>
        <w:right w:val="none" w:sz="0" w:space="0" w:color="auto"/>
      </w:divBdr>
    </w:div>
    <w:div w:id="1737362471">
      <w:bodyDiv w:val="1"/>
      <w:marLeft w:val="0"/>
      <w:marRight w:val="0"/>
      <w:marTop w:val="0"/>
      <w:marBottom w:val="0"/>
      <w:divBdr>
        <w:top w:val="none" w:sz="0" w:space="0" w:color="auto"/>
        <w:left w:val="none" w:sz="0" w:space="0" w:color="auto"/>
        <w:bottom w:val="none" w:sz="0" w:space="0" w:color="auto"/>
        <w:right w:val="none" w:sz="0" w:space="0" w:color="auto"/>
      </w:divBdr>
    </w:div>
    <w:div w:id="1787843084">
      <w:bodyDiv w:val="1"/>
      <w:marLeft w:val="0"/>
      <w:marRight w:val="0"/>
      <w:marTop w:val="0"/>
      <w:marBottom w:val="0"/>
      <w:divBdr>
        <w:top w:val="none" w:sz="0" w:space="0" w:color="auto"/>
        <w:left w:val="none" w:sz="0" w:space="0" w:color="auto"/>
        <w:bottom w:val="none" w:sz="0" w:space="0" w:color="auto"/>
        <w:right w:val="none" w:sz="0" w:space="0" w:color="auto"/>
      </w:divBdr>
    </w:div>
    <w:div w:id="1815633720">
      <w:bodyDiv w:val="1"/>
      <w:marLeft w:val="0"/>
      <w:marRight w:val="0"/>
      <w:marTop w:val="0"/>
      <w:marBottom w:val="0"/>
      <w:divBdr>
        <w:top w:val="none" w:sz="0" w:space="0" w:color="auto"/>
        <w:left w:val="none" w:sz="0" w:space="0" w:color="auto"/>
        <w:bottom w:val="none" w:sz="0" w:space="0" w:color="auto"/>
        <w:right w:val="none" w:sz="0" w:space="0" w:color="auto"/>
      </w:divBdr>
    </w:div>
    <w:div w:id="1838303859">
      <w:bodyDiv w:val="1"/>
      <w:marLeft w:val="0"/>
      <w:marRight w:val="0"/>
      <w:marTop w:val="0"/>
      <w:marBottom w:val="0"/>
      <w:divBdr>
        <w:top w:val="none" w:sz="0" w:space="0" w:color="auto"/>
        <w:left w:val="none" w:sz="0" w:space="0" w:color="auto"/>
        <w:bottom w:val="none" w:sz="0" w:space="0" w:color="auto"/>
        <w:right w:val="none" w:sz="0" w:space="0" w:color="auto"/>
      </w:divBdr>
    </w:div>
    <w:div w:id="1967277681">
      <w:bodyDiv w:val="1"/>
      <w:marLeft w:val="0"/>
      <w:marRight w:val="0"/>
      <w:marTop w:val="0"/>
      <w:marBottom w:val="0"/>
      <w:divBdr>
        <w:top w:val="none" w:sz="0" w:space="0" w:color="auto"/>
        <w:left w:val="none" w:sz="0" w:space="0" w:color="auto"/>
        <w:bottom w:val="none" w:sz="0" w:space="0" w:color="auto"/>
        <w:right w:val="none" w:sz="0" w:space="0" w:color="auto"/>
      </w:divBdr>
    </w:div>
    <w:div w:id="1986159836">
      <w:bodyDiv w:val="1"/>
      <w:marLeft w:val="0"/>
      <w:marRight w:val="0"/>
      <w:marTop w:val="0"/>
      <w:marBottom w:val="0"/>
      <w:divBdr>
        <w:top w:val="none" w:sz="0" w:space="0" w:color="auto"/>
        <w:left w:val="none" w:sz="0" w:space="0" w:color="auto"/>
        <w:bottom w:val="none" w:sz="0" w:space="0" w:color="auto"/>
        <w:right w:val="none" w:sz="0" w:space="0" w:color="auto"/>
      </w:divBdr>
    </w:div>
    <w:div w:id="2057846838">
      <w:bodyDiv w:val="1"/>
      <w:marLeft w:val="0"/>
      <w:marRight w:val="0"/>
      <w:marTop w:val="0"/>
      <w:marBottom w:val="0"/>
      <w:divBdr>
        <w:top w:val="none" w:sz="0" w:space="0" w:color="auto"/>
        <w:left w:val="none" w:sz="0" w:space="0" w:color="auto"/>
        <w:bottom w:val="none" w:sz="0" w:space="0" w:color="auto"/>
        <w:right w:val="none" w:sz="0" w:space="0" w:color="auto"/>
      </w:divBdr>
    </w:div>
    <w:div w:id="2060788561">
      <w:bodyDiv w:val="1"/>
      <w:marLeft w:val="0"/>
      <w:marRight w:val="0"/>
      <w:marTop w:val="0"/>
      <w:marBottom w:val="0"/>
      <w:divBdr>
        <w:top w:val="none" w:sz="0" w:space="0" w:color="auto"/>
        <w:left w:val="none" w:sz="0" w:space="0" w:color="auto"/>
        <w:bottom w:val="none" w:sz="0" w:space="0" w:color="auto"/>
        <w:right w:val="none" w:sz="0" w:space="0" w:color="auto"/>
      </w:divBdr>
    </w:div>
    <w:div w:id="2092853215">
      <w:bodyDiv w:val="1"/>
      <w:marLeft w:val="0"/>
      <w:marRight w:val="0"/>
      <w:marTop w:val="0"/>
      <w:marBottom w:val="0"/>
      <w:divBdr>
        <w:top w:val="none" w:sz="0" w:space="0" w:color="auto"/>
        <w:left w:val="none" w:sz="0" w:space="0" w:color="auto"/>
        <w:bottom w:val="none" w:sz="0" w:space="0" w:color="auto"/>
        <w:right w:val="none" w:sz="0" w:space="0" w:color="auto"/>
      </w:divBdr>
    </w:div>
    <w:div w:id="21365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qaa@hm.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qaa@hm.gov.h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5DF5-E95B-47BF-931D-78CB445E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66</Pages>
  <Words>14624</Words>
  <Characters>100911</Characters>
  <Application>Microsoft Office Word</Application>
  <DocSecurity>0</DocSecurity>
  <Lines>840</Lines>
  <Paragraphs>230</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11</cp:revision>
  <cp:lastPrinted>2017-06-13T08:02:00Z</cp:lastPrinted>
  <dcterms:created xsi:type="dcterms:W3CDTF">2017-08-24T10:21:00Z</dcterms:created>
  <dcterms:modified xsi:type="dcterms:W3CDTF">2017-09-12T07:25:00Z</dcterms:modified>
</cp:coreProperties>
</file>