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576" w:rsidRPr="00460576" w:rsidRDefault="00264CF6" w:rsidP="00460576">
      <w:pPr>
        <w:pageBreakBefore/>
        <w:suppressAutoHyphens/>
        <w:spacing w:after="0" w:line="240" w:lineRule="auto"/>
        <w:ind w:left="2836"/>
        <w:rPr>
          <w:rFonts w:ascii="Times New Roman" w:eastAsia="Times New Roman" w:hAnsi="Times New Roman" w:cs="Times New Roman"/>
          <w:sz w:val="24"/>
          <w:szCs w:val="24"/>
          <w:lang w:eastAsia="ar-SA"/>
        </w:rPr>
      </w:pPr>
      <w:bookmarkStart w:id="0" w:name="_GoBack"/>
      <w:bookmarkEnd w:id="0"/>
      <w:r>
        <w:rPr>
          <w:rFonts w:ascii="Times New Roman" w:eastAsia="Times New Roman" w:hAnsi="Times New Roman" w:cs="Times New Roman"/>
          <w:sz w:val="24"/>
          <w:szCs w:val="24"/>
          <w:lang w:eastAsia="ar-SA"/>
        </w:rPr>
        <w:t>3</w:t>
      </w:r>
      <w:r w:rsidR="00460576" w:rsidRPr="00460576">
        <w:rPr>
          <w:rFonts w:ascii="Times New Roman" w:eastAsia="Times New Roman" w:hAnsi="Times New Roman" w:cs="Times New Roman"/>
          <w:sz w:val="24"/>
          <w:szCs w:val="24"/>
          <w:lang w:eastAsia="ar-SA"/>
        </w:rPr>
        <w:t>. számú melléklet a ….. számú Tervezési szerződés tervezethez</w:t>
      </w:r>
    </w:p>
    <w:p w:rsidR="00460576" w:rsidRPr="00460576" w:rsidRDefault="00460576" w:rsidP="00460576">
      <w:pPr>
        <w:spacing w:before="100" w:beforeAutospacing="1" w:after="100" w:afterAutospacing="1" w:line="240" w:lineRule="auto"/>
        <w:jc w:val="center"/>
        <w:rPr>
          <w:rFonts w:ascii="Times" w:eastAsia="Times New Roman" w:hAnsi="Times" w:cs="Times"/>
          <w:b/>
          <w:bCs/>
          <w:color w:val="000000"/>
          <w:sz w:val="24"/>
          <w:szCs w:val="24"/>
          <w:lang w:eastAsia="hu-HU"/>
        </w:rPr>
      </w:pPr>
      <w:r w:rsidRPr="00460576">
        <w:rPr>
          <w:rFonts w:ascii="Times" w:eastAsia="Times New Roman" w:hAnsi="Times" w:cs="Times"/>
          <w:b/>
          <w:bCs/>
          <w:color w:val="000000"/>
          <w:sz w:val="24"/>
          <w:szCs w:val="24"/>
          <w:lang w:eastAsia="hu-HU"/>
        </w:rPr>
        <w:t>NYILATKOZAT</w:t>
      </w:r>
    </w:p>
    <w:p w:rsidR="00460576" w:rsidRPr="00460576" w:rsidRDefault="00460576" w:rsidP="00460576">
      <w:pPr>
        <w:suppressAutoHyphens/>
        <w:spacing w:after="0" w:line="240" w:lineRule="auto"/>
        <w:jc w:val="center"/>
        <w:rPr>
          <w:rFonts w:ascii="Times New Roman" w:eastAsia="Times New Roman" w:hAnsi="Times New Roman" w:cs="Times New Roman"/>
          <w:b/>
          <w:kern w:val="28"/>
          <w:sz w:val="24"/>
          <w:szCs w:val="24"/>
          <w:lang w:eastAsia="hu-HU"/>
        </w:rPr>
      </w:pPr>
    </w:p>
    <w:p w:rsidR="00460576" w:rsidRPr="00460576" w:rsidRDefault="00460576" w:rsidP="00460576">
      <w:pPr>
        <w:spacing w:after="0" w:line="240" w:lineRule="auto"/>
        <w:jc w:val="center"/>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 xml:space="preserve">Alulírott </w:t>
      </w:r>
      <w:r w:rsidRPr="00460576">
        <w:rPr>
          <w:rFonts w:ascii="Times New Roman" w:eastAsia="Times New Roman" w:hAnsi="Times New Roman" w:cs="Times New Roman"/>
          <w:snapToGrid w:val="0"/>
          <w:sz w:val="24"/>
          <w:szCs w:val="24"/>
          <w:lang w:eastAsia="hu-HU"/>
        </w:rPr>
        <w:t>……………</w:t>
      </w:r>
      <w:r w:rsidRPr="00460576">
        <w:rPr>
          <w:rFonts w:ascii="Times New Roman" w:eastAsia="Times New Roman" w:hAnsi="Times New Roman" w:cs="Times New Roman"/>
          <w:sz w:val="24"/>
          <w:szCs w:val="24"/>
          <w:lang w:eastAsia="hu-HU"/>
        </w:rPr>
        <w:t xml:space="preserve">……………………….. (Vállalkozók), melyet képviselnek: </w:t>
      </w:r>
      <w:r w:rsidRPr="00460576">
        <w:rPr>
          <w:rFonts w:ascii="Times New Roman" w:eastAsia="Times New Roman" w:hAnsi="Times New Roman" w:cs="Times New Roman"/>
          <w:snapToGrid w:val="0"/>
          <w:sz w:val="24"/>
          <w:szCs w:val="24"/>
          <w:lang w:eastAsia="hu-HU"/>
        </w:rPr>
        <w:t>……………</w:t>
      </w:r>
    </w:p>
    <w:p w:rsidR="00460576" w:rsidRPr="00460576" w:rsidRDefault="00460576" w:rsidP="00460576">
      <w:pPr>
        <w:spacing w:after="0" w:line="240" w:lineRule="auto"/>
        <w:jc w:val="both"/>
        <w:rPr>
          <w:rFonts w:ascii="Times New Roman" w:eastAsia="Times New Roman" w:hAnsi="Times New Roman" w:cs="Times New Roman"/>
          <w:sz w:val="24"/>
          <w:szCs w:val="24"/>
          <w:lang w:eastAsia="hu-HU"/>
        </w:rPr>
      </w:pPr>
    </w:p>
    <w:p w:rsidR="00460576" w:rsidRPr="00460576" w:rsidRDefault="00460576" w:rsidP="00460576">
      <w:pPr>
        <w:spacing w:after="0" w:line="240" w:lineRule="auto"/>
        <w:jc w:val="center"/>
        <w:rPr>
          <w:rFonts w:ascii="Times New Roman" w:eastAsia="Times New Roman" w:hAnsi="Times New Roman" w:cs="Times New Roman"/>
          <w:b/>
          <w:sz w:val="24"/>
          <w:szCs w:val="24"/>
          <w:lang w:eastAsia="hu-HU"/>
        </w:rPr>
      </w:pPr>
      <w:r w:rsidRPr="00460576">
        <w:rPr>
          <w:rFonts w:ascii="Times New Roman" w:eastAsia="Times New Roman" w:hAnsi="Times New Roman" w:cs="Times New Roman"/>
          <w:b/>
          <w:spacing w:val="40"/>
          <w:sz w:val="24"/>
          <w:szCs w:val="24"/>
          <w:lang w:eastAsia="hu-HU"/>
        </w:rPr>
        <w:t>az alábbi nyilatkozatot tesszük</w:t>
      </w:r>
      <w:r w:rsidRPr="00460576">
        <w:rPr>
          <w:rFonts w:ascii="Times New Roman" w:eastAsia="Times New Roman" w:hAnsi="Times New Roman" w:cs="Times New Roman"/>
          <w:b/>
          <w:sz w:val="24"/>
          <w:szCs w:val="24"/>
          <w:lang w:eastAsia="hu-HU"/>
        </w:rPr>
        <w:t>:</w:t>
      </w:r>
    </w:p>
    <w:p w:rsidR="00460576" w:rsidRPr="00460576" w:rsidRDefault="00460576" w:rsidP="00460576">
      <w:pPr>
        <w:suppressAutoHyphens/>
        <w:spacing w:after="0" w:line="240" w:lineRule="auto"/>
        <w:ind w:firstLine="709"/>
        <w:jc w:val="both"/>
        <w:rPr>
          <w:rFonts w:ascii="Times" w:eastAsia="Times New Roman" w:hAnsi="Times" w:cs="Times"/>
          <w:b/>
          <w:bCs/>
          <w:color w:val="000000"/>
          <w:sz w:val="24"/>
          <w:szCs w:val="24"/>
          <w:lang w:eastAsia="hu-HU"/>
        </w:rPr>
      </w:pPr>
    </w:p>
    <w:p w:rsidR="00460576" w:rsidRPr="00460576" w:rsidRDefault="00460576" w:rsidP="00460576">
      <w:pPr>
        <w:spacing w:after="0" w:line="240" w:lineRule="auto"/>
        <w:contextualSpacing/>
        <w:jc w:val="both"/>
        <w:rPr>
          <w:rFonts w:ascii="Times New Roman" w:eastAsia="Times New Roman" w:hAnsi="Times New Roman" w:cs="Times New Roman"/>
          <w:sz w:val="24"/>
          <w:szCs w:val="24"/>
          <w:lang w:eastAsia="ar-SA"/>
        </w:rPr>
      </w:pPr>
    </w:p>
    <w:p w:rsidR="00460576" w:rsidRPr="00460576" w:rsidRDefault="00460576" w:rsidP="00460576">
      <w:pPr>
        <w:spacing w:after="0" w:line="240" w:lineRule="auto"/>
        <w:ind w:firstLine="708"/>
        <w:contextualSpacing/>
        <w:jc w:val="both"/>
        <w:rPr>
          <w:rFonts w:ascii="Times New Roman" w:eastAsia="Times New Roman" w:hAnsi="Times New Roman" w:cs="Times New Roman"/>
          <w:sz w:val="24"/>
          <w:szCs w:val="24"/>
          <w:lang w:eastAsia="ar-SA"/>
        </w:rPr>
      </w:pPr>
      <w:r w:rsidRPr="00460576">
        <w:rPr>
          <w:rFonts w:ascii="Times New Roman" w:eastAsia="Times New Roman" w:hAnsi="Times New Roman" w:cs="Times New Roman"/>
          <w:sz w:val="24"/>
          <w:szCs w:val="24"/>
          <w:lang w:eastAsia="ar-SA"/>
        </w:rPr>
        <w:t xml:space="preserve">A Kbt. 135. § (3) bekezdés a) pontja alapján nyilatkozunk, hogy a ….. sz. vállalkozási szerződés teljesítése során, a szerződő felek az alábbi összegre jogosultak az ellenértékből: </w:t>
      </w:r>
    </w:p>
    <w:p w:rsidR="00460576" w:rsidRPr="00460576" w:rsidRDefault="00460576" w:rsidP="00460576">
      <w:pPr>
        <w:spacing w:after="0" w:line="240" w:lineRule="auto"/>
        <w:contextualSpacing/>
        <w:jc w:val="both"/>
        <w:rPr>
          <w:rFonts w:ascii="Times New Roman" w:eastAsia="Times New Roman" w:hAnsi="Times New Roman" w:cs="Times New Roman"/>
          <w:sz w:val="24"/>
          <w:szCs w:val="24"/>
          <w:lang w:eastAsia="ar-SA"/>
        </w:rPr>
      </w:pPr>
    </w:p>
    <w:p w:rsidR="00460576" w:rsidRPr="00460576" w:rsidRDefault="00460576" w:rsidP="00460576">
      <w:pPr>
        <w:spacing w:after="0" w:line="240" w:lineRule="auto"/>
        <w:contextualSpacing/>
        <w:jc w:val="both"/>
        <w:rPr>
          <w:rFonts w:ascii="Times New Roman" w:eastAsia="Times New Roman" w:hAnsi="Times New Roman" w:cs="Times New Roman"/>
          <w:sz w:val="24"/>
          <w:szCs w:val="24"/>
          <w:lang w:eastAsia="ar-SA"/>
        </w:rPr>
      </w:pPr>
      <w:r w:rsidRPr="00460576">
        <w:rPr>
          <w:rFonts w:ascii="Times New Roman" w:eastAsia="Times New Roman" w:hAnsi="Times New Roman" w:cs="Times New Roman"/>
          <w:sz w:val="24"/>
          <w:szCs w:val="24"/>
          <w:lang w:eastAsia="ar-SA"/>
        </w:rPr>
        <w:t>1. Vállalkozó adatai:</w:t>
      </w:r>
    </w:p>
    <w:p w:rsidR="00460576" w:rsidRPr="00460576" w:rsidRDefault="00460576" w:rsidP="00460576">
      <w:pPr>
        <w:spacing w:after="0" w:line="240" w:lineRule="auto"/>
        <w:ind w:firstLine="708"/>
        <w:contextualSpacing/>
        <w:jc w:val="both"/>
        <w:rPr>
          <w:rFonts w:ascii="Times New Roman" w:eastAsia="Times New Roman" w:hAnsi="Times New Roman" w:cs="Times New Roman"/>
          <w:sz w:val="24"/>
          <w:szCs w:val="24"/>
          <w:lang w:eastAsia="ar-SA"/>
        </w:rPr>
      </w:pPr>
      <w:r w:rsidRPr="00460576">
        <w:rPr>
          <w:rFonts w:ascii="Times New Roman" w:eastAsia="Times New Roman" w:hAnsi="Times New Roman" w:cs="Times New Roman"/>
          <w:sz w:val="24"/>
          <w:szCs w:val="24"/>
          <w:lang w:eastAsia="ar-SA"/>
        </w:rPr>
        <w:t>Neve:</w:t>
      </w:r>
    </w:p>
    <w:p w:rsidR="00460576" w:rsidRPr="00460576" w:rsidRDefault="00460576" w:rsidP="00460576">
      <w:pPr>
        <w:spacing w:after="0" w:line="240" w:lineRule="auto"/>
        <w:ind w:firstLine="708"/>
        <w:contextualSpacing/>
        <w:jc w:val="both"/>
        <w:rPr>
          <w:rFonts w:ascii="Times New Roman" w:eastAsia="Times New Roman" w:hAnsi="Times New Roman" w:cs="Times New Roman"/>
          <w:sz w:val="24"/>
          <w:szCs w:val="24"/>
          <w:lang w:eastAsia="ar-SA"/>
        </w:rPr>
      </w:pPr>
      <w:r w:rsidRPr="00460576">
        <w:rPr>
          <w:rFonts w:ascii="Times New Roman" w:eastAsia="Times New Roman" w:hAnsi="Times New Roman" w:cs="Times New Roman"/>
          <w:sz w:val="24"/>
          <w:szCs w:val="24"/>
          <w:lang w:eastAsia="ar-SA"/>
        </w:rPr>
        <w:t>Címe:</w:t>
      </w:r>
    </w:p>
    <w:p w:rsidR="00460576" w:rsidRPr="00460576" w:rsidRDefault="00460576" w:rsidP="00460576">
      <w:pPr>
        <w:spacing w:after="0" w:line="240" w:lineRule="auto"/>
        <w:ind w:firstLine="708"/>
        <w:contextualSpacing/>
        <w:jc w:val="both"/>
        <w:rPr>
          <w:rFonts w:ascii="Times New Roman" w:eastAsia="Times New Roman" w:hAnsi="Times New Roman" w:cs="Times New Roman"/>
          <w:sz w:val="24"/>
          <w:szCs w:val="24"/>
          <w:lang w:eastAsia="ar-SA"/>
        </w:rPr>
      </w:pPr>
      <w:r w:rsidRPr="00460576">
        <w:rPr>
          <w:rFonts w:ascii="Times New Roman" w:eastAsia="Times New Roman" w:hAnsi="Times New Roman" w:cs="Times New Roman"/>
          <w:sz w:val="24"/>
          <w:szCs w:val="24"/>
          <w:lang w:eastAsia="ar-SA"/>
        </w:rPr>
        <w:t>Adószáma:</w:t>
      </w:r>
    </w:p>
    <w:p w:rsidR="00460576" w:rsidRPr="00460576" w:rsidRDefault="00460576" w:rsidP="00460576">
      <w:pPr>
        <w:spacing w:after="0" w:line="240" w:lineRule="auto"/>
        <w:ind w:firstLine="708"/>
        <w:contextualSpacing/>
        <w:jc w:val="both"/>
        <w:rPr>
          <w:rFonts w:ascii="Times New Roman" w:eastAsia="Times New Roman" w:hAnsi="Times New Roman" w:cs="Times New Roman"/>
          <w:sz w:val="24"/>
          <w:szCs w:val="24"/>
          <w:lang w:eastAsia="ar-SA"/>
        </w:rPr>
      </w:pPr>
      <w:r w:rsidRPr="00460576">
        <w:rPr>
          <w:rFonts w:ascii="Times New Roman" w:eastAsia="Times New Roman" w:hAnsi="Times New Roman" w:cs="Times New Roman"/>
          <w:sz w:val="24"/>
          <w:szCs w:val="24"/>
          <w:lang w:eastAsia="ar-SA"/>
        </w:rPr>
        <w:t>Bankszámlaszáma:</w:t>
      </w:r>
    </w:p>
    <w:p w:rsidR="00460576" w:rsidRPr="00460576" w:rsidRDefault="00460576" w:rsidP="00460576">
      <w:pPr>
        <w:spacing w:after="0" w:line="240" w:lineRule="auto"/>
        <w:ind w:firstLine="708"/>
        <w:contextualSpacing/>
        <w:jc w:val="both"/>
        <w:rPr>
          <w:rFonts w:ascii="Times New Roman" w:eastAsia="Times New Roman" w:hAnsi="Times New Roman" w:cs="Times New Roman"/>
          <w:sz w:val="24"/>
          <w:szCs w:val="24"/>
          <w:lang w:eastAsia="ar-SA"/>
        </w:rPr>
      </w:pPr>
      <w:r w:rsidRPr="00460576">
        <w:rPr>
          <w:rFonts w:ascii="Times New Roman" w:eastAsia="Times New Roman" w:hAnsi="Times New Roman" w:cs="Times New Roman"/>
          <w:sz w:val="24"/>
          <w:szCs w:val="24"/>
          <w:lang w:eastAsia="ar-SA"/>
        </w:rPr>
        <w:t xml:space="preserve">Ellenértékből jogosult összeg: nettó ……. Ft </w:t>
      </w:r>
    </w:p>
    <w:p w:rsidR="00460576" w:rsidRPr="00460576" w:rsidRDefault="00460576" w:rsidP="00460576">
      <w:pPr>
        <w:spacing w:after="0" w:line="240" w:lineRule="auto"/>
        <w:ind w:firstLine="708"/>
        <w:contextualSpacing/>
        <w:jc w:val="both"/>
        <w:rPr>
          <w:rFonts w:ascii="Times New Roman" w:eastAsia="Times New Roman" w:hAnsi="Times New Roman" w:cs="Times New Roman"/>
          <w:sz w:val="24"/>
          <w:szCs w:val="24"/>
          <w:lang w:eastAsia="ar-SA"/>
        </w:rPr>
      </w:pPr>
    </w:p>
    <w:p w:rsidR="00460576" w:rsidRPr="00460576" w:rsidRDefault="00460576" w:rsidP="00460576">
      <w:pPr>
        <w:spacing w:after="0" w:line="240" w:lineRule="auto"/>
        <w:contextualSpacing/>
        <w:jc w:val="both"/>
        <w:rPr>
          <w:rFonts w:ascii="Times New Roman" w:eastAsia="Times New Roman" w:hAnsi="Times New Roman" w:cs="Times New Roman"/>
          <w:sz w:val="24"/>
          <w:szCs w:val="24"/>
          <w:lang w:eastAsia="ar-SA"/>
        </w:rPr>
      </w:pPr>
      <w:r w:rsidRPr="00460576">
        <w:rPr>
          <w:rFonts w:ascii="Times New Roman" w:eastAsia="Times New Roman" w:hAnsi="Times New Roman" w:cs="Times New Roman"/>
          <w:sz w:val="24"/>
          <w:szCs w:val="24"/>
          <w:lang w:eastAsia="ar-SA"/>
        </w:rPr>
        <w:t>2. Vállalkozó adatai:</w:t>
      </w:r>
    </w:p>
    <w:p w:rsidR="00460576" w:rsidRPr="00460576" w:rsidRDefault="00460576" w:rsidP="00460576">
      <w:pPr>
        <w:spacing w:after="0" w:line="240" w:lineRule="auto"/>
        <w:ind w:firstLine="708"/>
        <w:contextualSpacing/>
        <w:jc w:val="both"/>
        <w:rPr>
          <w:rFonts w:ascii="Times New Roman" w:eastAsia="Times New Roman" w:hAnsi="Times New Roman" w:cs="Times New Roman"/>
          <w:sz w:val="24"/>
          <w:szCs w:val="24"/>
          <w:lang w:eastAsia="ar-SA"/>
        </w:rPr>
      </w:pPr>
      <w:r w:rsidRPr="00460576">
        <w:rPr>
          <w:rFonts w:ascii="Times New Roman" w:eastAsia="Times New Roman" w:hAnsi="Times New Roman" w:cs="Times New Roman"/>
          <w:sz w:val="24"/>
          <w:szCs w:val="24"/>
          <w:lang w:eastAsia="ar-SA"/>
        </w:rPr>
        <w:t>Neve:</w:t>
      </w:r>
    </w:p>
    <w:p w:rsidR="00460576" w:rsidRPr="00460576" w:rsidRDefault="00460576" w:rsidP="00460576">
      <w:pPr>
        <w:spacing w:after="0" w:line="240" w:lineRule="auto"/>
        <w:ind w:firstLine="708"/>
        <w:contextualSpacing/>
        <w:jc w:val="both"/>
        <w:rPr>
          <w:rFonts w:ascii="Times New Roman" w:eastAsia="Times New Roman" w:hAnsi="Times New Roman" w:cs="Times New Roman"/>
          <w:sz w:val="24"/>
          <w:szCs w:val="24"/>
          <w:lang w:eastAsia="ar-SA"/>
        </w:rPr>
      </w:pPr>
      <w:r w:rsidRPr="00460576">
        <w:rPr>
          <w:rFonts w:ascii="Times New Roman" w:eastAsia="Times New Roman" w:hAnsi="Times New Roman" w:cs="Times New Roman"/>
          <w:sz w:val="24"/>
          <w:szCs w:val="24"/>
          <w:lang w:eastAsia="ar-SA"/>
        </w:rPr>
        <w:t>Címe:</w:t>
      </w:r>
    </w:p>
    <w:p w:rsidR="00460576" w:rsidRPr="00460576" w:rsidRDefault="00460576" w:rsidP="00460576">
      <w:pPr>
        <w:spacing w:after="0" w:line="240" w:lineRule="auto"/>
        <w:ind w:firstLine="708"/>
        <w:contextualSpacing/>
        <w:jc w:val="both"/>
        <w:rPr>
          <w:rFonts w:ascii="Times New Roman" w:eastAsia="Times New Roman" w:hAnsi="Times New Roman" w:cs="Times New Roman"/>
          <w:sz w:val="24"/>
          <w:szCs w:val="24"/>
          <w:lang w:eastAsia="ar-SA"/>
        </w:rPr>
      </w:pPr>
      <w:r w:rsidRPr="00460576">
        <w:rPr>
          <w:rFonts w:ascii="Times New Roman" w:eastAsia="Times New Roman" w:hAnsi="Times New Roman" w:cs="Times New Roman"/>
          <w:sz w:val="24"/>
          <w:szCs w:val="24"/>
          <w:lang w:eastAsia="ar-SA"/>
        </w:rPr>
        <w:t>Adószáma:</w:t>
      </w:r>
    </w:p>
    <w:p w:rsidR="00460576" w:rsidRPr="00460576" w:rsidRDefault="00460576" w:rsidP="00460576">
      <w:pPr>
        <w:spacing w:after="0" w:line="240" w:lineRule="auto"/>
        <w:ind w:firstLine="708"/>
        <w:contextualSpacing/>
        <w:jc w:val="both"/>
        <w:rPr>
          <w:rFonts w:ascii="Times New Roman" w:eastAsia="Times New Roman" w:hAnsi="Times New Roman" w:cs="Times New Roman"/>
          <w:sz w:val="24"/>
          <w:szCs w:val="24"/>
          <w:lang w:eastAsia="ar-SA"/>
        </w:rPr>
      </w:pPr>
      <w:r w:rsidRPr="00460576">
        <w:rPr>
          <w:rFonts w:ascii="Times New Roman" w:eastAsia="Times New Roman" w:hAnsi="Times New Roman" w:cs="Times New Roman"/>
          <w:sz w:val="24"/>
          <w:szCs w:val="24"/>
          <w:lang w:eastAsia="ar-SA"/>
        </w:rPr>
        <w:t>Bankszámlaszáma:</w:t>
      </w:r>
    </w:p>
    <w:p w:rsidR="00460576" w:rsidRPr="00460576" w:rsidRDefault="00460576" w:rsidP="00460576">
      <w:pPr>
        <w:spacing w:after="0" w:line="240" w:lineRule="auto"/>
        <w:ind w:firstLine="708"/>
        <w:contextualSpacing/>
        <w:jc w:val="both"/>
        <w:rPr>
          <w:rFonts w:ascii="Times New Roman" w:eastAsia="Times New Roman" w:hAnsi="Times New Roman" w:cs="Times New Roman"/>
          <w:sz w:val="24"/>
          <w:szCs w:val="24"/>
          <w:lang w:eastAsia="ar-SA"/>
        </w:rPr>
      </w:pPr>
      <w:r w:rsidRPr="00460576">
        <w:rPr>
          <w:rFonts w:ascii="Times New Roman" w:eastAsia="Times New Roman" w:hAnsi="Times New Roman" w:cs="Times New Roman"/>
          <w:sz w:val="24"/>
          <w:szCs w:val="24"/>
          <w:lang w:eastAsia="ar-SA"/>
        </w:rPr>
        <w:t xml:space="preserve">Ellenértékből jogosult összeg: nettó ……. Ft </w:t>
      </w:r>
    </w:p>
    <w:p w:rsidR="00460576" w:rsidRPr="00460576" w:rsidRDefault="00460576" w:rsidP="00460576">
      <w:pPr>
        <w:suppressAutoHyphens/>
        <w:spacing w:after="0" w:line="240" w:lineRule="auto"/>
        <w:ind w:firstLine="709"/>
        <w:jc w:val="both"/>
        <w:rPr>
          <w:rFonts w:ascii="Times" w:eastAsia="Times New Roman" w:hAnsi="Times" w:cs="Times"/>
          <w:b/>
          <w:bCs/>
          <w:color w:val="000000"/>
          <w:sz w:val="24"/>
          <w:szCs w:val="24"/>
          <w:lang w:eastAsia="hu-HU"/>
        </w:rPr>
      </w:pPr>
    </w:p>
    <w:p w:rsidR="00460576" w:rsidRPr="00460576" w:rsidRDefault="00460576" w:rsidP="00460576">
      <w:pPr>
        <w:tabs>
          <w:tab w:val="left" w:pos="0"/>
        </w:tabs>
        <w:spacing w:after="0" w:line="240" w:lineRule="auto"/>
        <w:rPr>
          <w:rFonts w:ascii="Times" w:eastAsia="Times New Roman" w:hAnsi="Times" w:cs="Times"/>
          <w:b/>
          <w:bCs/>
          <w:color w:val="000000"/>
          <w:sz w:val="24"/>
          <w:szCs w:val="24"/>
          <w:lang w:eastAsia="hu-HU"/>
        </w:rPr>
      </w:pPr>
      <w:r w:rsidRPr="00460576">
        <w:rPr>
          <w:rFonts w:ascii="Times" w:eastAsia="Times New Roman" w:hAnsi="Times" w:cs="Times"/>
          <w:b/>
          <w:bCs/>
          <w:color w:val="000000"/>
          <w:sz w:val="24"/>
          <w:szCs w:val="24"/>
          <w:lang w:eastAsia="hu-HU"/>
        </w:rPr>
        <w:t>…</w:t>
      </w:r>
    </w:p>
    <w:p w:rsidR="00460576" w:rsidRPr="00460576" w:rsidRDefault="00460576" w:rsidP="00460576">
      <w:pPr>
        <w:tabs>
          <w:tab w:val="left" w:pos="0"/>
        </w:tabs>
        <w:spacing w:after="0" w:line="240" w:lineRule="auto"/>
        <w:rPr>
          <w:rFonts w:ascii="Times" w:eastAsia="Times New Roman" w:hAnsi="Times" w:cs="Times"/>
          <w:b/>
          <w:bCs/>
          <w:color w:val="000000"/>
          <w:sz w:val="24"/>
          <w:szCs w:val="24"/>
          <w:lang w:eastAsia="hu-HU"/>
        </w:rPr>
      </w:pPr>
    </w:p>
    <w:p w:rsidR="00460576" w:rsidRPr="00460576" w:rsidRDefault="00460576" w:rsidP="00460576">
      <w:pPr>
        <w:spacing w:after="0" w:line="240" w:lineRule="auto"/>
        <w:contextualSpacing/>
        <w:jc w:val="both"/>
        <w:rPr>
          <w:rFonts w:ascii="Times New Roman" w:eastAsia="Times New Roman" w:hAnsi="Times New Roman" w:cs="Times New Roman"/>
          <w:sz w:val="24"/>
          <w:szCs w:val="24"/>
          <w:lang w:eastAsia="ar-SA"/>
        </w:rPr>
      </w:pPr>
      <w:r w:rsidRPr="00460576">
        <w:rPr>
          <w:rFonts w:ascii="Times New Roman" w:eastAsia="Times New Roman" w:hAnsi="Times New Roman" w:cs="Times New Roman"/>
          <w:sz w:val="24"/>
          <w:szCs w:val="24"/>
          <w:lang w:eastAsia="ar-SA"/>
        </w:rPr>
        <w:t>n. Vállalkozó adatai:</w:t>
      </w:r>
    </w:p>
    <w:p w:rsidR="00460576" w:rsidRPr="00460576" w:rsidRDefault="00460576" w:rsidP="00460576">
      <w:pPr>
        <w:spacing w:after="0" w:line="240" w:lineRule="auto"/>
        <w:ind w:firstLine="708"/>
        <w:contextualSpacing/>
        <w:jc w:val="both"/>
        <w:rPr>
          <w:rFonts w:ascii="Times New Roman" w:eastAsia="Times New Roman" w:hAnsi="Times New Roman" w:cs="Times New Roman"/>
          <w:sz w:val="24"/>
          <w:szCs w:val="24"/>
          <w:lang w:eastAsia="ar-SA"/>
        </w:rPr>
      </w:pPr>
      <w:r w:rsidRPr="00460576">
        <w:rPr>
          <w:rFonts w:ascii="Times New Roman" w:eastAsia="Times New Roman" w:hAnsi="Times New Roman" w:cs="Times New Roman"/>
          <w:sz w:val="24"/>
          <w:szCs w:val="24"/>
          <w:lang w:eastAsia="ar-SA"/>
        </w:rPr>
        <w:t>Neve:</w:t>
      </w:r>
    </w:p>
    <w:p w:rsidR="00460576" w:rsidRPr="00460576" w:rsidRDefault="00460576" w:rsidP="00460576">
      <w:pPr>
        <w:spacing w:after="0" w:line="240" w:lineRule="auto"/>
        <w:ind w:firstLine="708"/>
        <w:contextualSpacing/>
        <w:jc w:val="both"/>
        <w:rPr>
          <w:rFonts w:ascii="Times New Roman" w:eastAsia="Times New Roman" w:hAnsi="Times New Roman" w:cs="Times New Roman"/>
          <w:sz w:val="24"/>
          <w:szCs w:val="24"/>
          <w:lang w:eastAsia="ar-SA"/>
        </w:rPr>
      </w:pPr>
      <w:r w:rsidRPr="00460576">
        <w:rPr>
          <w:rFonts w:ascii="Times New Roman" w:eastAsia="Times New Roman" w:hAnsi="Times New Roman" w:cs="Times New Roman"/>
          <w:sz w:val="24"/>
          <w:szCs w:val="24"/>
          <w:lang w:eastAsia="ar-SA"/>
        </w:rPr>
        <w:t>Címe:</w:t>
      </w:r>
    </w:p>
    <w:p w:rsidR="00460576" w:rsidRPr="00460576" w:rsidRDefault="00460576" w:rsidP="00460576">
      <w:pPr>
        <w:spacing w:after="0" w:line="240" w:lineRule="auto"/>
        <w:ind w:firstLine="708"/>
        <w:contextualSpacing/>
        <w:jc w:val="both"/>
        <w:rPr>
          <w:rFonts w:ascii="Times New Roman" w:eastAsia="Times New Roman" w:hAnsi="Times New Roman" w:cs="Times New Roman"/>
          <w:sz w:val="24"/>
          <w:szCs w:val="24"/>
          <w:lang w:eastAsia="ar-SA"/>
        </w:rPr>
      </w:pPr>
      <w:r w:rsidRPr="00460576">
        <w:rPr>
          <w:rFonts w:ascii="Times New Roman" w:eastAsia="Times New Roman" w:hAnsi="Times New Roman" w:cs="Times New Roman"/>
          <w:sz w:val="24"/>
          <w:szCs w:val="24"/>
          <w:lang w:eastAsia="ar-SA"/>
        </w:rPr>
        <w:t>Adószáma:</w:t>
      </w:r>
    </w:p>
    <w:p w:rsidR="00460576" w:rsidRPr="00460576" w:rsidRDefault="00460576" w:rsidP="00460576">
      <w:pPr>
        <w:spacing w:after="0" w:line="240" w:lineRule="auto"/>
        <w:ind w:firstLine="708"/>
        <w:contextualSpacing/>
        <w:jc w:val="both"/>
        <w:rPr>
          <w:rFonts w:ascii="Times New Roman" w:eastAsia="Times New Roman" w:hAnsi="Times New Roman" w:cs="Times New Roman"/>
          <w:sz w:val="24"/>
          <w:szCs w:val="24"/>
          <w:lang w:eastAsia="ar-SA"/>
        </w:rPr>
      </w:pPr>
      <w:r w:rsidRPr="00460576">
        <w:rPr>
          <w:rFonts w:ascii="Times New Roman" w:eastAsia="Times New Roman" w:hAnsi="Times New Roman" w:cs="Times New Roman"/>
          <w:sz w:val="24"/>
          <w:szCs w:val="24"/>
          <w:lang w:eastAsia="ar-SA"/>
        </w:rPr>
        <w:t>Bankszámlaszáma:</w:t>
      </w:r>
    </w:p>
    <w:p w:rsidR="00460576" w:rsidRPr="00460576" w:rsidRDefault="00460576" w:rsidP="00460576">
      <w:pPr>
        <w:spacing w:after="0" w:line="240" w:lineRule="auto"/>
        <w:ind w:firstLine="708"/>
        <w:contextualSpacing/>
        <w:jc w:val="both"/>
        <w:rPr>
          <w:rFonts w:ascii="Times New Roman" w:eastAsia="Times New Roman" w:hAnsi="Times New Roman" w:cs="Times New Roman"/>
          <w:sz w:val="24"/>
          <w:szCs w:val="24"/>
          <w:lang w:eastAsia="ar-SA"/>
        </w:rPr>
      </w:pPr>
      <w:r w:rsidRPr="00460576">
        <w:rPr>
          <w:rFonts w:ascii="Times New Roman" w:eastAsia="Times New Roman" w:hAnsi="Times New Roman" w:cs="Times New Roman"/>
          <w:sz w:val="24"/>
          <w:szCs w:val="24"/>
          <w:lang w:eastAsia="ar-SA"/>
        </w:rPr>
        <w:t xml:space="preserve">Ellenértékből jogosult összeg: nettó ……. Ft </w:t>
      </w:r>
    </w:p>
    <w:p w:rsidR="00460576" w:rsidRPr="00460576" w:rsidRDefault="00460576" w:rsidP="00460576">
      <w:pPr>
        <w:spacing w:after="0" w:line="240" w:lineRule="auto"/>
        <w:ind w:firstLine="708"/>
        <w:contextualSpacing/>
        <w:jc w:val="both"/>
        <w:rPr>
          <w:rFonts w:ascii="Times New Roman" w:eastAsia="Times New Roman" w:hAnsi="Times New Roman" w:cs="Times New Roman"/>
          <w:sz w:val="24"/>
          <w:szCs w:val="24"/>
          <w:lang w:eastAsia="ar-SA"/>
        </w:rPr>
      </w:pPr>
    </w:p>
    <w:p w:rsidR="00460576" w:rsidRPr="00460576" w:rsidRDefault="00460576" w:rsidP="00460576">
      <w:pPr>
        <w:tabs>
          <w:tab w:val="left" w:pos="0"/>
        </w:tabs>
        <w:spacing w:after="0" w:line="240" w:lineRule="auto"/>
        <w:rPr>
          <w:rFonts w:ascii="Times" w:eastAsia="Times New Roman" w:hAnsi="Times" w:cs="Times"/>
          <w:b/>
          <w:bCs/>
          <w:color w:val="000000"/>
          <w:sz w:val="24"/>
          <w:szCs w:val="24"/>
          <w:lang w:eastAsia="hu-HU"/>
        </w:rPr>
      </w:pPr>
    </w:p>
    <w:p w:rsidR="00460576" w:rsidRPr="00460576" w:rsidRDefault="00460576" w:rsidP="00460576">
      <w:pPr>
        <w:tabs>
          <w:tab w:val="left" w:pos="0"/>
        </w:tabs>
        <w:spacing w:after="0" w:line="240" w:lineRule="auto"/>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Kelt: ………………, 2016. …………… „…”</w:t>
      </w:r>
    </w:p>
    <w:p w:rsidR="00460576" w:rsidRPr="00460576" w:rsidRDefault="00460576" w:rsidP="00460576">
      <w:pPr>
        <w:spacing w:before="60" w:after="60" w:line="280" w:lineRule="exact"/>
        <w:ind w:left="720"/>
        <w:jc w:val="both"/>
        <w:rPr>
          <w:rFonts w:ascii="Times New Roman" w:eastAsia="Times New Roman" w:hAnsi="Times New Roman" w:cs="Times New Roman"/>
          <w:sz w:val="24"/>
          <w:szCs w:val="24"/>
          <w:lang w:eastAsia="hu-HU"/>
        </w:rPr>
      </w:pPr>
    </w:p>
    <w:p w:rsidR="00460576" w:rsidRPr="00460576" w:rsidRDefault="00460576" w:rsidP="00460576">
      <w:pPr>
        <w:spacing w:before="60" w:after="60" w:line="280" w:lineRule="exact"/>
        <w:ind w:left="720"/>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460576" w:rsidRPr="00460576" w:rsidTr="00FB20B4">
        <w:tc>
          <w:tcPr>
            <w:tcW w:w="4819" w:type="dxa"/>
          </w:tcPr>
          <w:p w:rsidR="00460576" w:rsidRPr="00460576" w:rsidRDefault="00460576" w:rsidP="00460576">
            <w:pPr>
              <w:spacing w:before="60" w:after="60" w:line="280" w:lineRule="exact"/>
              <w:jc w:val="center"/>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w:t>
            </w:r>
          </w:p>
        </w:tc>
      </w:tr>
      <w:tr w:rsidR="00460576" w:rsidRPr="00460576" w:rsidTr="00FB20B4">
        <w:tc>
          <w:tcPr>
            <w:tcW w:w="4819" w:type="dxa"/>
          </w:tcPr>
          <w:p w:rsidR="00460576" w:rsidRPr="00460576" w:rsidRDefault="00460576" w:rsidP="00460576">
            <w:pPr>
              <w:spacing w:before="60" w:after="60" w:line="280" w:lineRule="exact"/>
              <w:jc w:val="center"/>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cégszerű aláírás</w:t>
            </w:r>
          </w:p>
        </w:tc>
      </w:tr>
    </w:tbl>
    <w:p w:rsidR="00460576" w:rsidRPr="00460576" w:rsidRDefault="00460576" w:rsidP="00460576">
      <w:pPr>
        <w:spacing w:after="0" w:line="240" w:lineRule="auto"/>
        <w:rPr>
          <w:rFonts w:ascii="Times" w:eastAsia="Times New Roman" w:hAnsi="Times" w:cs="Times"/>
          <w:b/>
          <w:bCs/>
          <w:color w:val="000000"/>
          <w:sz w:val="24"/>
          <w:szCs w:val="24"/>
          <w:lang w:eastAsia="hu-HU"/>
        </w:rPr>
      </w:pPr>
    </w:p>
    <w:p w:rsidR="00460576" w:rsidRPr="00460576" w:rsidRDefault="00460576" w:rsidP="00460576">
      <w:pPr>
        <w:spacing w:after="0" w:line="240" w:lineRule="auto"/>
        <w:rPr>
          <w:rFonts w:ascii="Times" w:eastAsia="Times New Roman" w:hAnsi="Times" w:cs="Times"/>
          <w:b/>
          <w:bCs/>
          <w:color w:val="000000"/>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460576" w:rsidRPr="00460576" w:rsidTr="00FB20B4">
        <w:tc>
          <w:tcPr>
            <w:tcW w:w="4819" w:type="dxa"/>
          </w:tcPr>
          <w:p w:rsidR="00460576" w:rsidRPr="00460576" w:rsidRDefault="00460576" w:rsidP="00460576">
            <w:pPr>
              <w:spacing w:before="60" w:after="60" w:line="280" w:lineRule="exact"/>
              <w:jc w:val="center"/>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w:t>
            </w:r>
          </w:p>
        </w:tc>
      </w:tr>
      <w:tr w:rsidR="00460576" w:rsidRPr="00460576" w:rsidTr="00FB20B4">
        <w:tc>
          <w:tcPr>
            <w:tcW w:w="4819" w:type="dxa"/>
          </w:tcPr>
          <w:p w:rsidR="00460576" w:rsidRPr="00460576" w:rsidRDefault="00460576" w:rsidP="00460576">
            <w:pPr>
              <w:spacing w:before="60" w:after="60" w:line="280" w:lineRule="exact"/>
              <w:jc w:val="center"/>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cégszerű aláírás</w:t>
            </w:r>
          </w:p>
        </w:tc>
      </w:tr>
    </w:tbl>
    <w:p w:rsidR="00460576" w:rsidRPr="00460576" w:rsidRDefault="00460576" w:rsidP="00460576">
      <w:pPr>
        <w:spacing w:after="0" w:line="240" w:lineRule="auto"/>
        <w:rPr>
          <w:rFonts w:ascii="Times New Roman" w:eastAsia="Times New Roman" w:hAnsi="Times New Roman" w:cs="Times New Roman"/>
          <w:b/>
          <w:sz w:val="24"/>
          <w:szCs w:val="24"/>
          <w:lang w:eastAsia="hu-HU"/>
        </w:rPr>
      </w:pPr>
    </w:p>
    <w:p w:rsidR="00460576" w:rsidRPr="00460576" w:rsidRDefault="00460576" w:rsidP="00460576">
      <w:pPr>
        <w:spacing w:after="0" w:line="240" w:lineRule="auto"/>
        <w:rPr>
          <w:rFonts w:ascii="Times New Roman" w:eastAsia="Times New Roman" w:hAnsi="Times New Roman" w:cs="Times New Roman"/>
          <w:b/>
          <w:sz w:val="24"/>
          <w:szCs w:val="24"/>
          <w:lang w:eastAsia="hu-HU"/>
        </w:rPr>
      </w:pPr>
    </w:p>
    <w:p w:rsidR="00460576" w:rsidRPr="00460576" w:rsidRDefault="00460576" w:rsidP="00460576">
      <w:pPr>
        <w:spacing w:after="0" w:line="240" w:lineRule="auto"/>
        <w:jc w:val="center"/>
        <w:rPr>
          <w:rFonts w:ascii="Times New Roman" w:eastAsia="Times New Roman" w:hAnsi="Times New Roman" w:cs="Times New Roman"/>
          <w:sz w:val="24"/>
          <w:szCs w:val="24"/>
          <w:lang w:eastAsia="hu-HU"/>
        </w:rPr>
      </w:pPr>
    </w:p>
    <w:p w:rsidR="00460576" w:rsidRPr="00460576" w:rsidRDefault="00460576" w:rsidP="00460576">
      <w:pPr>
        <w:spacing w:after="0" w:line="240" w:lineRule="auto"/>
        <w:ind w:left="360"/>
        <w:jc w:val="right"/>
        <w:rPr>
          <w:rFonts w:ascii="Times New Roman" w:eastAsia="Times New Roman" w:hAnsi="Times New Roman" w:cs="Times New Roman"/>
          <w:smallCaps/>
          <w:sz w:val="24"/>
          <w:szCs w:val="24"/>
          <w:lang w:eastAsia="hu-HU"/>
        </w:rPr>
      </w:pPr>
      <w:r w:rsidRPr="00460576">
        <w:rPr>
          <w:rFonts w:ascii="Times New Roman" w:eastAsia="Times New Roman" w:hAnsi="Times New Roman" w:cs="Times New Roman"/>
          <w:sz w:val="24"/>
          <w:szCs w:val="24"/>
          <w:lang w:eastAsia="hu-HU"/>
        </w:rPr>
        <w:t>3.sz. melléklet az BI/871-11/2016 nyt. számú Közbeszerzési dokumentumokhoz</w:t>
      </w:r>
    </w:p>
    <w:p w:rsidR="00460576" w:rsidRPr="00460576" w:rsidRDefault="00460576" w:rsidP="00460576">
      <w:pPr>
        <w:spacing w:after="0" w:line="240" w:lineRule="auto"/>
        <w:ind w:left="720"/>
        <w:contextualSpacing/>
        <w:jc w:val="center"/>
        <w:rPr>
          <w:rFonts w:ascii="Times New Roman" w:eastAsia="Times New Roman" w:hAnsi="Times New Roman" w:cs="Times New Roman"/>
          <w:sz w:val="24"/>
          <w:szCs w:val="24"/>
          <w:lang w:eastAsia="hu-HU"/>
        </w:rPr>
      </w:pPr>
    </w:p>
    <w:tbl>
      <w:tblPr>
        <w:tblW w:w="0" w:type="auto"/>
        <w:tblLayout w:type="fixed"/>
        <w:tblCellMar>
          <w:left w:w="70" w:type="dxa"/>
          <w:right w:w="70" w:type="dxa"/>
        </w:tblCellMar>
        <w:tblLook w:val="0000" w:firstRow="0" w:lastRow="0" w:firstColumn="0" w:lastColumn="0" w:noHBand="0" w:noVBand="0"/>
      </w:tblPr>
      <w:tblGrid>
        <w:gridCol w:w="4606"/>
        <w:gridCol w:w="4536"/>
      </w:tblGrid>
      <w:tr w:rsidR="00460576" w:rsidRPr="00460576" w:rsidTr="00E53771">
        <w:trPr>
          <w:trHeight w:val="528"/>
        </w:trPr>
        <w:tc>
          <w:tcPr>
            <w:tcW w:w="4606" w:type="dxa"/>
          </w:tcPr>
          <w:p w:rsidR="00460576" w:rsidRPr="00460576" w:rsidRDefault="00460576" w:rsidP="00460576">
            <w:pPr>
              <w:spacing w:after="0" w:line="240" w:lineRule="auto"/>
              <w:jc w:val="center"/>
              <w:rPr>
                <w:rFonts w:ascii="Times New Roman" w:eastAsia="Times New Roman" w:hAnsi="Times New Roman" w:cs="Times New Roman"/>
                <w:b/>
                <w:iCs/>
                <w:sz w:val="24"/>
                <w:szCs w:val="24"/>
                <w:lang w:eastAsia="hu-HU"/>
              </w:rPr>
            </w:pPr>
            <w:r w:rsidRPr="00460576">
              <w:rPr>
                <w:rFonts w:ascii="Times New Roman" w:eastAsia="Times New Roman" w:hAnsi="Times New Roman" w:cs="Times New Roman"/>
                <w:b/>
                <w:iCs/>
                <w:sz w:val="24"/>
                <w:szCs w:val="24"/>
                <w:lang w:eastAsia="hu-HU"/>
              </w:rPr>
              <w:t>HONVÉDELMI MINISZTÉRIUM</w:t>
            </w:r>
          </w:p>
          <w:p w:rsidR="00460576" w:rsidRPr="00460576" w:rsidRDefault="00460576" w:rsidP="00460576">
            <w:pPr>
              <w:spacing w:after="120" w:line="240" w:lineRule="auto"/>
              <w:jc w:val="center"/>
              <w:rPr>
                <w:rFonts w:ascii="Times New Roman" w:eastAsia="Times New Roman" w:hAnsi="Times New Roman" w:cs="Times New Roman"/>
                <w:b/>
                <w:iCs/>
                <w:sz w:val="24"/>
                <w:szCs w:val="24"/>
                <w:u w:val="single"/>
                <w:lang w:eastAsia="hu-HU"/>
              </w:rPr>
            </w:pPr>
            <w:r w:rsidRPr="00460576">
              <w:rPr>
                <w:rFonts w:ascii="Times New Roman" w:eastAsia="Times New Roman" w:hAnsi="Times New Roman" w:cs="Times New Roman"/>
                <w:b/>
                <w:iCs/>
                <w:sz w:val="24"/>
                <w:szCs w:val="24"/>
                <w:u w:val="single"/>
                <w:lang w:eastAsia="hu-HU"/>
              </w:rPr>
              <w:t>VÉDELEMGAZDASÁGI HIVATAL</w:t>
            </w:r>
          </w:p>
        </w:tc>
        <w:tc>
          <w:tcPr>
            <w:tcW w:w="4536" w:type="dxa"/>
          </w:tcPr>
          <w:p w:rsidR="00460576" w:rsidRPr="00460576" w:rsidRDefault="00460576" w:rsidP="00460576">
            <w:pPr>
              <w:spacing w:after="0" w:line="240" w:lineRule="auto"/>
              <w:jc w:val="right"/>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sz. példány</w:t>
            </w:r>
          </w:p>
        </w:tc>
      </w:tr>
      <w:tr w:rsidR="00460576" w:rsidRPr="00460576" w:rsidTr="00E53771">
        <w:tc>
          <w:tcPr>
            <w:tcW w:w="4606" w:type="dxa"/>
          </w:tcPr>
          <w:p w:rsidR="00460576" w:rsidRPr="00460576" w:rsidRDefault="00460576" w:rsidP="00460576">
            <w:pPr>
              <w:tabs>
                <w:tab w:val="left" w:pos="426"/>
                <w:tab w:val="center" w:pos="4536"/>
              </w:tabs>
              <w:spacing w:after="0" w:line="240" w:lineRule="auto"/>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 xml:space="preserve">Nyt.sz: </w:t>
            </w:r>
          </w:p>
        </w:tc>
        <w:tc>
          <w:tcPr>
            <w:tcW w:w="4536" w:type="dxa"/>
          </w:tcPr>
          <w:p w:rsidR="00460576" w:rsidRPr="00460576" w:rsidRDefault="00460576" w:rsidP="00460576">
            <w:pPr>
              <w:spacing w:after="0" w:line="240" w:lineRule="auto"/>
              <w:rPr>
                <w:rFonts w:ascii="Times New Roman" w:eastAsia="Times New Roman" w:hAnsi="Times New Roman" w:cs="Times New Roman"/>
                <w:sz w:val="24"/>
                <w:szCs w:val="24"/>
                <w:lang w:eastAsia="hu-HU"/>
              </w:rPr>
            </w:pPr>
          </w:p>
        </w:tc>
      </w:tr>
    </w:tbl>
    <w:p w:rsidR="00460576" w:rsidRPr="00460576" w:rsidRDefault="00460576" w:rsidP="00460576">
      <w:pPr>
        <w:spacing w:before="240" w:after="0" w:line="240" w:lineRule="auto"/>
        <w:rPr>
          <w:rFonts w:ascii="Times New Roman" w:eastAsia="Times New Roman" w:hAnsi="Times New Roman" w:cs="Times New Roman"/>
          <w:b/>
          <w:sz w:val="24"/>
          <w:szCs w:val="24"/>
          <w:lang w:eastAsia="hu-HU"/>
        </w:rPr>
      </w:pPr>
      <w:r w:rsidRPr="00460576">
        <w:rPr>
          <w:rFonts w:ascii="Times New Roman" w:eastAsia="Times New Roman" w:hAnsi="Times New Roman" w:cs="Times New Roman"/>
          <w:b/>
          <w:sz w:val="24"/>
          <w:szCs w:val="24"/>
          <w:lang w:eastAsia="hu-HU"/>
        </w:rPr>
        <w:t xml:space="preserve">Eljárás azonosító: </w:t>
      </w:r>
    </w:p>
    <w:p w:rsidR="00460576" w:rsidRPr="00460576" w:rsidRDefault="00460576" w:rsidP="00460576">
      <w:pPr>
        <w:spacing w:before="240" w:after="0" w:line="240" w:lineRule="auto"/>
        <w:rPr>
          <w:rFonts w:ascii="Times New Roman" w:eastAsia="Times New Roman" w:hAnsi="Times New Roman" w:cs="Times New Roman"/>
          <w:b/>
          <w:sz w:val="24"/>
          <w:szCs w:val="24"/>
          <w:lang w:eastAsia="hu-HU"/>
        </w:rPr>
      </w:pPr>
    </w:p>
    <w:p w:rsidR="00460576" w:rsidRPr="00460576" w:rsidRDefault="00460576" w:rsidP="00460576">
      <w:pPr>
        <w:spacing w:before="240" w:after="60" w:line="240" w:lineRule="auto"/>
        <w:outlineLvl w:val="7"/>
        <w:rPr>
          <w:rFonts w:ascii="Times New Roman" w:eastAsia="Times New Roman" w:hAnsi="Times New Roman" w:cs="Times New Roman"/>
          <w:i/>
          <w:iCs/>
          <w:sz w:val="24"/>
          <w:szCs w:val="24"/>
          <w:lang w:eastAsia="hu-HU"/>
        </w:rPr>
      </w:pPr>
    </w:p>
    <w:p w:rsidR="00460576" w:rsidRPr="00460576" w:rsidRDefault="00460576" w:rsidP="00460576">
      <w:pPr>
        <w:spacing w:after="0" w:line="240" w:lineRule="auto"/>
        <w:rPr>
          <w:rFonts w:ascii="Times New Roman" w:eastAsia="Times New Roman" w:hAnsi="Times New Roman" w:cs="Times New Roman"/>
          <w:sz w:val="24"/>
          <w:szCs w:val="24"/>
          <w:lang w:eastAsia="hu-HU"/>
        </w:rPr>
      </w:pPr>
    </w:p>
    <w:p w:rsidR="00460576" w:rsidRPr="00460576" w:rsidRDefault="00460576" w:rsidP="00460576">
      <w:pPr>
        <w:spacing w:after="0" w:line="240" w:lineRule="auto"/>
        <w:rPr>
          <w:rFonts w:ascii="Times New Roman" w:eastAsia="Times New Roman" w:hAnsi="Times New Roman" w:cs="Times New Roman"/>
          <w:sz w:val="24"/>
          <w:szCs w:val="24"/>
          <w:lang w:eastAsia="hu-HU"/>
        </w:rPr>
      </w:pPr>
    </w:p>
    <w:p w:rsidR="00460576" w:rsidRPr="00460576" w:rsidRDefault="00460576" w:rsidP="00460576">
      <w:pPr>
        <w:keepNext/>
        <w:numPr>
          <w:ilvl w:val="0"/>
          <w:numId w:val="4"/>
        </w:numPr>
        <w:spacing w:before="240" w:after="60" w:line="240" w:lineRule="auto"/>
        <w:jc w:val="center"/>
        <w:outlineLvl w:val="1"/>
        <w:rPr>
          <w:rFonts w:ascii="Times New Roman" w:eastAsia="Times New Roman" w:hAnsi="Times New Roman" w:cs="Times New Roman"/>
          <w:b/>
          <w:bCs/>
          <w:i/>
          <w:iCs/>
          <w:sz w:val="28"/>
          <w:szCs w:val="28"/>
          <w:lang w:eastAsia="hu-HU"/>
        </w:rPr>
      </w:pPr>
      <w:bookmarkStart w:id="1" w:name="_Toc395603540"/>
      <w:bookmarkStart w:id="2" w:name="_Toc396914071"/>
      <w:bookmarkStart w:id="3" w:name="_Toc397087419"/>
      <w:bookmarkStart w:id="4" w:name="_Toc443476527"/>
      <w:bookmarkStart w:id="5" w:name="_Toc153593626"/>
      <w:bookmarkStart w:id="6" w:name="_Toc161108627"/>
      <w:r w:rsidRPr="00460576">
        <w:rPr>
          <w:rFonts w:ascii="Times New Roman" w:eastAsia="Times New Roman" w:hAnsi="Times New Roman" w:cs="Times New Roman"/>
          <w:b/>
          <w:bCs/>
          <w:i/>
          <w:iCs/>
          <w:sz w:val="28"/>
          <w:szCs w:val="28"/>
          <w:lang w:eastAsia="hu-HU"/>
        </w:rPr>
        <w:t>TERVEZÉSI SZERZŐDÉS</w:t>
      </w:r>
      <w:bookmarkEnd w:id="1"/>
      <w:bookmarkEnd w:id="2"/>
      <w:bookmarkEnd w:id="3"/>
      <w:bookmarkEnd w:id="4"/>
      <w:bookmarkEnd w:id="5"/>
      <w:bookmarkEnd w:id="6"/>
    </w:p>
    <w:p w:rsidR="00460576" w:rsidRPr="00460576" w:rsidRDefault="00460576" w:rsidP="00460576">
      <w:pPr>
        <w:spacing w:after="0" w:line="240" w:lineRule="auto"/>
        <w:jc w:val="center"/>
        <w:rPr>
          <w:rFonts w:ascii="Times New Roman" w:eastAsia="Times New Roman" w:hAnsi="Times New Roman" w:cs="Times New Roman"/>
          <w:color w:val="C00000"/>
          <w:sz w:val="24"/>
          <w:szCs w:val="24"/>
          <w:lang w:eastAsia="hu-HU"/>
        </w:rPr>
      </w:pPr>
      <w:r w:rsidRPr="00460576">
        <w:rPr>
          <w:rFonts w:ascii="Times New Roman" w:eastAsia="Times New Roman" w:hAnsi="Times New Roman" w:cs="Times New Roman"/>
          <w:color w:val="C00000"/>
          <w:sz w:val="24"/>
          <w:szCs w:val="24"/>
          <w:highlight w:val="yellow"/>
          <w:lang w:eastAsia="hu-HU"/>
        </w:rPr>
        <w:t>(TERVEZET)</w:t>
      </w:r>
    </w:p>
    <w:p w:rsidR="00460576" w:rsidRPr="00460576" w:rsidRDefault="00460576" w:rsidP="00460576">
      <w:pPr>
        <w:spacing w:after="0" w:line="240" w:lineRule="auto"/>
        <w:rPr>
          <w:rFonts w:ascii="Times New Roman" w:eastAsia="Times New Roman" w:hAnsi="Times New Roman" w:cs="Times New Roman"/>
          <w:sz w:val="24"/>
          <w:szCs w:val="24"/>
          <w:highlight w:val="yellow"/>
          <w:lang w:eastAsia="hu-HU"/>
        </w:rPr>
      </w:pPr>
    </w:p>
    <w:p w:rsidR="00460576" w:rsidRPr="00460576" w:rsidRDefault="00460576" w:rsidP="00460576">
      <w:pPr>
        <w:spacing w:before="480" w:after="0" w:line="240" w:lineRule="auto"/>
        <w:rPr>
          <w:rFonts w:ascii="Times New Roman" w:eastAsia="Times New Roman" w:hAnsi="Times New Roman" w:cs="Times New Roman"/>
          <w:b/>
          <w:i/>
          <w:sz w:val="24"/>
          <w:szCs w:val="24"/>
          <w:highlight w:val="yellow"/>
          <w:lang w:eastAsia="hu-HU"/>
        </w:rPr>
      </w:pPr>
    </w:p>
    <w:p w:rsidR="00460576" w:rsidRPr="00460576" w:rsidRDefault="00460576" w:rsidP="00460576">
      <w:pPr>
        <w:spacing w:before="480" w:after="0" w:line="240" w:lineRule="auto"/>
        <w:jc w:val="center"/>
        <w:rPr>
          <w:rFonts w:ascii="Times New Roman" w:eastAsia="Times New Roman" w:hAnsi="Times New Roman" w:cs="Times New Roman"/>
          <w:b/>
          <w:i/>
          <w:sz w:val="24"/>
          <w:szCs w:val="24"/>
          <w:highlight w:val="yellow"/>
          <w:lang w:eastAsia="hu-HU"/>
        </w:rPr>
      </w:pPr>
    </w:p>
    <w:p w:rsidR="00460576" w:rsidRPr="00460576" w:rsidRDefault="00460576" w:rsidP="00460576">
      <w:pPr>
        <w:spacing w:after="0" w:line="240" w:lineRule="auto"/>
        <w:rPr>
          <w:rFonts w:ascii="Times New Roman" w:eastAsia="Times New Roman" w:hAnsi="Times New Roman" w:cs="Times New Roman"/>
          <w:sz w:val="24"/>
          <w:szCs w:val="24"/>
          <w:highlight w:val="yellow"/>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460576" w:rsidRPr="00460576" w:rsidTr="00E53771">
        <w:trPr>
          <w:trHeight w:val="3643"/>
        </w:trPr>
        <w:tc>
          <w:tcPr>
            <w:tcW w:w="9210" w:type="dxa"/>
          </w:tcPr>
          <w:p w:rsidR="00460576" w:rsidRPr="00460576" w:rsidRDefault="00460576" w:rsidP="00460576">
            <w:pPr>
              <w:spacing w:after="0" w:line="240" w:lineRule="auto"/>
              <w:jc w:val="center"/>
              <w:rPr>
                <w:rFonts w:ascii="Times New Roman" w:eastAsia="Times New Roman" w:hAnsi="Times New Roman" w:cs="Times New Roman"/>
                <w:sz w:val="24"/>
                <w:szCs w:val="24"/>
                <w:highlight w:val="yellow"/>
                <w:lang w:eastAsia="hu-HU"/>
              </w:rPr>
            </w:pPr>
          </w:p>
          <w:p w:rsidR="00460576" w:rsidRPr="00460576" w:rsidRDefault="00460576" w:rsidP="00460576">
            <w:pPr>
              <w:spacing w:after="0" w:line="240" w:lineRule="auto"/>
              <w:jc w:val="center"/>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mely létrejött a</w:t>
            </w:r>
          </w:p>
          <w:p w:rsidR="00460576" w:rsidRPr="00460576" w:rsidRDefault="00460576" w:rsidP="00460576">
            <w:pPr>
              <w:spacing w:after="0" w:line="240" w:lineRule="auto"/>
              <w:jc w:val="center"/>
              <w:rPr>
                <w:rFonts w:ascii="Times New Roman" w:eastAsia="Times New Roman" w:hAnsi="Times New Roman" w:cs="Times New Roman"/>
                <w:sz w:val="24"/>
                <w:szCs w:val="24"/>
                <w:lang w:eastAsia="hu-HU"/>
              </w:rPr>
            </w:pPr>
          </w:p>
          <w:p w:rsidR="00460576" w:rsidRPr="00460576" w:rsidRDefault="00460576" w:rsidP="00460576">
            <w:pPr>
              <w:spacing w:after="0" w:line="240" w:lineRule="auto"/>
              <w:jc w:val="center"/>
              <w:rPr>
                <w:rFonts w:ascii="Times New Roman" w:eastAsia="Times New Roman" w:hAnsi="Times New Roman" w:cs="Times New Roman"/>
                <w:b/>
                <w:sz w:val="24"/>
                <w:szCs w:val="24"/>
                <w:lang w:eastAsia="hu-HU"/>
              </w:rPr>
            </w:pPr>
            <w:r w:rsidRPr="00460576">
              <w:rPr>
                <w:rFonts w:ascii="Times New Roman" w:eastAsia="Times New Roman" w:hAnsi="Times New Roman" w:cs="Times New Roman"/>
                <w:b/>
                <w:sz w:val="24"/>
                <w:szCs w:val="24"/>
                <w:lang w:eastAsia="hu-HU"/>
              </w:rPr>
              <w:t>HM Védelemgazdasági Hivatal</w:t>
            </w:r>
          </w:p>
          <w:p w:rsidR="00460576" w:rsidRPr="00460576" w:rsidRDefault="00460576" w:rsidP="00460576">
            <w:pPr>
              <w:spacing w:after="0" w:line="240" w:lineRule="auto"/>
              <w:jc w:val="center"/>
              <w:rPr>
                <w:rFonts w:ascii="Times New Roman" w:eastAsia="Times New Roman" w:hAnsi="Times New Roman" w:cs="Times New Roman"/>
                <w:sz w:val="24"/>
                <w:szCs w:val="24"/>
                <w:lang w:eastAsia="hu-HU"/>
              </w:rPr>
            </w:pPr>
          </w:p>
          <w:p w:rsidR="00460576" w:rsidRPr="00460576" w:rsidRDefault="00460576" w:rsidP="00460576">
            <w:pPr>
              <w:spacing w:after="0" w:line="240" w:lineRule="auto"/>
              <w:jc w:val="center"/>
              <w:rPr>
                <w:rFonts w:ascii="Times New Roman" w:eastAsia="Times New Roman" w:hAnsi="Times New Roman" w:cs="Times New Roman"/>
                <w:sz w:val="24"/>
                <w:szCs w:val="24"/>
                <w:lang w:eastAsia="hu-HU"/>
              </w:rPr>
            </w:pPr>
          </w:p>
          <w:p w:rsidR="00460576" w:rsidRPr="00460576" w:rsidRDefault="00460576" w:rsidP="00460576">
            <w:pPr>
              <w:spacing w:after="0" w:line="240" w:lineRule="auto"/>
              <w:jc w:val="center"/>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és a</w:t>
            </w:r>
          </w:p>
          <w:p w:rsidR="00460576" w:rsidRPr="00460576" w:rsidRDefault="00460576" w:rsidP="00460576">
            <w:pPr>
              <w:spacing w:after="0" w:line="240" w:lineRule="auto"/>
              <w:rPr>
                <w:rFonts w:ascii="Times New Roman" w:eastAsia="Times New Roman" w:hAnsi="Times New Roman" w:cs="Times New Roman"/>
                <w:sz w:val="24"/>
                <w:szCs w:val="24"/>
                <w:lang w:eastAsia="hu-HU"/>
              </w:rPr>
            </w:pPr>
          </w:p>
          <w:p w:rsidR="00460576" w:rsidRPr="00460576" w:rsidRDefault="00460576" w:rsidP="00460576">
            <w:pPr>
              <w:spacing w:after="0" w:line="240" w:lineRule="auto"/>
              <w:rPr>
                <w:rFonts w:ascii="Times New Roman" w:eastAsia="Times New Roman" w:hAnsi="Times New Roman" w:cs="Times New Roman"/>
                <w:sz w:val="24"/>
                <w:szCs w:val="24"/>
                <w:lang w:eastAsia="hu-HU"/>
              </w:rPr>
            </w:pPr>
          </w:p>
          <w:p w:rsidR="00460576" w:rsidRPr="00460576" w:rsidRDefault="00460576" w:rsidP="00460576">
            <w:pPr>
              <w:spacing w:after="0" w:line="240" w:lineRule="auto"/>
              <w:jc w:val="center"/>
              <w:rPr>
                <w:rFonts w:ascii="Times New Roman" w:eastAsia="Times New Roman" w:hAnsi="Times New Roman" w:cs="Times New Roman"/>
                <w:b/>
                <w:sz w:val="24"/>
                <w:szCs w:val="24"/>
                <w:lang w:eastAsia="hu-HU"/>
              </w:rPr>
            </w:pPr>
            <w:r w:rsidRPr="00460576">
              <w:rPr>
                <w:rFonts w:ascii="Times New Roman" w:eastAsia="Times New Roman" w:hAnsi="Times New Roman" w:cs="Times New Roman"/>
                <w:b/>
                <w:sz w:val="24"/>
                <w:szCs w:val="24"/>
                <w:lang w:eastAsia="hu-HU"/>
              </w:rPr>
              <w:t>………………………………</w:t>
            </w:r>
          </w:p>
          <w:p w:rsidR="00460576" w:rsidRPr="00460576" w:rsidRDefault="00460576" w:rsidP="00460576">
            <w:pPr>
              <w:spacing w:after="0" w:line="240" w:lineRule="auto"/>
              <w:jc w:val="center"/>
              <w:rPr>
                <w:rFonts w:ascii="Times New Roman" w:eastAsia="Times New Roman" w:hAnsi="Times New Roman" w:cs="Times New Roman"/>
                <w:sz w:val="24"/>
                <w:szCs w:val="24"/>
                <w:lang w:eastAsia="hu-HU"/>
              </w:rPr>
            </w:pPr>
          </w:p>
          <w:p w:rsidR="00460576" w:rsidRPr="00460576" w:rsidRDefault="00460576" w:rsidP="00460576">
            <w:pPr>
              <w:spacing w:after="0" w:line="240" w:lineRule="auto"/>
              <w:jc w:val="center"/>
              <w:rPr>
                <w:rFonts w:ascii="Times New Roman" w:eastAsia="Times New Roman" w:hAnsi="Times New Roman" w:cs="Times New Roman"/>
                <w:sz w:val="24"/>
                <w:szCs w:val="24"/>
                <w:lang w:eastAsia="hu-HU"/>
              </w:rPr>
            </w:pPr>
          </w:p>
          <w:p w:rsidR="00460576" w:rsidRPr="00460576" w:rsidRDefault="00460576" w:rsidP="00460576">
            <w:pPr>
              <w:spacing w:after="0" w:line="240" w:lineRule="auto"/>
              <w:jc w:val="center"/>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között</w:t>
            </w:r>
          </w:p>
          <w:p w:rsidR="00460576" w:rsidRPr="00460576" w:rsidRDefault="00460576" w:rsidP="00460576">
            <w:pPr>
              <w:spacing w:after="0" w:line="240" w:lineRule="auto"/>
              <w:jc w:val="center"/>
              <w:rPr>
                <w:rFonts w:ascii="Times New Roman" w:eastAsia="Times New Roman" w:hAnsi="Times New Roman" w:cs="Times New Roman"/>
                <w:sz w:val="24"/>
                <w:szCs w:val="24"/>
                <w:highlight w:val="yellow"/>
                <w:lang w:eastAsia="hu-HU"/>
              </w:rPr>
            </w:pPr>
          </w:p>
          <w:p w:rsidR="00460576" w:rsidRPr="00460576" w:rsidRDefault="00460576" w:rsidP="00460576">
            <w:pPr>
              <w:spacing w:after="0" w:line="240" w:lineRule="auto"/>
              <w:jc w:val="center"/>
              <w:rPr>
                <w:rFonts w:ascii="Times New Roman" w:eastAsia="Times New Roman" w:hAnsi="Times New Roman" w:cs="Times New Roman"/>
                <w:sz w:val="24"/>
                <w:szCs w:val="24"/>
                <w:highlight w:val="yellow"/>
                <w:lang w:eastAsia="hu-HU"/>
              </w:rPr>
            </w:pPr>
          </w:p>
        </w:tc>
      </w:tr>
    </w:tbl>
    <w:p w:rsidR="00460576" w:rsidRPr="00460576" w:rsidRDefault="00460576" w:rsidP="00460576">
      <w:pPr>
        <w:spacing w:after="0" w:line="240" w:lineRule="auto"/>
        <w:jc w:val="center"/>
        <w:rPr>
          <w:rFonts w:ascii="Times New Roman" w:eastAsia="Times New Roman" w:hAnsi="Times New Roman" w:cs="Times New Roman"/>
          <w:sz w:val="24"/>
          <w:szCs w:val="24"/>
          <w:highlight w:val="yellow"/>
          <w:lang w:eastAsia="hu-HU"/>
        </w:rPr>
      </w:pPr>
    </w:p>
    <w:p w:rsidR="00460576" w:rsidRPr="00460576" w:rsidRDefault="00460576" w:rsidP="00460576">
      <w:pPr>
        <w:spacing w:after="0" w:line="240" w:lineRule="auto"/>
        <w:jc w:val="center"/>
        <w:rPr>
          <w:rFonts w:ascii="Times New Roman" w:eastAsia="Times New Roman" w:hAnsi="Times New Roman" w:cs="Times New Roman"/>
          <w:sz w:val="24"/>
          <w:szCs w:val="24"/>
          <w:highlight w:val="yellow"/>
          <w:lang w:eastAsia="hu-HU"/>
        </w:rPr>
      </w:pPr>
    </w:p>
    <w:p w:rsidR="00460576" w:rsidRPr="00460576" w:rsidRDefault="00460576" w:rsidP="00460576">
      <w:pPr>
        <w:spacing w:after="0" w:line="240" w:lineRule="auto"/>
        <w:jc w:val="center"/>
        <w:rPr>
          <w:rFonts w:ascii="Times New Roman" w:eastAsia="Times New Roman" w:hAnsi="Times New Roman" w:cs="Times New Roman"/>
          <w:sz w:val="24"/>
          <w:szCs w:val="24"/>
          <w:highlight w:val="yellow"/>
          <w:lang w:eastAsia="hu-HU"/>
        </w:rPr>
      </w:pPr>
    </w:p>
    <w:p w:rsidR="00460576" w:rsidRPr="00460576" w:rsidRDefault="00460576" w:rsidP="00460576">
      <w:pPr>
        <w:spacing w:after="0" w:line="240" w:lineRule="auto"/>
        <w:jc w:val="center"/>
        <w:rPr>
          <w:rFonts w:ascii="Times New Roman" w:eastAsia="Times New Roman" w:hAnsi="Times New Roman" w:cs="Times New Roman"/>
          <w:sz w:val="24"/>
          <w:szCs w:val="24"/>
          <w:highlight w:val="yellow"/>
          <w:lang w:eastAsia="hu-HU"/>
        </w:rPr>
      </w:pPr>
    </w:p>
    <w:p w:rsidR="00460576" w:rsidRPr="00460576" w:rsidRDefault="00460576" w:rsidP="00460576">
      <w:pPr>
        <w:spacing w:after="0" w:line="240" w:lineRule="auto"/>
        <w:jc w:val="center"/>
        <w:rPr>
          <w:rFonts w:ascii="Times New Roman" w:eastAsia="Times New Roman" w:hAnsi="Times New Roman" w:cs="Times New Roman"/>
          <w:sz w:val="24"/>
          <w:szCs w:val="24"/>
          <w:highlight w:val="yellow"/>
          <w:lang w:eastAsia="hu-HU"/>
        </w:rPr>
      </w:pPr>
    </w:p>
    <w:p w:rsidR="00460576" w:rsidRPr="00460576" w:rsidRDefault="00460576" w:rsidP="00460576">
      <w:pPr>
        <w:spacing w:after="0" w:line="240" w:lineRule="auto"/>
        <w:jc w:val="center"/>
        <w:rPr>
          <w:rFonts w:ascii="Times New Roman" w:eastAsia="Times New Roman" w:hAnsi="Times New Roman" w:cs="Times New Roman"/>
          <w:sz w:val="24"/>
          <w:szCs w:val="24"/>
          <w:highlight w:val="yellow"/>
          <w:lang w:eastAsia="hu-HU"/>
        </w:rPr>
      </w:pPr>
    </w:p>
    <w:p w:rsidR="00460576" w:rsidRPr="00460576" w:rsidRDefault="00460576" w:rsidP="00460576">
      <w:pPr>
        <w:spacing w:after="0" w:line="240" w:lineRule="auto"/>
        <w:jc w:val="center"/>
        <w:rPr>
          <w:rFonts w:ascii="Times New Roman" w:eastAsia="Times New Roman" w:hAnsi="Times New Roman" w:cs="Times New Roman"/>
          <w:sz w:val="24"/>
          <w:szCs w:val="24"/>
          <w:highlight w:val="yellow"/>
          <w:lang w:eastAsia="hu-HU"/>
        </w:rPr>
      </w:pPr>
    </w:p>
    <w:p w:rsidR="00460576" w:rsidRPr="00460576" w:rsidRDefault="00460576" w:rsidP="00460576">
      <w:pPr>
        <w:spacing w:after="0" w:line="240" w:lineRule="auto"/>
        <w:jc w:val="center"/>
        <w:rPr>
          <w:rFonts w:ascii="Times New Roman" w:eastAsia="Times New Roman" w:hAnsi="Times New Roman" w:cs="Times New Roman"/>
          <w:sz w:val="24"/>
          <w:szCs w:val="24"/>
          <w:highlight w:val="yellow"/>
          <w:lang w:eastAsia="hu-HU"/>
        </w:rPr>
      </w:pPr>
    </w:p>
    <w:p w:rsidR="00460576" w:rsidRPr="00460576" w:rsidRDefault="00460576" w:rsidP="00460576">
      <w:pPr>
        <w:spacing w:after="0" w:line="240" w:lineRule="auto"/>
        <w:jc w:val="center"/>
        <w:rPr>
          <w:rFonts w:ascii="Times New Roman" w:eastAsia="Times New Roman" w:hAnsi="Times New Roman" w:cs="Times New Roman"/>
          <w:sz w:val="24"/>
          <w:szCs w:val="24"/>
          <w:highlight w:val="yellow"/>
          <w:lang w:eastAsia="hu-HU"/>
        </w:rPr>
      </w:pPr>
    </w:p>
    <w:p w:rsidR="00460576" w:rsidRPr="00460576" w:rsidRDefault="00460576" w:rsidP="00460576">
      <w:pPr>
        <w:spacing w:after="0" w:line="240" w:lineRule="auto"/>
        <w:jc w:val="center"/>
        <w:rPr>
          <w:rFonts w:ascii="Times New Roman" w:eastAsia="Times New Roman" w:hAnsi="Times New Roman" w:cs="Times New Roman"/>
          <w:b/>
          <w:sz w:val="36"/>
          <w:szCs w:val="36"/>
          <w:lang w:eastAsia="hu-HU"/>
        </w:rPr>
      </w:pPr>
      <w:r w:rsidRPr="00460576">
        <w:rPr>
          <w:rFonts w:ascii="Times New Roman" w:eastAsia="Times New Roman" w:hAnsi="Times New Roman" w:cs="Times New Roman"/>
          <w:b/>
          <w:sz w:val="36"/>
          <w:szCs w:val="36"/>
          <w:lang w:eastAsia="hu-HU"/>
        </w:rPr>
        <w:t>- 2016 -</w:t>
      </w:r>
    </w:p>
    <w:p w:rsidR="00460576" w:rsidRPr="00460576" w:rsidRDefault="00460576" w:rsidP="00460576">
      <w:pPr>
        <w:spacing w:after="0" w:line="240" w:lineRule="auto"/>
        <w:jc w:val="center"/>
        <w:rPr>
          <w:rFonts w:ascii="Times New Roman" w:eastAsia="Times New Roman" w:hAnsi="Times New Roman" w:cs="Times New Roman"/>
          <w:b/>
          <w:sz w:val="24"/>
          <w:szCs w:val="24"/>
          <w:lang w:eastAsia="hu-HU"/>
        </w:rPr>
      </w:pPr>
    </w:p>
    <w:p w:rsidR="00460576" w:rsidRPr="00460576" w:rsidRDefault="00460576" w:rsidP="00460576">
      <w:pPr>
        <w:spacing w:after="0" w:line="240" w:lineRule="auto"/>
        <w:jc w:val="center"/>
        <w:rPr>
          <w:rFonts w:ascii="Times New Roman" w:eastAsia="Times New Roman" w:hAnsi="Times New Roman" w:cs="Times New Roman"/>
          <w:b/>
          <w:sz w:val="24"/>
          <w:szCs w:val="24"/>
          <w:lang w:eastAsia="hu-HU"/>
        </w:rPr>
      </w:pPr>
    </w:p>
    <w:p w:rsidR="00460576" w:rsidRPr="00460576" w:rsidRDefault="00460576" w:rsidP="00460576">
      <w:pPr>
        <w:spacing w:after="0" w:line="240" w:lineRule="auto"/>
        <w:jc w:val="center"/>
        <w:rPr>
          <w:rFonts w:ascii="Times New Roman" w:eastAsia="Times New Roman" w:hAnsi="Times New Roman" w:cs="Times New Roman"/>
          <w:b/>
          <w:bCs/>
          <w:sz w:val="24"/>
          <w:szCs w:val="24"/>
          <w:lang w:eastAsia="hu-HU"/>
        </w:rPr>
      </w:pPr>
      <w:r w:rsidRPr="00460576">
        <w:rPr>
          <w:rFonts w:ascii="Times New Roman" w:eastAsia="Times New Roman" w:hAnsi="Times New Roman" w:cs="Times New Roman"/>
          <w:b/>
          <w:bCs/>
          <w:sz w:val="24"/>
          <w:szCs w:val="24"/>
          <w:lang w:eastAsia="hu-HU"/>
        </w:rPr>
        <w:br w:type="page"/>
      </w:r>
      <w:r w:rsidRPr="00460576">
        <w:rPr>
          <w:rFonts w:ascii="Times New Roman" w:eastAsia="Times New Roman" w:hAnsi="Times New Roman" w:cs="Times New Roman"/>
          <w:b/>
          <w:bCs/>
          <w:sz w:val="24"/>
          <w:szCs w:val="24"/>
          <w:lang w:eastAsia="hu-HU"/>
        </w:rPr>
        <w:lastRenderedPageBreak/>
        <w:t>A Szerződés alanyai</w:t>
      </w:r>
    </w:p>
    <w:p w:rsidR="00460576" w:rsidRPr="00460576" w:rsidRDefault="00460576" w:rsidP="00460576">
      <w:pPr>
        <w:spacing w:after="0" w:line="240" w:lineRule="auto"/>
        <w:jc w:val="center"/>
        <w:rPr>
          <w:rFonts w:ascii="Times New Roman" w:eastAsia="Times New Roman" w:hAnsi="Times New Roman" w:cs="Times New Roman"/>
          <w:b/>
          <w:bCs/>
          <w:sz w:val="24"/>
          <w:szCs w:val="24"/>
          <w:lang w:eastAsia="hu-HU"/>
        </w:rPr>
      </w:pPr>
    </w:p>
    <w:tbl>
      <w:tblPr>
        <w:tblW w:w="9263" w:type="dxa"/>
        <w:tblInd w:w="-50" w:type="dxa"/>
        <w:tblLayout w:type="fixed"/>
        <w:tblCellMar>
          <w:left w:w="70" w:type="dxa"/>
          <w:right w:w="70" w:type="dxa"/>
        </w:tblCellMar>
        <w:tblLook w:val="0000" w:firstRow="0" w:lastRow="0" w:firstColumn="0" w:lastColumn="0" w:noHBand="0" w:noVBand="0"/>
      </w:tblPr>
      <w:tblGrid>
        <w:gridCol w:w="50"/>
        <w:gridCol w:w="3756"/>
        <w:gridCol w:w="5434"/>
        <w:gridCol w:w="23"/>
      </w:tblGrid>
      <w:tr w:rsidR="00460576" w:rsidRPr="00460576" w:rsidTr="00E53771">
        <w:trPr>
          <w:gridBefore w:val="1"/>
          <w:wBefore w:w="50" w:type="dxa"/>
          <w:cantSplit/>
        </w:trPr>
        <w:tc>
          <w:tcPr>
            <w:tcW w:w="3756" w:type="dxa"/>
          </w:tcPr>
          <w:p w:rsidR="00460576" w:rsidRPr="00460576" w:rsidRDefault="00460576" w:rsidP="00460576">
            <w:pPr>
              <w:spacing w:after="0" w:line="240" w:lineRule="auto"/>
              <w:rPr>
                <w:rFonts w:ascii="Times New Roman" w:eastAsia="Times New Roman" w:hAnsi="Times New Roman" w:cs="Times New Roman"/>
                <w:b/>
                <w:sz w:val="24"/>
                <w:szCs w:val="24"/>
                <w:lang w:eastAsia="hu-HU"/>
              </w:rPr>
            </w:pPr>
            <w:r w:rsidRPr="00460576">
              <w:rPr>
                <w:rFonts w:ascii="Times New Roman" w:eastAsia="Times New Roman" w:hAnsi="Times New Roman" w:cs="Times New Roman"/>
                <w:b/>
                <w:sz w:val="24"/>
                <w:szCs w:val="24"/>
                <w:lang w:eastAsia="hu-HU"/>
              </w:rPr>
              <w:t>MEGRENDELŐ:</w:t>
            </w:r>
          </w:p>
        </w:tc>
        <w:tc>
          <w:tcPr>
            <w:tcW w:w="5457" w:type="dxa"/>
            <w:gridSpan w:val="2"/>
          </w:tcPr>
          <w:p w:rsidR="00460576" w:rsidRPr="00460576" w:rsidRDefault="00460576" w:rsidP="00460576">
            <w:pPr>
              <w:spacing w:after="0" w:line="240" w:lineRule="auto"/>
              <w:rPr>
                <w:rFonts w:ascii="Times New Roman" w:eastAsia="Times New Roman" w:hAnsi="Times New Roman" w:cs="Times New Roman"/>
                <w:b/>
                <w:sz w:val="24"/>
                <w:szCs w:val="24"/>
                <w:lang w:eastAsia="hu-HU"/>
              </w:rPr>
            </w:pPr>
            <w:r w:rsidRPr="00460576">
              <w:rPr>
                <w:rFonts w:ascii="Times New Roman" w:eastAsia="Times New Roman" w:hAnsi="Times New Roman" w:cs="Times New Roman"/>
                <w:b/>
                <w:sz w:val="24"/>
                <w:szCs w:val="24"/>
                <w:lang w:eastAsia="hu-HU"/>
              </w:rPr>
              <w:t xml:space="preserve">Honvédelmi Minisztérium Védelemgazdasági Hivatal </w:t>
            </w:r>
          </w:p>
          <w:p w:rsidR="00460576" w:rsidRPr="00460576" w:rsidRDefault="00460576" w:rsidP="00460576">
            <w:pPr>
              <w:spacing w:after="0" w:line="240" w:lineRule="auto"/>
              <w:rPr>
                <w:rFonts w:ascii="Times New Roman" w:eastAsia="Times New Roman" w:hAnsi="Times New Roman" w:cs="Times New Roman"/>
                <w:b/>
                <w:sz w:val="24"/>
                <w:szCs w:val="24"/>
                <w:lang w:eastAsia="hu-HU"/>
              </w:rPr>
            </w:pPr>
            <w:r w:rsidRPr="00460576">
              <w:rPr>
                <w:rFonts w:ascii="Times New Roman" w:eastAsia="Times New Roman" w:hAnsi="Times New Roman" w:cs="Times New Roman"/>
                <w:b/>
                <w:sz w:val="24"/>
                <w:szCs w:val="24"/>
                <w:lang w:eastAsia="hu-HU"/>
              </w:rPr>
              <w:t>(HM VGH)</w:t>
            </w:r>
          </w:p>
          <w:p w:rsidR="00460576" w:rsidRPr="00460576" w:rsidRDefault="00460576" w:rsidP="00460576">
            <w:pPr>
              <w:spacing w:after="0" w:line="240" w:lineRule="auto"/>
              <w:rPr>
                <w:rFonts w:ascii="Times New Roman" w:eastAsia="Times New Roman" w:hAnsi="Times New Roman" w:cs="Times New Roman"/>
                <w:b/>
                <w:sz w:val="24"/>
                <w:szCs w:val="24"/>
                <w:lang w:eastAsia="hu-HU"/>
              </w:rPr>
            </w:pPr>
            <w:r w:rsidRPr="00460576">
              <w:rPr>
                <w:rFonts w:ascii="Times New Roman" w:eastAsia="Times New Roman" w:hAnsi="Times New Roman" w:cs="Times New Roman"/>
                <w:sz w:val="24"/>
                <w:szCs w:val="24"/>
                <w:lang w:eastAsia="hu-HU"/>
              </w:rPr>
              <w:t>(továbbiakban:</w:t>
            </w:r>
            <w:r w:rsidRPr="00460576">
              <w:rPr>
                <w:rFonts w:ascii="Times New Roman" w:eastAsia="Times New Roman" w:hAnsi="Times New Roman" w:cs="Times New Roman"/>
                <w:b/>
                <w:sz w:val="24"/>
                <w:szCs w:val="24"/>
                <w:lang w:eastAsia="hu-HU"/>
              </w:rPr>
              <w:t xml:space="preserve"> Megrendelő</w:t>
            </w:r>
            <w:r w:rsidRPr="00460576">
              <w:rPr>
                <w:rFonts w:ascii="Times New Roman" w:eastAsia="Times New Roman" w:hAnsi="Times New Roman" w:cs="Times New Roman"/>
                <w:sz w:val="24"/>
                <w:szCs w:val="24"/>
                <w:lang w:eastAsia="hu-HU"/>
              </w:rPr>
              <w:t>)</w:t>
            </w:r>
          </w:p>
        </w:tc>
      </w:tr>
      <w:tr w:rsidR="00460576" w:rsidRPr="00460576" w:rsidTr="00E53771">
        <w:trPr>
          <w:gridBefore w:val="1"/>
          <w:wBefore w:w="50" w:type="dxa"/>
          <w:cantSplit/>
        </w:trPr>
        <w:tc>
          <w:tcPr>
            <w:tcW w:w="3756" w:type="dxa"/>
          </w:tcPr>
          <w:p w:rsidR="00460576" w:rsidRPr="00460576" w:rsidRDefault="00460576" w:rsidP="00460576">
            <w:pPr>
              <w:spacing w:after="0" w:line="240" w:lineRule="auto"/>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Képviseli :</w:t>
            </w:r>
          </w:p>
          <w:p w:rsidR="00460576" w:rsidRPr="00460576" w:rsidRDefault="00460576" w:rsidP="00460576">
            <w:pPr>
              <w:spacing w:after="0" w:line="240" w:lineRule="auto"/>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Címe:</w:t>
            </w:r>
          </w:p>
          <w:p w:rsidR="00460576" w:rsidRPr="00460576" w:rsidRDefault="00460576" w:rsidP="00460576">
            <w:pPr>
              <w:spacing w:after="0" w:line="240" w:lineRule="auto"/>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(Postacím)</w:t>
            </w:r>
          </w:p>
        </w:tc>
        <w:tc>
          <w:tcPr>
            <w:tcW w:w="5457" w:type="dxa"/>
            <w:gridSpan w:val="2"/>
          </w:tcPr>
          <w:p w:rsidR="00460576" w:rsidRPr="00460576" w:rsidRDefault="00460576" w:rsidP="00460576">
            <w:pPr>
              <w:spacing w:after="0" w:line="240" w:lineRule="auto"/>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Fodor Péter dandártábornok, főigazgató</w:t>
            </w:r>
          </w:p>
          <w:p w:rsidR="00460576" w:rsidRPr="00460576" w:rsidRDefault="00460576" w:rsidP="00460576">
            <w:pPr>
              <w:spacing w:after="0" w:line="240" w:lineRule="auto"/>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Budapest, 1135. Lehel utca 35-37.</w:t>
            </w:r>
          </w:p>
          <w:p w:rsidR="00460576" w:rsidRPr="00460576" w:rsidRDefault="00460576" w:rsidP="00460576">
            <w:pPr>
              <w:spacing w:after="0" w:line="240" w:lineRule="auto"/>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1885 Budapest, Pf. 25.</w:t>
            </w:r>
          </w:p>
        </w:tc>
      </w:tr>
      <w:tr w:rsidR="00460576" w:rsidRPr="00460576" w:rsidTr="00E53771">
        <w:trPr>
          <w:gridBefore w:val="1"/>
          <w:wBefore w:w="50" w:type="dxa"/>
          <w:cantSplit/>
        </w:trPr>
        <w:tc>
          <w:tcPr>
            <w:tcW w:w="3756" w:type="dxa"/>
          </w:tcPr>
          <w:p w:rsidR="00460576" w:rsidRPr="00460576" w:rsidRDefault="00460576" w:rsidP="00460576">
            <w:pPr>
              <w:spacing w:after="0" w:line="240" w:lineRule="auto"/>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Telefon</w:t>
            </w:r>
          </w:p>
          <w:p w:rsidR="00460576" w:rsidRPr="00460576" w:rsidRDefault="00460576" w:rsidP="00460576">
            <w:pPr>
              <w:spacing w:after="0" w:line="240" w:lineRule="auto"/>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Telefax</w:t>
            </w:r>
          </w:p>
        </w:tc>
        <w:tc>
          <w:tcPr>
            <w:tcW w:w="5457" w:type="dxa"/>
            <w:gridSpan w:val="2"/>
          </w:tcPr>
          <w:p w:rsidR="00460576" w:rsidRPr="00460576" w:rsidRDefault="00460576" w:rsidP="00460576">
            <w:pPr>
              <w:spacing w:after="0" w:line="240" w:lineRule="auto"/>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(1) 433-8015</w:t>
            </w:r>
          </w:p>
          <w:p w:rsidR="00460576" w:rsidRPr="00460576" w:rsidRDefault="00460576" w:rsidP="00460576">
            <w:pPr>
              <w:spacing w:after="0" w:line="240" w:lineRule="auto"/>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(1) 433-8007</w:t>
            </w:r>
          </w:p>
        </w:tc>
      </w:tr>
      <w:tr w:rsidR="00460576" w:rsidRPr="00460576" w:rsidTr="00E53771">
        <w:trPr>
          <w:gridBefore w:val="1"/>
          <w:wBefore w:w="50" w:type="dxa"/>
          <w:cantSplit/>
        </w:trPr>
        <w:tc>
          <w:tcPr>
            <w:tcW w:w="3756" w:type="dxa"/>
          </w:tcPr>
          <w:p w:rsidR="00460576" w:rsidRPr="00460576" w:rsidRDefault="00460576" w:rsidP="00460576">
            <w:pPr>
              <w:spacing w:after="0" w:line="240" w:lineRule="auto"/>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A Megrendelő ügyintézője:</w:t>
            </w:r>
          </w:p>
        </w:tc>
        <w:tc>
          <w:tcPr>
            <w:tcW w:w="5457" w:type="dxa"/>
            <w:gridSpan w:val="2"/>
          </w:tcPr>
          <w:p w:rsidR="00460576" w:rsidRPr="00460576" w:rsidRDefault="00460576" w:rsidP="00460576">
            <w:pPr>
              <w:spacing w:after="0" w:line="240" w:lineRule="auto"/>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Jónás Krisztián százados</w:t>
            </w:r>
          </w:p>
        </w:tc>
      </w:tr>
      <w:tr w:rsidR="00460576" w:rsidRPr="00460576" w:rsidTr="00E53771">
        <w:trPr>
          <w:gridBefore w:val="1"/>
          <w:wBefore w:w="50" w:type="dxa"/>
          <w:cantSplit/>
        </w:trPr>
        <w:tc>
          <w:tcPr>
            <w:tcW w:w="3756" w:type="dxa"/>
          </w:tcPr>
          <w:p w:rsidR="00460576" w:rsidRPr="00460576" w:rsidRDefault="00460576" w:rsidP="00460576">
            <w:pPr>
              <w:spacing w:after="0" w:line="240" w:lineRule="auto"/>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Telefon:</w:t>
            </w:r>
          </w:p>
        </w:tc>
        <w:tc>
          <w:tcPr>
            <w:tcW w:w="5457" w:type="dxa"/>
            <w:gridSpan w:val="2"/>
          </w:tcPr>
          <w:p w:rsidR="00460576" w:rsidRPr="00460576" w:rsidRDefault="00460576" w:rsidP="00460576">
            <w:pPr>
              <w:spacing w:after="0" w:line="240" w:lineRule="auto"/>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433-8015/26-742</w:t>
            </w:r>
          </w:p>
        </w:tc>
      </w:tr>
      <w:tr w:rsidR="00460576" w:rsidRPr="00460576" w:rsidTr="00E53771">
        <w:trPr>
          <w:gridBefore w:val="1"/>
          <w:wBefore w:w="50" w:type="dxa"/>
          <w:cantSplit/>
        </w:trPr>
        <w:tc>
          <w:tcPr>
            <w:tcW w:w="3756" w:type="dxa"/>
          </w:tcPr>
          <w:p w:rsidR="00460576" w:rsidRPr="00460576" w:rsidRDefault="00460576" w:rsidP="00460576">
            <w:pPr>
              <w:spacing w:after="0" w:line="240" w:lineRule="auto"/>
              <w:rPr>
                <w:rFonts w:ascii="Times New Roman" w:eastAsia="Times New Roman" w:hAnsi="Times New Roman" w:cs="Times New Roman"/>
                <w:sz w:val="24"/>
                <w:szCs w:val="24"/>
                <w:lang w:eastAsia="hu-HU"/>
              </w:rPr>
            </w:pPr>
          </w:p>
        </w:tc>
        <w:tc>
          <w:tcPr>
            <w:tcW w:w="5457" w:type="dxa"/>
            <w:gridSpan w:val="2"/>
          </w:tcPr>
          <w:p w:rsidR="00460576" w:rsidRPr="00460576" w:rsidRDefault="00460576" w:rsidP="00460576">
            <w:pPr>
              <w:spacing w:after="0" w:line="240" w:lineRule="auto"/>
              <w:rPr>
                <w:rFonts w:ascii="Times New Roman" w:eastAsia="Times New Roman" w:hAnsi="Times New Roman" w:cs="Times New Roman"/>
                <w:sz w:val="24"/>
                <w:szCs w:val="24"/>
                <w:lang w:eastAsia="hu-HU"/>
              </w:rPr>
            </w:pPr>
          </w:p>
        </w:tc>
      </w:tr>
      <w:tr w:rsidR="00460576" w:rsidRPr="00460576" w:rsidTr="00E53771">
        <w:trPr>
          <w:gridAfter w:val="1"/>
          <w:wAfter w:w="23" w:type="dxa"/>
          <w:cantSplit/>
        </w:trPr>
        <w:tc>
          <w:tcPr>
            <w:tcW w:w="3806" w:type="dxa"/>
            <w:gridSpan w:val="2"/>
          </w:tcPr>
          <w:p w:rsidR="00460576" w:rsidRPr="00460576" w:rsidRDefault="00460576" w:rsidP="00460576">
            <w:pPr>
              <w:tabs>
                <w:tab w:val="left" w:pos="1985"/>
              </w:tabs>
              <w:spacing w:after="0" w:line="240" w:lineRule="auto"/>
              <w:rPr>
                <w:rFonts w:ascii="Times New Roman" w:eastAsia="Times New Roman" w:hAnsi="Times New Roman" w:cs="Times New Roman"/>
                <w:sz w:val="24"/>
                <w:szCs w:val="24"/>
                <w:lang w:eastAsia="hu-HU"/>
              </w:rPr>
            </w:pPr>
            <w:r w:rsidRPr="00460576">
              <w:rPr>
                <w:rFonts w:ascii="Times New Roman" w:eastAsia="Times New Roman" w:hAnsi="Times New Roman" w:cs="Times New Roman"/>
                <w:b/>
                <w:sz w:val="24"/>
                <w:szCs w:val="24"/>
                <w:lang w:eastAsia="hu-HU"/>
              </w:rPr>
              <w:t>TERVEZŐ:</w:t>
            </w:r>
          </w:p>
        </w:tc>
        <w:tc>
          <w:tcPr>
            <w:tcW w:w="5434" w:type="dxa"/>
          </w:tcPr>
          <w:p w:rsidR="00460576" w:rsidRPr="00460576" w:rsidRDefault="00460576" w:rsidP="00460576">
            <w:pPr>
              <w:spacing w:after="0" w:line="240" w:lineRule="auto"/>
              <w:rPr>
                <w:rFonts w:ascii="Times New Roman" w:eastAsia="Times New Roman" w:hAnsi="Times New Roman" w:cs="Times New Roman"/>
                <w:sz w:val="24"/>
                <w:szCs w:val="24"/>
                <w:lang w:eastAsia="hu-HU"/>
              </w:rPr>
            </w:pPr>
            <w:r w:rsidRPr="00460576">
              <w:rPr>
                <w:rFonts w:ascii="Times New Roman" w:eastAsia="Times New Roman" w:hAnsi="Times New Roman" w:cs="Times New Roman"/>
                <w:b/>
                <w:bCs/>
                <w:sz w:val="24"/>
                <w:szCs w:val="24"/>
                <w:lang w:eastAsia="hu-HU"/>
              </w:rPr>
              <w:t>………………………………</w:t>
            </w:r>
          </w:p>
          <w:p w:rsidR="00460576" w:rsidRPr="00460576" w:rsidRDefault="00460576" w:rsidP="00460576">
            <w:pPr>
              <w:spacing w:after="0" w:line="240" w:lineRule="auto"/>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 xml:space="preserve">(továbbiakban </w:t>
            </w:r>
            <w:r w:rsidRPr="00460576">
              <w:rPr>
                <w:rFonts w:ascii="Times New Roman" w:eastAsia="Times New Roman" w:hAnsi="Times New Roman" w:cs="Times New Roman"/>
                <w:b/>
                <w:sz w:val="24"/>
                <w:szCs w:val="24"/>
                <w:lang w:eastAsia="hu-HU"/>
              </w:rPr>
              <w:t>Tervező</w:t>
            </w:r>
            <w:r w:rsidRPr="00460576">
              <w:rPr>
                <w:rFonts w:ascii="Times New Roman" w:eastAsia="Times New Roman" w:hAnsi="Times New Roman" w:cs="Times New Roman"/>
                <w:sz w:val="24"/>
                <w:szCs w:val="24"/>
                <w:lang w:eastAsia="hu-HU"/>
              </w:rPr>
              <w:t>)</w:t>
            </w:r>
          </w:p>
        </w:tc>
      </w:tr>
      <w:tr w:rsidR="00460576" w:rsidRPr="00460576" w:rsidTr="00E53771">
        <w:trPr>
          <w:gridAfter w:val="1"/>
          <w:wAfter w:w="23" w:type="dxa"/>
          <w:cantSplit/>
        </w:trPr>
        <w:tc>
          <w:tcPr>
            <w:tcW w:w="3806" w:type="dxa"/>
            <w:gridSpan w:val="2"/>
          </w:tcPr>
          <w:p w:rsidR="00460576" w:rsidRPr="00460576" w:rsidRDefault="00460576" w:rsidP="00460576">
            <w:pPr>
              <w:spacing w:after="0" w:line="240" w:lineRule="auto"/>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Képviseli:</w:t>
            </w:r>
          </w:p>
        </w:tc>
        <w:tc>
          <w:tcPr>
            <w:tcW w:w="5434" w:type="dxa"/>
          </w:tcPr>
          <w:p w:rsidR="00460576" w:rsidRPr="00460576" w:rsidRDefault="00460576" w:rsidP="00460576">
            <w:pPr>
              <w:spacing w:after="0" w:line="240" w:lineRule="auto"/>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 xml:space="preserve"> </w:t>
            </w:r>
          </w:p>
        </w:tc>
      </w:tr>
      <w:tr w:rsidR="00460576" w:rsidRPr="00460576" w:rsidTr="00E53771">
        <w:trPr>
          <w:gridAfter w:val="1"/>
          <w:wAfter w:w="23" w:type="dxa"/>
          <w:cantSplit/>
        </w:trPr>
        <w:tc>
          <w:tcPr>
            <w:tcW w:w="3806" w:type="dxa"/>
            <w:gridSpan w:val="2"/>
          </w:tcPr>
          <w:p w:rsidR="00460576" w:rsidRPr="00460576" w:rsidRDefault="00460576" w:rsidP="00460576">
            <w:pPr>
              <w:spacing w:after="0" w:line="240" w:lineRule="auto"/>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Címe:</w:t>
            </w:r>
          </w:p>
        </w:tc>
        <w:tc>
          <w:tcPr>
            <w:tcW w:w="5434" w:type="dxa"/>
          </w:tcPr>
          <w:p w:rsidR="00460576" w:rsidRPr="00460576" w:rsidRDefault="00460576" w:rsidP="00460576">
            <w:pPr>
              <w:spacing w:after="0" w:line="240" w:lineRule="auto"/>
              <w:rPr>
                <w:rFonts w:ascii="Times New Roman" w:eastAsia="Times New Roman" w:hAnsi="Times New Roman" w:cs="Times New Roman"/>
                <w:sz w:val="24"/>
                <w:szCs w:val="24"/>
                <w:lang w:eastAsia="hu-HU"/>
              </w:rPr>
            </w:pPr>
          </w:p>
        </w:tc>
      </w:tr>
      <w:tr w:rsidR="00460576" w:rsidRPr="00460576" w:rsidTr="00E53771">
        <w:trPr>
          <w:gridAfter w:val="1"/>
          <w:wAfter w:w="23" w:type="dxa"/>
          <w:cantSplit/>
          <w:trHeight w:val="219"/>
        </w:trPr>
        <w:tc>
          <w:tcPr>
            <w:tcW w:w="3806" w:type="dxa"/>
            <w:gridSpan w:val="2"/>
          </w:tcPr>
          <w:p w:rsidR="00460576" w:rsidRPr="00460576" w:rsidRDefault="00460576" w:rsidP="00460576">
            <w:pPr>
              <w:spacing w:after="0" w:line="240" w:lineRule="auto"/>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 xml:space="preserve">Telefon: </w:t>
            </w:r>
          </w:p>
          <w:p w:rsidR="00460576" w:rsidRPr="00460576" w:rsidRDefault="00460576" w:rsidP="00460576">
            <w:pPr>
              <w:spacing w:after="0" w:line="240" w:lineRule="auto"/>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Telefax:</w:t>
            </w:r>
          </w:p>
        </w:tc>
        <w:tc>
          <w:tcPr>
            <w:tcW w:w="5434" w:type="dxa"/>
          </w:tcPr>
          <w:p w:rsidR="00460576" w:rsidRPr="00460576" w:rsidRDefault="00460576" w:rsidP="00460576">
            <w:pPr>
              <w:spacing w:after="0" w:line="240" w:lineRule="auto"/>
              <w:rPr>
                <w:rFonts w:ascii="Times New Roman" w:eastAsia="Times New Roman" w:hAnsi="Times New Roman" w:cs="Times New Roman"/>
                <w:sz w:val="24"/>
                <w:szCs w:val="24"/>
                <w:lang w:eastAsia="hu-HU"/>
              </w:rPr>
            </w:pPr>
          </w:p>
          <w:p w:rsidR="00460576" w:rsidRPr="00460576" w:rsidRDefault="00460576" w:rsidP="00460576">
            <w:pPr>
              <w:spacing w:after="0" w:line="240" w:lineRule="auto"/>
              <w:rPr>
                <w:rFonts w:ascii="Times New Roman" w:eastAsia="Times New Roman" w:hAnsi="Times New Roman" w:cs="Times New Roman"/>
                <w:sz w:val="24"/>
                <w:szCs w:val="24"/>
                <w:lang w:eastAsia="hu-HU"/>
              </w:rPr>
            </w:pPr>
          </w:p>
        </w:tc>
      </w:tr>
      <w:tr w:rsidR="00460576" w:rsidRPr="00460576" w:rsidTr="00E53771">
        <w:trPr>
          <w:gridAfter w:val="1"/>
          <w:wAfter w:w="23" w:type="dxa"/>
          <w:cantSplit/>
        </w:trPr>
        <w:tc>
          <w:tcPr>
            <w:tcW w:w="3806" w:type="dxa"/>
            <w:gridSpan w:val="2"/>
          </w:tcPr>
          <w:p w:rsidR="00460576" w:rsidRPr="00460576" w:rsidRDefault="00460576" w:rsidP="00460576">
            <w:pPr>
              <w:spacing w:after="0" w:line="240" w:lineRule="auto"/>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A Tervező ügyintézője:</w:t>
            </w:r>
          </w:p>
        </w:tc>
        <w:tc>
          <w:tcPr>
            <w:tcW w:w="5434" w:type="dxa"/>
            <w:vAlign w:val="center"/>
          </w:tcPr>
          <w:p w:rsidR="00460576" w:rsidRPr="00460576" w:rsidRDefault="00460576" w:rsidP="00460576">
            <w:pPr>
              <w:spacing w:after="0" w:line="240" w:lineRule="auto"/>
              <w:rPr>
                <w:rFonts w:ascii="Times New Roman" w:eastAsia="Times New Roman" w:hAnsi="Times New Roman" w:cs="Times New Roman"/>
                <w:sz w:val="24"/>
                <w:szCs w:val="24"/>
                <w:lang w:eastAsia="hu-HU"/>
              </w:rPr>
            </w:pPr>
          </w:p>
        </w:tc>
      </w:tr>
      <w:tr w:rsidR="00460576" w:rsidRPr="00460576" w:rsidTr="00E53771">
        <w:trPr>
          <w:gridAfter w:val="1"/>
          <w:wAfter w:w="23" w:type="dxa"/>
          <w:cantSplit/>
          <w:trHeight w:val="219"/>
        </w:trPr>
        <w:tc>
          <w:tcPr>
            <w:tcW w:w="3806" w:type="dxa"/>
            <w:gridSpan w:val="2"/>
          </w:tcPr>
          <w:p w:rsidR="00460576" w:rsidRPr="00460576" w:rsidRDefault="00460576" w:rsidP="00460576">
            <w:pPr>
              <w:spacing w:after="0" w:line="240" w:lineRule="auto"/>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 xml:space="preserve">Ügyintéző telefon: </w:t>
            </w:r>
          </w:p>
          <w:p w:rsidR="00460576" w:rsidRPr="00460576" w:rsidRDefault="00460576" w:rsidP="00460576">
            <w:pPr>
              <w:spacing w:after="0" w:line="240" w:lineRule="auto"/>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Ügyintéző telefax:</w:t>
            </w:r>
          </w:p>
        </w:tc>
        <w:tc>
          <w:tcPr>
            <w:tcW w:w="5434" w:type="dxa"/>
          </w:tcPr>
          <w:p w:rsidR="00460576" w:rsidRPr="00460576" w:rsidRDefault="00460576" w:rsidP="00460576">
            <w:pPr>
              <w:spacing w:after="0" w:line="240" w:lineRule="auto"/>
              <w:rPr>
                <w:rFonts w:ascii="Times New Roman" w:eastAsia="Times New Roman" w:hAnsi="Times New Roman" w:cs="Times New Roman"/>
                <w:sz w:val="24"/>
                <w:szCs w:val="24"/>
                <w:lang w:eastAsia="hu-HU"/>
              </w:rPr>
            </w:pPr>
          </w:p>
          <w:p w:rsidR="00460576" w:rsidRPr="00460576" w:rsidRDefault="00460576" w:rsidP="00460576">
            <w:pPr>
              <w:spacing w:after="0" w:line="240" w:lineRule="auto"/>
              <w:rPr>
                <w:rFonts w:ascii="Times New Roman" w:eastAsia="Times New Roman" w:hAnsi="Times New Roman" w:cs="Times New Roman"/>
                <w:sz w:val="24"/>
                <w:szCs w:val="24"/>
                <w:lang w:eastAsia="hu-HU"/>
              </w:rPr>
            </w:pPr>
          </w:p>
        </w:tc>
      </w:tr>
      <w:tr w:rsidR="00460576" w:rsidRPr="00460576" w:rsidTr="00E53771">
        <w:trPr>
          <w:gridAfter w:val="1"/>
          <w:wAfter w:w="23" w:type="dxa"/>
          <w:cantSplit/>
        </w:trPr>
        <w:tc>
          <w:tcPr>
            <w:tcW w:w="3806" w:type="dxa"/>
            <w:gridSpan w:val="2"/>
          </w:tcPr>
          <w:p w:rsidR="00460576" w:rsidRPr="00460576" w:rsidRDefault="00460576" w:rsidP="00460576">
            <w:pPr>
              <w:spacing w:after="0" w:line="240" w:lineRule="auto"/>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Adószáma:</w:t>
            </w:r>
          </w:p>
          <w:p w:rsidR="00460576" w:rsidRPr="00460576" w:rsidRDefault="00460576" w:rsidP="00460576">
            <w:pPr>
              <w:spacing w:after="0" w:line="240" w:lineRule="auto"/>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 xml:space="preserve">Pénzforgalmi jelzőszáma:  </w:t>
            </w:r>
          </w:p>
        </w:tc>
        <w:tc>
          <w:tcPr>
            <w:tcW w:w="5434" w:type="dxa"/>
          </w:tcPr>
          <w:p w:rsidR="00460576" w:rsidRPr="00460576" w:rsidRDefault="00460576" w:rsidP="00460576">
            <w:pPr>
              <w:spacing w:after="0" w:line="240" w:lineRule="auto"/>
              <w:rPr>
                <w:rFonts w:ascii="Times New Roman" w:eastAsia="Times New Roman" w:hAnsi="Times New Roman" w:cs="Times New Roman"/>
                <w:sz w:val="24"/>
                <w:szCs w:val="24"/>
                <w:lang w:eastAsia="hu-HU"/>
              </w:rPr>
            </w:pPr>
          </w:p>
        </w:tc>
      </w:tr>
    </w:tbl>
    <w:p w:rsidR="00460576" w:rsidRPr="00460576" w:rsidRDefault="00460576" w:rsidP="00460576">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hu-HU"/>
        </w:rPr>
      </w:pPr>
    </w:p>
    <w:p w:rsidR="00460576" w:rsidRPr="00460576" w:rsidRDefault="00460576" w:rsidP="00460576">
      <w:pPr>
        <w:spacing w:after="0" w:line="240" w:lineRule="auto"/>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A továbbiakban együttesen Felek.</w:t>
      </w:r>
    </w:p>
    <w:p w:rsidR="00460576" w:rsidRPr="00460576" w:rsidRDefault="00460576" w:rsidP="00460576">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hu-HU"/>
        </w:rPr>
      </w:pPr>
    </w:p>
    <w:p w:rsidR="00460576" w:rsidRPr="00460576" w:rsidRDefault="00460576" w:rsidP="00460576">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hu-HU"/>
        </w:rPr>
      </w:pPr>
      <w:r w:rsidRPr="00460576">
        <w:rPr>
          <w:rFonts w:ascii="Times New Roman" w:eastAsia="Times New Roman" w:hAnsi="Times New Roman" w:cs="Times New Roman"/>
          <w:b/>
          <w:sz w:val="24"/>
          <w:szCs w:val="24"/>
          <w:lang w:eastAsia="hu-HU"/>
        </w:rPr>
        <w:t>PREAMBULUM</w:t>
      </w:r>
    </w:p>
    <w:p w:rsidR="00460576" w:rsidRPr="00460576" w:rsidRDefault="00460576" w:rsidP="00460576">
      <w:pPr>
        <w:spacing w:before="120" w:after="0" w:line="240" w:lineRule="auto"/>
        <w:jc w:val="both"/>
        <w:rPr>
          <w:rFonts w:ascii="Times New Roman" w:eastAsia="Times New Roman" w:hAnsi="Times New Roman" w:cs="Times New Roman"/>
          <w:sz w:val="24"/>
          <w:szCs w:val="24"/>
          <w:highlight w:val="yellow"/>
          <w:lang w:eastAsia="hu-HU"/>
        </w:rPr>
      </w:pPr>
    </w:p>
    <w:p w:rsidR="00460576" w:rsidRPr="00460576" w:rsidRDefault="00460576" w:rsidP="00460576">
      <w:pPr>
        <w:spacing w:before="120" w:after="0" w:line="240" w:lineRule="auto"/>
        <w:ind w:firstLine="425"/>
        <w:jc w:val="both"/>
        <w:rPr>
          <w:rFonts w:ascii="Times New Roman" w:eastAsia="Times New Roman" w:hAnsi="Times New Roman" w:cs="Times New Roman"/>
          <w:bCs/>
          <w:snapToGrid w:val="0"/>
          <w:sz w:val="24"/>
          <w:szCs w:val="24"/>
          <w:highlight w:val="yellow"/>
          <w:lang w:eastAsia="hu-HU"/>
        </w:rPr>
      </w:pPr>
      <w:r w:rsidRPr="00460576">
        <w:rPr>
          <w:rFonts w:ascii="Times New Roman" w:eastAsia="Times New Roman" w:hAnsi="Times New Roman" w:cs="Times New Roman"/>
          <w:sz w:val="24"/>
          <w:szCs w:val="24"/>
          <w:lang w:eastAsia="hu-HU"/>
        </w:rPr>
        <w:t>A jelen tervezési szerződés, mely létrejött a Megrendelő által a közbeszerzésekről szóló 2015. évi CXLIII. törvény (</w:t>
      </w:r>
      <w:r w:rsidRPr="00460576">
        <w:rPr>
          <w:rFonts w:ascii="Times New Roman" w:eastAsia="Times New Roman" w:hAnsi="Times New Roman" w:cs="Times New Roman"/>
          <w:bCs/>
          <w:sz w:val="24"/>
          <w:szCs w:val="24"/>
          <w:lang w:eastAsia="hu-HU"/>
        </w:rPr>
        <w:t xml:space="preserve">továbbiakban: </w:t>
      </w:r>
      <w:r w:rsidRPr="00460576">
        <w:rPr>
          <w:rFonts w:ascii="Times New Roman" w:eastAsia="Times New Roman" w:hAnsi="Times New Roman" w:cs="Times New Roman"/>
          <w:sz w:val="24"/>
          <w:szCs w:val="24"/>
          <w:lang w:eastAsia="hu-HU"/>
        </w:rPr>
        <w:t xml:space="preserve">Kbt.) </w:t>
      </w:r>
      <w:r w:rsidRPr="00460576">
        <w:rPr>
          <w:rFonts w:ascii="Times New Roman" w:eastAsia="Times New Roman" w:hAnsi="Times New Roman" w:cs="Times New Roman"/>
          <w:bCs/>
          <w:sz w:val="24"/>
          <w:szCs w:val="24"/>
          <w:lang w:eastAsia="hu-HU"/>
        </w:rPr>
        <w:t>112. § (1) bekezdés b) pont alapján, a Kbt. 113. § (1) bekezdés figyelembevételével nemzeti nyílt eljárásrendben lefolyta</w:t>
      </w:r>
      <w:r w:rsidRPr="00460576">
        <w:rPr>
          <w:rFonts w:ascii="Times New Roman" w:eastAsia="Times New Roman" w:hAnsi="Times New Roman" w:cs="Times New Roman"/>
          <w:sz w:val="24"/>
          <w:szCs w:val="24"/>
          <w:lang w:eastAsia="hu-HU"/>
        </w:rPr>
        <w:t>tott</w:t>
      </w:r>
      <w:r w:rsidRPr="00460576">
        <w:rPr>
          <w:rFonts w:ascii="Times New Roman" w:eastAsia="Times New Roman" w:hAnsi="Times New Roman" w:cs="Times New Roman"/>
          <w:sz w:val="24"/>
          <w:szCs w:val="24"/>
          <w:shd w:val="clear" w:color="auto" w:fill="E5B8B7" w:themeFill="accent2" w:themeFillTint="66"/>
          <w:lang w:eastAsia="hu-HU"/>
        </w:rPr>
        <w:t xml:space="preserve"> …………………… eljárás azonosítójú</w:t>
      </w:r>
      <w:r w:rsidRPr="00460576">
        <w:rPr>
          <w:rFonts w:ascii="Times New Roman" w:eastAsia="Times New Roman" w:hAnsi="Times New Roman" w:cs="Times New Roman"/>
          <w:sz w:val="24"/>
          <w:szCs w:val="24"/>
          <w:lang w:eastAsia="hu-HU"/>
        </w:rPr>
        <w:t xml:space="preserve"> közbeszerzési eljárás eredményeként a </w:t>
      </w:r>
      <w:r w:rsidRPr="00460576">
        <w:rPr>
          <w:rFonts w:ascii="Times New Roman" w:eastAsia="Times New Roman" w:hAnsi="Times New Roman" w:cs="Times New Roman"/>
          <w:b/>
          <w:bCs/>
          <w:sz w:val="24"/>
          <w:szCs w:val="24"/>
          <w:lang w:eastAsia="hu-HU"/>
        </w:rPr>
        <w:t>Megrendelő</w:t>
      </w:r>
      <w:r w:rsidRPr="00460576">
        <w:rPr>
          <w:rFonts w:ascii="Times New Roman" w:eastAsia="Times New Roman" w:hAnsi="Times New Roman" w:cs="Times New Roman"/>
          <w:bCs/>
          <w:sz w:val="24"/>
          <w:szCs w:val="24"/>
          <w:lang w:eastAsia="hu-HU"/>
        </w:rPr>
        <w:t xml:space="preserve">, a </w:t>
      </w:r>
      <w:r w:rsidRPr="00460576">
        <w:rPr>
          <w:rFonts w:ascii="Times New Roman" w:eastAsia="Times New Roman" w:hAnsi="Times New Roman" w:cs="Times New Roman"/>
          <w:sz w:val="24"/>
          <w:szCs w:val="24"/>
          <w:lang w:eastAsia="hu-HU"/>
        </w:rPr>
        <w:t>és az eljárásban nyertes Ajánlattevő (</w:t>
      </w:r>
      <w:r w:rsidRPr="00460576">
        <w:rPr>
          <w:rFonts w:ascii="Times New Roman" w:eastAsia="Times New Roman" w:hAnsi="Times New Roman" w:cs="Times New Roman"/>
          <w:b/>
          <w:bCs/>
          <w:sz w:val="24"/>
          <w:szCs w:val="24"/>
          <w:lang w:eastAsia="hu-HU"/>
        </w:rPr>
        <w:t xml:space="preserve">Tervező), </w:t>
      </w:r>
      <w:r w:rsidRPr="00460576">
        <w:rPr>
          <w:rFonts w:ascii="Times New Roman" w:eastAsia="Times New Roman" w:hAnsi="Times New Roman" w:cs="Times New Roman"/>
          <w:sz w:val="24"/>
          <w:szCs w:val="24"/>
          <w:lang w:eastAsia="hu-HU"/>
        </w:rPr>
        <w:t xml:space="preserve">továbbiakban együttesen </w:t>
      </w:r>
      <w:r w:rsidRPr="00460576">
        <w:rPr>
          <w:rFonts w:ascii="Times New Roman" w:eastAsia="Times New Roman" w:hAnsi="Times New Roman" w:cs="Times New Roman"/>
          <w:b/>
          <w:bCs/>
          <w:sz w:val="24"/>
          <w:szCs w:val="24"/>
          <w:lang w:eastAsia="hu-HU"/>
        </w:rPr>
        <w:t>Felek</w:t>
      </w:r>
      <w:r w:rsidRPr="00460576">
        <w:rPr>
          <w:rFonts w:ascii="Times New Roman" w:eastAsia="Times New Roman" w:hAnsi="Times New Roman" w:cs="Times New Roman"/>
          <w:sz w:val="24"/>
          <w:szCs w:val="24"/>
          <w:lang w:eastAsia="hu-HU"/>
        </w:rPr>
        <w:t xml:space="preserve"> között az …………… felhívás, közbeszerzési dokumentumok és mellékletei a helyszínbejáráson készített jegyzőkönyv, valamint a nyertes ajánlat alapján az alulírott helyen és napon, az alábbi feltételekkel:</w:t>
      </w:r>
      <w:r w:rsidRPr="00460576">
        <w:rPr>
          <w:rFonts w:ascii="Times New Roman" w:eastAsia="Times New Roman" w:hAnsi="Times New Roman" w:cs="Times New Roman"/>
          <w:bCs/>
          <w:snapToGrid w:val="0"/>
          <w:sz w:val="24"/>
          <w:szCs w:val="24"/>
          <w:highlight w:val="yellow"/>
          <w:lang w:eastAsia="hu-HU"/>
        </w:rPr>
        <w:t xml:space="preserve"> </w:t>
      </w:r>
    </w:p>
    <w:p w:rsidR="00460576" w:rsidRPr="00460576" w:rsidRDefault="00460576" w:rsidP="00460576">
      <w:pPr>
        <w:spacing w:after="0" w:line="240" w:lineRule="auto"/>
        <w:jc w:val="both"/>
        <w:rPr>
          <w:rFonts w:ascii="Times New Roman" w:eastAsia="Times New Roman" w:hAnsi="Times New Roman" w:cs="Times New Roman"/>
          <w:sz w:val="24"/>
          <w:szCs w:val="24"/>
          <w:lang w:eastAsia="hu-HU"/>
        </w:rPr>
      </w:pPr>
    </w:p>
    <w:p w:rsidR="00460576" w:rsidRPr="00460576" w:rsidRDefault="00460576" w:rsidP="00460576">
      <w:pPr>
        <w:spacing w:after="0" w:line="240" w:lineRule="auto"/>
        <w:jc w:val="both"/>
        <w:rPr>
          <w:rFonts w:ascii="Times New Roman" w:eastAsia="Times New Roman" w:hAnsi="Times New Roman" w:cs="Times New Roman"/>
          <w:sz w:val="24"/>
          <w:szCs w:val="24"/>
          <w:lang w:eastAsia="hu-HU"/>
        </w:rPr>
      </w:pPr>
    </w:p>
    <w:p w:rsidR="00460576" w:rsidRPr="00460576" w:rsidRDefault="00460576" w:rsidP="00460576">
      <w:pPr>
        <w:numPr>
          <w:ilvl w:val="0"/>
          <w:numId w:val="3"/>
        </w:numPr>
        <w:spacing w:after="0" w:line="240" w:lineRule="auto"/>
        <w:jc w:val="center"/>
        <w:rPr>
          <w:rFonts w:ascii="Times New Roman" w:eastAsia="Times New Roman" w:hAnsi="Times New Roman" w:cs="Times New Roman"/>
          <w:b/>
          <w:sz w:val="24"/>
          <w:szCs w:val="24"/>
          <w:lang w:eastAsia="hu-HU"/>
        </w:rPr>
      </w:pPr>
      <w:r w:rsidRPr="00460576">
        <w:rPr>
          <w:rFonts w:ascii="Times New Roman" w:eastAsia="Times New Roman" w:hAnsi="Times New Roman" w:cs="Times New Roman"/>
          <w:b/>
          <w:sz w:val="24"/>
          <w:szCs w:val="24"/>
          <w:lang w:eastAsia="hu-HU"/>
        </w:rPr>
        <w:t>A Szerződés tárgya, mennyisége és ellenértéke</w:t>
      </w:r>
    </w:p>
    <w:p w:rsidR="00460576" w:rsidRPr="00460576" w:rsidRDefault="00460576" w:rsidP="00460576">
      <w:pPr>
        <w:spacing w:after="0" w:line="240" w:lineRule="auto"/>
        <w:rPr>
          <w:rFonts w:ascii="Times New Roman" w:eastAsia="Times New Roman" w:hAnsi="Times New Roman" w:cs="Times New Roman"/>
          <w:sz w:val="24"/>
          <w:szCs w:val="24"/>
          <w:highlight w:val="yellow"/>
          <w:lang w:eastAsia="hu-HU"/>
        </w:rPr>
      </w:pPr>
    </w:p>
    <w:p w:rsidR="00460576" w:rsidRPr="00460576" w:rsidRDefault="00460576" w:rsidP="00460576">
      <w:pPr>
        <w:numPr>
          <w:ilvl w:val="1"/>
          <w:numId w:val="3"/>
        </w:numPr>
        <w:spacing w:after="0" w:line="240" w:lineRule="auto"/>
        <w:ind w:left="709" w:hanging="567"/>
        <w:rPr>
          <w:rFonts w:ascii="Times New Roman" w:eastAsia="Times New Roman" w:hAnsi="Times New Roman" w:cs="Times New Roman"/>
          <w:b/>
          <w:sz w:val="24"/>
          <w:szCs w:val="24"/>
          <w:lang w:eastAsia="hu-HU"/>
        </w:rPr>
      </w:pPr>
      <w:r w:rsidRPr="00460576">
        <w:rPr>
          <w:rFonts w:ascii="Times New Roman" w:eastAsia="Times New Roman" w:hAnsi="Times New Roman" w:cs="Times New Roman"/>
          <w:sz w:val="24"/>
          <w:szCs w:val="24"/>
          <w:lang w:eastAsia="hu-HU"/>
        </w:rPr>
        <w:t>A szerződés tárgya</w:t>
      </w:r>
    </w:p>
    <w:p w:rsidR="00460576" w:rsidRPr="00460576" w:rsidRDefault="00460576" w:rsidP="00460576">
      <w:pPr>
        <w:spacing w:before="120" w:after="120" w:line="240" w:lineRule="auto"/>
        <w:ind w:left="709"/>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sz w:val="24"/>
          <w:szCs w:val="24"/>
          <w:lang w:eastAsia="hu-HU"/>
        </w:rPr>
        <w:t>Hódmezővásárhely, MH 5. Bocskai István Lövészdandár R-12 sz. épület bővítése és teljes körű átalakításához szükséges tervezési feladatok.</w:t>
      </w:r>
      <w:r w:rsidRPr="00460576">
        <w:rPr>
          <w:rFonts w:ascii="Times New Roman" w:eastAsia="Times New Roman" w:hAnsi="Times New Roman" w:cs="Times New Roman"/>
          <w:bCs/>
          <w:sz w:val="24"/>
          <w:szCs w:val="24"/>
          <w:lang w:eastAsia="hu-HU"/>
        </w:rPr>
        <w:t xml:space="preserve"> </w:t>
      </w:r>
    </w:p>
    <w:p w:rsidR="00460576" w:rsidRPr="00460576" w:rsidRDefault="00460576" w:rsidP="00460576">
      <w:pPr>
        <w:numPr>
          <w:ilvl w:val="1"/>
          <w:numId w:val="3"/>
        </w:numPr>
        <w:spacing w:after="0" w:line="240" w:lineRule="auto"/>
        <w:ind w:left="709" w:hanging="567"/>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 xml:space="preserve">A szolgáltatás mennyisége és értéke: </w:t>
      </w:r>
    </w:p>
    <w:p w:rsidR="00460576" w:rsidRPr="00460576" w:rsidRDefault="00460576" w:rsidP="00460576">
      <w:pPr>
        <w:spacing w:after="0" w:line="240" w:lineRule="auto"/>
        <w:ind w:left="709"/>
        <w:rPr>
          <w:rFonts w:ascii="Times New Roman" w:eastAsia="Times New Roman" w:hAnsi="Times New Roman" w:cs="Times New Roman"/>
          <w:sz w:val="24"/>
          <w:szCs w:val="24"/>
          <w:lang w:eastAsia="hu-HU"/>
        </w:rPr>
      </w:pPr>
    </w:p>
    <w:p w:rsidR="00460576" w:rsidRPr="00460576" w:rsidRDefault="00460576" w:rsidP="00460576">
      <w:pPr>
        <w:spacing w:after="0" w:line="240" w:lineRule="auto"/>
        <w:ind w:left="709"/>
        <w:contextualSpacing/>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lastRenderedPageBreak/>
        <w:t>Az építési engedélyezési dokumentáció papír alapon a hatóság által előírt 6 példány + 1 példány a Megrendelő részére és elektronikusan 4 példányban (CD-n, vagy DVD-n pdf és szerkeszthető formátumban is).</w:t>
      </w:r>
    </w:p>
    <w:p w:rsidR="00460576" w:rsidRPr="00460576" w:rsidRDefault="00460576" w:rsidP="00460576">
      <w:pPr>
        <w:spacing w:after="0" w:line="240" w:lineRule="auto"/>
        <w:ind w:left="709"/>
        <w:contextualSpacing/>
        <w:jc w:val="both"/>
        <w:rPr>
          <w:rFonts w:ascii="Times New Roman" w:eastAsia="Times New Roman" w:hAnsi="Times New Roman" w:cs="Times New Roman"/>
          <w:bCs/>
          <w:sz w:val="24"/>
          <w:szCs w:val="24"/>
          <w:lang w:eastAsia="hu-HU"/>
        </w:rPr>
      </w:pPr>
    </w:p>
    <w:p w:rsidR="00460576" w:rsidRPr="00460576" w:rsidRDefault="00460576" w:rsidP="00460576">
      <w:pPr>
        <w:spacing w:after="0" w:line="240" w:lineRule="auto"/>
        <w:ind w:left="709"/>
        <w:contextualSpacing/>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t>A kiviteli tervek 4 példányban papír alapon és elektronikusan 4 példányban (CD-n, vagy DVD-n pdf és szerkeszthető formátumban is).</w:t>
      </w:r>
    </w:p>
    <w:p w:rsidR="00460576" w:rsidRPr="00460576" w:rsidRDefault="00460576" w:rsidP="00460576">
      <w:pPr>
        <w:spacing w:after="0" w:line="240" w:lineRule="auto"/>
        <w:ind w:left="709"/>
        <w:contextualSpacing/>
        <w:jc w:val="both"/>
        <w:rPr>
          <w:rFonts w:ascii="Times New Roman" w:eastAsia="Times New Roman" w:hAnsi="Times New Roman" w:cs="Times New Roman"/>
          <w:bCs/>
          <w:sz w:val="24"/>
          <w:szCs w:val="24"/>
          <w:lang w:eastAsia="hu-HU"/>
        </w:rPr>
      </w:pPr>
    </w:p>
    <w:p w:rsidR="00460576" w:rsidRPr="00460576" w:rsidRDefault="00460576" w:rsidP="00460576">
      <w:pPr>
        <w:spacing w:after="0" w:line="240" w:lineRule="auto"/>
        <w:ind w:left="709"/>
        <w:contextualSpacing/>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t xml:space="preserve">Az árazott tételes TERC költségvetést 1 példányban papír alapon és elektronikusan 1 példányban (CD-n, vagy DVD-n pdf és szerkeszthető formátumban is). </w:t>
      </w:r>
    </w:p>
    <w:p w:rsidR="00460576" w:rsidRPr="00460576" w:rsidRDefault="00460576" w:rsidP="00460576">
      <w:pPr>
        <w:spacing w:after="0" w:line="240" w:lineRule="auto"/>
        <w:ind w:left="709"/>
        <w:contextualSpacing/>
        <w:jc w:val="both"/>
        <w:rPr>
          <w:rFonts w:ascii="Times New Roman" w:eastAsia="Times New Roman" w:hAnsi="Times New Roman" w:cs="Times New Roman"/>
          <w:bCs/>
          <w:sz w:val="24"/>
          <w:szCs w:val="24"/>
          <w:lang w:eastAsia="hu-HU"/>
        </w:rPr>
      </w:pPr>
    </w:p>
    <w:p w:rsidR="00460576" w:rsidRPr="00460576" w:rsidRDefault="00460576" w:rsidP="00460576">
      <w:pPr>
        <w:spacing w:after="0" w:line="240" w:lineRule="auto"/>
        <w:ind w:left="709"/>
        <w:contextualSpacing/>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t>Az árazatlan tételes TERC költségvetést 4 példányban papír alapon és elektronikusan 4 példányban (CD-n, vagy DVD-n pdf és szerkeszthető formátumban is).</w:t>
      </w:r>
    </w:p>
    <w:p w:rsidR="00460576" w:rsidRPr="00460576" w:rsidRDefault="00460576" w:rsidP="00460576">
      <w:pPr>
        <w:spacing w:after="0" w:line="240" w:lineRule="auto"/>
        <w:ind w:left="709"/>
        <w:contextualSpacing/>
        <w:jc w:val="both"/>
        <w:rPr>
          <w:rFonts w:ascii="Times New Roman" w:eastAsia="Times New Roman" w:hAnsi="Times New Roman" w:cs="Times New Roman"/>
          <w:sz w:val="24"/>
          <w:szCs w:val="24"/>
          <w:lang w:eastAsia="hu-HU"/>
        </w:rPr>
      </w:pPr>
    </w:p>
    <w:p w:rsidR="00460576" w:rsidRPr="00460576" w:rsidRDefault="00460576" w:rsidP="00460576">
      <w:pPr>
        <w:spacing w:after="0" w:line="240" w:lineRule="auto"/>
        <w:ind w:left="709"/>
        <w:contextualSpacing/>
        <w:jc w:val="both"/>
        <w:rPr>
          <w:rFonts w:ascii="Times New Roman" w:eastAsia="Times New Roman" w:hAnsi="Times New Roman" w:cs="Times New Roman"/>
          <w:sz w:val="24"/>
          <w:szCs w:val="24"/>
          <w:lang w:eastAsia="hu-HU"/>
        </w:rPr>
      </w:pPr>
    </w:p>
    <w:tbl>
      <w:tblPr>
        <w:tblW w:w="0" w:type="auto"/>
        <w:jc w:val="center"/>
        <w:tblLayout w:type="fixed"/>
        <w:tblCellMar>
          <w:left w:w="0" w:type="dxa"/>
          <w:right w:w="0" w:type="dxa"/>
        </w:tblCellMar>
        <w:tblLook w:val="00A0" w:firstRow="1" w:lastRow="0" w:firstColumn="1" w:lastColumn="0" w:noHBand="0" w:noVBand="0"/>
      </w:tblPr>
      <w:tblGrid>
        <w:gridCol w:w="396"/>
        <w:gridCol w:w="3573"/>
        <w:gridCol w:w="1276"/>
      </w:tblGrid>
      <w:tr w:rsidR="00460576" w:rsidRPr="00460576" w:rsidTr="0048245D">
        <w:trPr>
          <w:jc w:val="center"/>
        </w:trPr>
        <w:tc>
          <w:tcPr>
            <w:tcW w:w="39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460576" w:rsidRPr="00460576" w:rsidRDefault="00460576" w:rsidP="00460576">
            <w:pPr>
              <w:spacing w:after="0" w:line="240" w:lineRule="auto"/>
              <w:contextualSpacing/>
              <w:rPr>
                <w:rFonts w:ascii="Times New Roman" w:eastAsia="Times New Roman" w:hAnsi="Times New Roman" w:cs="Times New Roman"/>
                <w:i/>
                <w:sz w:val="24"/>
                <w:szCs w:val="24"/>
                <w:lang w:eastAsia="hu-HU"/>
              </w:rPr>
            </w:pPr>
            <w:r w:rsidRPr="00460576">
              <w:rPr>
                <w:rFonts w:ascii="Times New Roman" w:eastAsia="Times New Roman" w:hAnsi="Times New Roman" w:cs="Times New Roman"/>
                <w:sz w:val="24"/>
                <w:szCs w:val="24"/>
                <w:lang w:eastAsia="hu-HU"/>
              </w:rPr>
              <w:t>1.</w:t>
            </w:r>
          </w:p>
        </w:tc>
        <w:tc>
          <w:tcPr>
            <w:tcW w:w="357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460576" w:rsidRPr="00460576" w:rsidRDefault="00460576" w:rsidP="00460576">
            <w:pPr>
              <w:spacing w:after="0" w:line="240" w:lineRule="auto"/>
              <w:contextualSpacing/>
              <w:rPr>
                <w:rFonts w:ascii="Times New Roman" w:eastAsia="Times New Roman" w:hAnsi="Times New Roman" w:cs="Times New Roman"/>
                <w:i/>
                <w:sz w:val="24"/>
                <w:szCs w:val="24"/>
                <w:lang w:eastAsia="hu-HU"/>
              </w:rPr>
            </w:pPr>
            <w:r w:rsidRPr="00460576">
              <w:rPr>
                <w:rFonts w:ascii="Times New Roman" w:eastAsia="Times New Roman" w:hAnsi="Times New Roman" w:cs="Times New Roman"/>
                <w:sz w:val="24"/>
                <w:szCs w:val="24"/>
                <w:lang w:eastAsia="hu-HU"/>
              </w:rPr>
              <w:t>Engedélyezési tervek elkészítésére vonatkozó nettó ajánlati ár</w:t>
            </w:r>
          </w:p>
        </w:tc>
        <w:tc>
          <w:tcPr>
            <w:tcW w:w="1276"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460576" w:rsidRPr="00460576" w:rsidRDefault="00460576" w:rsidP="00460576">
            <w:pPr>
              <w:spacing w:after="0" w:line="240" w:lineRule="auto"/>
              <w:contextualSpacing/>
              <w:rPr>
                <w:rFonts w:ascii="Times New Roman" w:eastAsia="Times New Roman" w:hAnsi="Times New Roman" w:cs="Times New Roman"/>
                <w:i/>
                <w:color w:val="C00000"/>
                <w:sz w:val="24"/>
                <w:szCs w:val="24"/>
                <w:highlight w:val="yellow"/>
                <w:lang w:eastAsia="hu-HU"/>
              </w:rPr>
            </w:pPr>
          </w:p>
        </w:tc>
      </w:tr>
      <w:tr w:rsidR="00460576" w:rsidRPr="00460576" w:rsidTr="0048245D">
        <w:trPr>
          <w:jc w:val="center"/>
        </w:trPr>
        <w:tc>
          <w:tcPr>
            <w:tcW w:w="39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460576" w:rsidRPr="00460576" w:rsidRDefault="00460576" w:rsidP="00460576">
            <w:pPr>
              <w:spacing w:after="0" w:line="240" w:lineRule="auto"/>
              <w:contextualSpacing/>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2.</w:t>
            </w:r>
          </w:p>
        </w:tc>
        <w:tc>
          <w:tcPr>
            <w:tcW w:w="357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460576" w:rsidRPr="00460576" w:rsidRDefault="00460576" w:rsidP="00460576">
            <w:pPr>
              <w:spacing w:after="0" w:line="240" w:lineRule="auto"/>
              <w:contextualSpacing/>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Kiviteli tervek elkészítésére vonatkozó nettó ajánlati ár</w:t>
            </w:r>
          </w:p>
        </w:tc>
        <w:tc>
          <w:tcPr>
            <w:tcW w:w="1276"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460576" w:rsidRPr="00460576" w:rsidRDefault="00460576" w:rsidP="00460576">
            <w:pPr>
              <w:spacing w:after="0" w:line="240" w:lineRule="auto"/>
              <w:contextualSpacing/>
              <w:rPr>
                <w:rFonts w:ascii="Times New Roman" w:eastAsia="Times New Roman" w:hAnsi="Times New Roman" w:cs="Times New Roman"/>
                <w:i/>
                <w:color w:val="C00000"/>
                <w:sz w:val="24"/>
                <w:szCs w:val="24"/>
                <w:highlight w:val="yellow"/>
                <w:lang w:eastAsia="hu-HU"/>
              </w:rPr>
            </w:pPr>
          </w:p>
        </w:tc>
      </w:tr>
    </w:tbl>
    <w:p w:rsidR="00460576" w:rsidRPr="00460576" w:rsidRDefault="00460576" w:rsidP="00460576">
      <w:pPr>
        <w:spacing w:after="0" w:line="240" w:lineRule="auto"/>
        <w:contextualSpacing/>
        <w:rPr>
          <w:rFonts w:ascii="Times New Roman" w:eastAsia="Times New Roman" w:hAnsi="Times New Roman" w:cs="Times New Roman"/>
          <w:sz w:val="24"/>
          <w:szCs w:val="24"/>
          <w:highlight w:val="yellow"/>
          <w:lang w:eastAsia="hu-HU"/>
        </w:rPr>
      </w:pPr>
    </w:p>
    <w:p w:rsidR="00460576" w:rsidRPr="00460576" w:rsidRDefault="00460576" w:rsidP="00460576">
      <w:pPr>
        <w:spacing w:after="0" w:line="240" w:lineRule="auto"/>
        <w:contextualSpacing/>
        <w:rPr>
          <w:rFonts w:ascii="Times New Roman" w:eastAsia="Times New Roman" w:hAnsi="Times New Roman" w:cs="Times New Roman"/>
          <w:sz w:val="24"/>
          <w:szCs w:val="24"/>
          <w:highlight w:val="yellow"/>
          <w:lang w:eastAsia="hu-HU"/>
        </w:rPr>
      </w:pPr>
    </w:p>
    <w:p w:rsidR="00460576" w:rsidRPr="00460576" w:rsidRDefault="00460576" w:rsidP="00460576">
      <w:pPr>
        <w:numPr>
          <w:ilvl w:val="0"/>
          <w:numId w:val="5"/>
        </w:numPr>
        <w:spacing w:after="0" w:line="240" w:lineRule="auto"/>
        <w:jc w:val="center"/>
        <w:rPr>
          <w:rFonts w:ascii="Times New Roman" w:eastAsia="Times New Roman" w:hAnsi="Times New Roman" w:cs="Times New Roman"/>
          <w:b/>
          <w:sz w:val="24"/>
          <w:szCs w:val="24"/>
          <w:lang w:eastAsia="hu-HU"/>
        </w:rPr>
      </w:pPr>
      <w:r w:rsidRPr="00460576">
        <w:rPr>
          <w:rFonts w:ascii="Times New Roman" w:eastAsia="Times New Roman" w:hAnsi="Times New Roman" w:cs="Times New Roman"/>
          <w:b/>
          <w:sz w:val="24"/>
          <w:szCs w:val="24"/>
          <w:lang w:eastAsia="hu-HU"/>
        </w:rPr>
        <w:t>Teljesítés ideje és helye</w:t>
      </w:r>
    </w:p>
    <w:p w:rsidR="00460576" w:rsidRPr="00460576" w:rsidRDefault="00460576" w:rsidP="00460576">
      <w:pPr>
        <w:spacing w:after="0" w:line="240" w:lineRule="auto"/>
        <w:ind w:left="360"/>
        <w:rPr>
          <w:rFonts w:ascii="Times New Roman" w:eastAsia="Times New Roman" w:hAnsi="Times New Roman" w:cs="Times New Roman"/>
          <w:b/>
          <w:sz w:val="24"/>
          <w:szCs w:val="24"/>
          <w:lang w:eastAsia="hu-HU"/>
        </w:rPr>
      </w:pPr>
    </w:p>
    <w:p w:rsidR="00460576" w:rsidRPr="00460576" w:rsidRDefault="00460576" w:rsidP="00460576">
      <w:pPr>
        <w:numPr>
          <w:ilvl w:val="1"/>
          <w:numId w:val="5"/>
        </w:numPr>
        <w:spacing w:after="0" w:line="240" w:lineRule="auto"/>
        <w:contextualSpacing/>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 xml:space="preserve">A szerződés időtartama: </w:t>
      </w:r>
    </w:p>
    <w:p w:rsidR="00460576" w:rsidRPr="00460576" w:rsidRDefault="00460576" w:rsidP="00460576">
      <w:pPr>
        <w:spacing w:after="0" w:line="240" w:lineRule="auto"/>
        <w:ind w:left="709"/>
        <w:contextualSpacing/>
        <w:rPr>
          <w:rFonts w:ascii="Times New Roman" w:eastAsia="Times New Roman" w:hAnsi="Times New Roman" w:cs="Times New Roman"/>
          <w:b/>
          <w:sz w:val="24"/>
          <w:szCs w:val="24"/>
          <w:lang w:eastAsia="hu-HU"/>
        </w:rPr>
      </w:pPr>
      <w:r w:rsidRPr="00460576">
        <w:rPr>
          <w:rFonts w:ascii="Times New Roman" w:eastAsia="Times New Roman" w:hAnsi="Times New Roman" w:cs="Times New Roman"/>
          <w:b/>
          <w:sz w:val="24"/>
          <w:szCs w:val="24"/>
          <w:lang w:eastAsia="hu-HU"/>
        </w:rPr>
        <w:t>Engedélyezési tervek elkészítése: Megrendelő részéről történő kezdő adatszolgáltatástól számított maximum 75 nap (ajánlat szerint).</w:t>
      </w:r>
    </w:p>
    <w:p w:rsidR="00460576" w:rsidRPr="00460576" w:rsidRDefault="00460576" w:rsidP="00460576">
      <w:pPr>
        <w:spacing w:after="0" w:line="240" w:lineRule="auto"/>
        <w:ind w:left="360"/>
        <w:contextualSpacing/>
        <w:rPr>
          <w:rFonts w:ascii="Times New Roman" w:eastAsia="Times New Roman" w:hAnsi="Times New Roman" w:cs="Times New Roman"/>
          <w:sz w:val="24"/>
          <w:szCs w:val="24"/>
          <w:lang w:eastAsia="hu-HU"/>
        </w:rPr>
      </w:pPr>
    </w:p>
    <w:p w:rsidR="00460576" w:rsidRPr="00460576" w:rsidRDefault="00460576" w:rsidP="00460576">
      <w:pPr>
        <w:spacing w:after="0" w:line="240" w:lineRule="auto"/>
        <w:ind w:left="709"/>
        <w:contextualSpacing/>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Kiviteli tervek elkészítése: a Megrendelő írásbeli engedélyének kézhezvételétől számított 45 nap.</w:t>
      </w:r>
    </w:p>
    <w:p w:rsidR="00460576" w:rsidRPr="00460576" w:rsidRDefault="00460576" w:rsidP="00460576">
      <w:pPr>
        <w:spacing w:after="0" w:line="240" w:lineRule="auto"/>
        <w:ind w:left="567"/>
        <w:contextualSpacing/>
        <w:jc w:val="both"/>
        <w:rPr>
          <w:rFonts w:ascii="Times New Roman" w:eastAsia="Times New Roman" w:hAnsi="Times New Roman" w:cs="Times New Roman"/>
          <w:bCs/>
          <w:sz w:val="24"/>
          <w:szCs w:val="24"/>
          <w:lang w:eastAsia="hu-HU"/>
        </w:rPr>
      </w:pPr>
    </w:p>
    <w:p w:rsidR="00460576" w:rsidRPr="00460576" w:rsidRDefault="00460576" w:rsidP="00460576">
      <w:pPr>
        <w:spacing w:after="0" w:line="240" w:lineRule="auto"/>
        <w:ind w:left="567"/>
        <w:contextualSpacing/>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t>A teljesítési határidőbe nem számít bele a Megrendelő által történő adatszolgáltatás hiánya miatt a tervezésnél kiesett időintervallum, valamint a tervek Megrendelő általi átvizsgálásának, valamint a hatósági engedélyezési eljárás időtartama.</w:t>
      </w:r>
    </w:p>
    <w:p w:rsidR="00460576" w:rsidRPr="00460576" w:rsidRDefault="00460576" w:rsidP="00460576">
      <w:pPr>
        <w:spacing w:after="0" w:line="240" w:lineRule="auto"/>
        <w:ind w:left="709"/>
        <w:contextualSpacing/>
        <w:rPr>
          <w:rFonts w:ascii="Times New Roman" w:eastAsia="Times New Roman" w:hAnsi="Times New Roman" w:cs="Times New Roman"/>
          <w:sz w:val="24"/>
          <w:szCs w:val="24"/>
          <w:lang w:eastAsia="hu-HU"/>
        </w:rPr>
      </w:pPr>
    </w:p>
    <w:p w:rsidR="00460576" w:rsidRPr="00460576" w:rsidRDefault="00460576" w:rsidP="00460576">
      <w:pPr>
        <w:numPr>
          <w:ilvl w:val="1"/>
          <w:numId w:val="5"/>
        </w:numPr>
        <w:tabs>
          <w:tab w:val="num" w:pos="709"/>
        </w:tabs>
        <w:spacing w:after="0" w:line="240" w:lineRule="auto"/>
        <w:ind w:left="709" w:hanging="567"/>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 xml:space="preserve">A teljesítés helye: </w:t>
      </w:r>
    </w:p>
    <w:p w:rsidR="00460576" w:rsidRPr="00460576" w:rsidRDefault="00460576" w:rsidP="00460576">
      <w:pPr>
        <w:spacing w:after="0" w:line="240" w:lineRule="auto"/>
        <w:ind w:left="709"/>
        <w:rPr>
          <w:rFonts w:ascii="Times New Roman" w:eastAsia="Times New Roman" w:hAnsi="Times New Roman" w:cs="Times New Roman"/>
          <w:sz w:val="24"/>
          <w:szCs w:val="24"/>
          <w:lang w:eastAsia="hu-HU"/>
        </w:rPr>
      </w:pPr>
      <w:r w:rsidRPr="00460576">
        <w:rPr>
          <w:rFonts w:ascii="Times New Roman" w:eastAsia="Times New Roman" w:hAnsi="Times New Roman" w:cs="Times New Roman"/>
          <w:bCs/>
          <w:sz w:val="24"/>
          <w:szCs w:val="24"/>
          <w:lang w:eastAsia="hu-HU"/>
        </w:rPr>
        <w:t>Honvédelmi Minisztérium Védelemgazdasági Hivatal, 1095 Budapest, Soroksári út 152.</w:t>
      </w:r>
    </w:p>
    <w:p w:rsidR="00460576" w:rsidRPr="00460576" w:rsidRDefault="00460576" w:rsidP="00460576">
      <w:pPr>
        <w:numPr>
          <w:ilvl w:val="0"/>
          <w:numId w:val="5"/>
        </w:numPr>
        <w:spacing w:after="120" w:line="240" w:lineRule="auto"/>
        <w:jc w:val="center"/>
        <w:rPr>
          <w:rFonts w:ascii="Times New Roman" w:eastAsia="Times New Roman" w:hAnsi="Times New Roman" w:cs="Times New Roman"/>
          <w:b/>
          <w:bCs/>
          <w:sz w:val="24"/>
          <w:szCs w:val="24"/>
          <w:lang w:eastAsia="hu-HU"/>
        </w:rPr>
      </w:pPr>
      <w:r w:rsidRPr="00460576">
        <w:rPr>
          <w:rFonts w:ascii="Times New Roman" w:eastAsia="Times New Roman" w:hAnsi="Times New Roman" w:cs="Times New Roman"/>
          <w:b/>
          <w:bCs/>
          <w:sz w:val="24"/>
          <w:szCs w:val="24"/>
          <w:lang w:eastAsia="hu-HU"/>
        </w:rPr>
        <w:t>Teljesítési feltételek</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b/>
          <w:bCs/>
          <w:sz w:val="24"/>
          <w:szCs w:val="24"/>
          <w:lang w:eastAsia="hu-HU"/>
        </w:rPr>
      </w:pPr>
      <w:r w:rsidRPr="00460576">
        <w:rPr>
          <w:rFonts w:ascii="Times New Roman" w:eastAsia="Times New Roman" w:hAnsi="Times New Roman" w:cs="Times New Roman"/>
          <w:sz w:val="24"/>
          <w:szCs w:val="24"/>
          <w:lang w:eastAsia="hu-HU"/>
        </w:rPr>
        <w:t>Tervező vállalja, hogy az Ajánlattételi felhívásban, műszaki tartalomban és a helyszíni bejáráson készült emlékeztetőben megfogalmazott funkcionális, műszaki és egyéb követelményeknek továbbá a hatályos jogszabályi, szakmai (MSZ szabványokban foglalt előírások) előírásoknak megfelelően köteles elvégezni a tervezési munkákat.</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sz w:val="24"/>
          <w:szCs w:val="24"/>
          <w:lang w:eastAsia="hu-HU"/>
        </w:rPr>
        <w:t xml:space="preserve">Tervező vállalja, hogy a meghatározott feladatot a </w:t>
      </w:r>
      <w:r w:rsidRPr="00460576">
        <w:rPr>
          <w:rFonts w:ascii="Times New Roman" w:eastAsia="Times New Roman" w:hAnsi="Times New Roman" w:cs="Times New Roman"/>
          <w:bCs/>
          <w:sz w:val="24"/>
          <w:szCs w:val="24"/>
          <w:lang w:eastAsia="hu-HU"/>
        </w:rPr>
        <w:t>Megrendelő</w:t>
      </w:r>
      <w:r w:rsidRPr="00460576">
        <w:rPr>
          <w:rFonts w:ascii="Times New Roman" w:eastAsia="Times New Roman" w:hAnsi="Times New Roman" w:cs="Times New Roman"/>
          <w:sz w:val="24"/>
          <w:szCs w:val="24"/>
          <w:lang w:eastAsia="hu-HU"/>
        </w:rPr>
        <w:t xml:space="preserve"> azon céljának megfelelően végzi el, mi szerint a </w:t>
      </w:r>
      <w:r w:rsidRPr="00460576">
        <w:rPr>
          <w:rFonts w:ascii="Times New Roman" w:eastAsia="Times New Roman" w:hAnsi="Times New Roman" w:cs="Times New Roman"/>
          <w:bCs/>
          <w:sz w:val="24"/>
          <w:szCs w:val="24"/>
          <w:lang w:eastAsia="hu-HU"/>
        </w:rPr>
        <w:t>Megrendelő</w:t>
      </w:r>
      <w:r w:rsidRPr="00460576">
        <w:rPr>
          <w:rFonts w:ascii="Times New Roman" w:eastAsia="Times New Roman" w:hAnsi="Times New Roman" w:cs="Times New Roman"/>
          <w:sz w:val="24"/>
          <w:szCs w:val="24"/>
          <w:lang w:eastAsia="hu-HU"/>
        </w:rPr>
        <w:t xml:space="preserve"> nevezett ingatlanon a kivitelezési feladatot a terv alapján kívánja elvégeztetni.</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t>A Tervező által elkészített tervdokumentációk alapján az engedély kiadására az arra illetékes hatóság jogosult. Az engedélyezési terv készítése során Tervező köteles a terveket a szakhatóságokkal, engedélyező hatósággal egyeztetni. Az engedélyezési eljárás kezdeményezése a Tervező feladatát képezi. Az engedélyt Megrendelő nevére kell megkérni, kiállíttatni.</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lastRenderedPageBreak/>
        <w:t>A Tervezőnek az engedélyezési tervet a hatósághoz történő benyújtása előtt a Megrendelő jóváhagyásra be kell nyújtani. A Megrendelő az engedélyezési tervdokumentáció véleményezésére egyeztetést hív össze a benyújtást követő 5 munkanapon belül, a benyújtáskor egyeztetett időpontra. A Megrendelő az engedélyezési tervek jóváhagyására 10 munkanap áll rendelkezésére. Az engedélyezési tervek Megrendelő általi jóváhagyásának időszükséglete nem kerül figyelembe vételre - nem kerül beszámításra - az engedélyezési tervek elkészítésére vonatkozó teljesítési határidőnél.</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t>A Tervező a tervdokumentáció bírálati eljárásaira történő részvételre harmadik személyeket vagy egyéb érdekelteket a Megrendelő hozzájárulásával hívhat meg. A Tervezőnek az eljárásba bevonni kívánt személyek vagy szervezetek bevonására irányuló kérelmét az eljárás megkezdését megelőzően 10 munkanappal kell a Költségviselő részére írásban megküldenie. A Tervező által bevonni kívánt érintetteket az eljárás megkezdését megelőzően 5 munkanappal kell a Tervezőnek faxon kiértesítenie.</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b/>
          <w:bCs/>
          <w:sz w:val="24"/>
          <w:szCs w:val="24"/>
          <w:lang w:eastAsia="hu-HU"/>
        </w:rPr>
      </w:pPr>
      <w:r w:rsidRPr="00460576">
        <w:rPr>
          <w:rFonts w:ascii="Times New Roman" w:eastAsia="Times New Roman" w:hAnsi="Times New Roman" w:cs="Times New Roman"/>
          <w:bCs/>
          <w:sz w:val="24"/>
          <w:szCs w:val="24"/>
          <w:lang w:eastAsia="hu-HU"/>
        </w:rPr>
        <w:t>Tervező vállalja, hogy az engedélyezési tervet az engedélyező hatóság esetleges hiánypótlási felhívásában foglaltaknak, illetőleg más észrevételeinek megfelelően külön szerződésmódosítás, illetőleg külön díjazás nélkül a hatóság által meghatározott határidőben pótolja, az engedélyezési tervet annak megfelelően módosítja, és a hatóságnak benyújtja.</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t>Az engedélyezési terv elkészítésére vonatkozó feladat akkor tekintett teljesítettnek, amennyiben a Tervező a tervet – szükség esetén kijavított – a hatóság által meghatározott példányszámban a Hatóságnak benyújtja és a Hatóság az engedélyt kiadja, melynek alapján Megrendelő a teljesítést írásban elfogadottnak nyilvánítja.</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t>Tervező a kiviteli terv készítését a Megrendelő engedélyezési terv jóváhagyására vonatkozó nyilatkozatának kézhezvételét követően kezdheti meg. Tervező köteles a kiviteli tervet Megrendelő a végteljesítési határidő előtt minimum 5 munkanappal jóváhagyásra benyújtani.</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t>A kiviteli terv elkészítésére vonatkozó feladat akkor tekintett teljesítettnek, amennyiben a Tervező a terv - szükség esetén javított - előírt példányszámát Megrendelő részére átadta és a Megrendelő a teljesítést írásban elfogadottnak nyilvánítja.</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t>Tervező vállalja továbbá, hogy a kiviteli terv Megrendelő által a terv bírálata során esetlegesen felmerült és a tervbírálati jegyzőkönyvben szereplő feladatokat a terv módosításával a tervbírálati jegyzőkönyvben a javítási feladat nagyságrendje alapján meghatározott határidőre elvégzi.</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t>Tervező köteles kizárólag I. osztályú minőségű, magyarországi felhasználási engedéllyel rendelkező anyagot betervezni, illetve I. osztályú minőségű teljesítést előírni. Felelősséggel tartozik az általa készített tervdokumentáció szakszerűségéért, megvalósíthatóságáért, valamint a jogszabályok és egyéb szakmai szabályok betartásáért.</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t>A Tervező a létrejövő szerződés aláírásával kijelenti és jótáll azért, hogy rendelkezik a Feladat teljesítéséhez szükséges tervezői jogosultsággal és érvényes tervezői felelősségbiztosítással.</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t xml:space="preserve">A Tervező kijelenti, hogy dokumentáció saját szellemi terméke és más személyek, vagy szervezetek jogait nem sérti. A Tervező a tervdokumentáció készítése során </w:t>
      </w:r>
      <w:r w:rsidRPr="00460576">
        <w:rPr>
          <w:rFonts w:ascii="Times New Roman" w:eastAsia="Times New Roman" w:hAnsi="Times New Roman" w:cs="Times New Roman"/>
          <w:bCs/>
          <w:sz w:val="24"/>
          <w:szCs w:val="24"/>
          <w:lang w:eastAsia="hu-HU"/>
        </w:rPr>
        <w:lastRenderedPageBreak/>
        <w:t>szerzett információkat, valamint az elkészült tervdokumentációt egyéb munkái során nem használhatja fel.</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t>A tervezői feladat részét képezi a tervdokumentáció alapján a kivitelezés tárgyában lefolytatandó közbeszerzési eljárás keretében felmerülő ajánlattevői, kivitelezői kérdések, külön díjazás nélküli megválaszolása is.</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t>A Tervező külön díjazás nélkül vállalja a Megrendelő által a kivitelezés tárgyában lefolytatandó közbeszerzési eljárás során felmerülő ajánlattevői kérdésekre, illetve a tervek alapján történő kivitelezés során Kivitelező részéről felmerülő kérdésekre történő válaszadást szükség esetén ennek érdekében lefolytatásra kerülő helyszíni egyeztetéseken való részvételét, illetve a terv hibájából adódó tervmódosítások elkészítését továbbá a kivitelezés teljesítését lezáró átadás-átvételi eljáráson való hivatalos részvételét.</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t>Tervező kijelenti és szavatolja, hogy nem létezik olyan jogszabály, hatósági előírás, szerződés, nyilatkozat, vagy harmadik személy olyan joga, amely a Költségviselő szerződés szerinti használati jogát, annak megszerzését, illetve gyakorlását bármilyen módon vagy mértékben korlátozná, kizárná, illetve terhére a szerződésben foglaltakon túl fizetési kötelezettséget eredményezne.</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t>Megrendelő a szerződés keretében elkészült Tervdokumentációk vonatkozásában teljes körű, határozatlan időtartamra szóló, kizárólagos, harmadik személynek átengedhető rendelkezési jogot szerez. Ez a jog kiterjed a kivitelezési feladat terv alapján történő megvalósítására és a kivitelezés megvalósulását követően felmerülő átalakítási, bővítési igények esetén a továbbtervezésre, engedélyeztetésre, pályáztatások során tenderdokumentációk részeként való nyilvánosságra hozatalra. Megrendelő a tervdokumentációkat az adott ingatlan vonatkozásában a kivitelezés megvalósításához kapcsolódó egyéb tervezési, beszerzési feladatokhoz kiindulási adatszolgáltatásként korlátozás nélkül felhasználhatja.</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t>A Tervező kötelezettséget vállal arra és szavatol azért, hogy a létrejövő szerződés szerinti minden kötelezettséget – ezen belül különösen a Feladat teljesítésére irányuló tevékenységet – jelentős gyakorlattal rendelkező tervezőktől elvárható szakértelemmel és gondossággal, legjobb tudása szerint és a legnagyobb körültekintéssel, valamint a magyar jogszabályoknak és szabványoknak/ szakmai előírásoknak, továbbá a vonatkozó szakmai és hatósági, valamint a létrejövő szerződésben meghatározott előírásoknak megfelelően teljesíti. Tervező kötelezettséget vállal továbbá arra, hogy létrejövő szerződés teljesítése során a Megrendelő szakmai és gazdaságossági szempontjainak messzemenő figyelembevétele mellett, a tudomására jutott megrendelői érdekek érvényesítésével jár el.</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t>A Tervező jótáll a létrejövő szerződésben foglalt kötelezettségeinek szerződésszerű teljesítéséért, továbbá az alkalmazott megoldások, eljárások alkalmasságáért és minőségéért, függetlenül attól, hogy azokat saját maga vagy alvállalkozója, esetleg egyéb, jogszerűen bevont harmadik személy alkalmazza.</w:t>
      </w:r>
      <w:r w:rsidRPr="00460576">
        <w:rPr>
          <w:rFonts w:ascii="Times New Roman" w:eastAsia="Times New Roman" w:hAnsi="Times New Roman" w:cs="Times New Roman"/>
          <w:sz w:val="24"/>
          <w:szCs w:val="24"/>
          <w:lang w:eastAsia="hu-HU"/>
        </w:rPr>
        <w:t xml:space="preserve"> </w:t>
      </w:r>
      <w:r w:rsidRPr="00460576">
        <w:rPr>
          <w:rFonts w:ascii="Times New Roman" w:eastAsia="Times New Roman" w:hAnsi="Times New Roman" w:cs="Times New Roman"/>
          <w:bCs/>
          <w:sz w:val="24"/>
          <w:szCs w:val="24"/>
          <w:lang w:eastAsia="hu-HU"/>
        </w:rPr>
        <w:t xml:space="preserve">A Tervező az esetleges tervezési hibákért a Megrendelővel szemben akkor is felelős, ha a Megrendelő a terveket elfogadta és kivitelezés vagy továbbtervezés céljából továbbadta. A Tervező jótállását, szavatosságát és kártérítési felelősségét nem korlátozza és nem zárja ki az, hogy a Feladat elvégzése során, illetőleg a tervek átadásakor a Költségviselő nem tesz kifogást a Tervező szerződéses kötelezettségeinek teljesítésével kapcsolatban. </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lastRenderedPageBreak/>
        <w:t xml:space="preserve">A Tervező a szerződésben előírtakon túl olyan tervdokumentációt köteles szolgáltatni, mely a korszerű műszaki követelményeknek és a hatósági előírásoknak, engedélyeknek megfelel, és egyben igazoltan kielégíti a gazdaságosság szempontját is. </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t xml:space="preserve">Amennyiben a teljesítési időtartam alatt a vonatkozó jogszabályok, illetőleg műszaki előírások bármelyike módosul, és a tervek annak hatálya alá esnek, úgy a szükséges módosításokat valamennyi tervben át kell vezetni. A már megvalósult (és a Megrendelő által igazolt) részteljesítések vonatkozásában a Tervező köteles teljesítés során a későbbi munkarészek miatt szükségessé váló módosításokat átvezetni. </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t>A szerződés tárgya szerinti tervezési feladat módosítása kizárólag a szerződés módosításával történhet, csak abban az esetben, ha a szerződés szerinti feladat a módosítás hiányában nem teljesíthető.</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t>Tervezői díj módosítása kizárólag a tervezési feladat módosítása esetén, a tervezési feladat módosítására irányuló szerződésmódosításban érvényesíthető. A szerződésmódosítás során Szerződő Felek a beszerzési szabályok figyelembevételével kötelesek eljárni.</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t>Tervező kötelezettsége a tervezési munka helyszínének és környékének a megtekintése, megvizsgálása és felmérése hogy saját maga szerezzen be, saját felelősségére minden olyan információt, amely a szerződéses kötelezettségének elvállalásához és teljesítéséhez szükségesek. Mindez a Tervező saját költségére történik.</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t>A Tervező köteles a tervek készítése során a szükséges egyeztetéseket teljes körűen lefolytatni, az azokról készült egyeztetési jegyzőkönyveket a tervek mellékleteként határidőre leszállítani, az ehhez szükséges munkaközi tervek biztosításának költségét a tervezői díj tartalmazza.</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t>A Tervező kártérítési felelősséggel tartozik a Megrendelő felé minden olyan költségnövekedés miatt, amely a Tervező adatgyűjtési vagy egyeztetési kötelezettségének megszegése miatt, vagy bármely egyéb Tervezőnek felróható okból bekövetkezett tervhibából fakad.</w:t>
      </w:r>
    </w:p>
    <w:p w:rsidR="00460576" w:rsidRPr="00460576" w:rsidRDefault="00460576" w:rsidP="00460576">
      <w:pPr>
        <w:tabs>
          <w:tab w:val="num" w:pos="709"/>
        </w:tabs>
        <w:spacing w:after="120" w:line="240" w:lineRule="auto"/>
        <w:jc w:val="both"/>
        <w:rPr>
          <w:rFonts w:ascii="Times New Roman" w:eastAsia="Times New Roman" w:hAnsi="Times New Roman" w:cs="Times New Roman"/>
          <w:bCs/>
          <w:sz w:val="24"/>
          <w:szCs w:val="24"/>
          <w:lang w:eastAsia="hu-HU"/>
        </w:rPr>
      </w:pP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b/>
          <w:bCs/>
          <w:sz w:val="24"/>
          <w:szCs w:val="24"/>
          <w:lang w:eastAsia="hu-HU"/>
        </w:rPr>
      </w:pPr>
      <w:r w:rsidRPr="00460576">
        <w:rPr>
          <w:rFonts w:ascii="Times New Roman" w:eastAsia="Times New Roman" w:hAnsi="Times New Roman" w:cs="Times New Roman"/>
          <w:sz w:val="24"/>
          <w:szCs w:val="24"/>
          <w:lang w:eastAsia="hu-HU"/>
        </w:rPr>
        <w:t xml:space="preserve">A HM és az MH alárendelt katonai szervezeteinél bekövetkező változások miatt, amennyiben a teljesítési cím változik, arról a Megrendelő írásban tájékoztatja Tervezőt. </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b/>
          <w:bCs/>
          <w:sz w:val="24"/>
          <w:szCs w:val="24"/>
          <w:lang w:eastAsia="hu-HU"/>
        </w:rPr>
      </w:pPr>
      <w:r w:rsidRPr="00460576">
        <w:rPr>
          <w:rFonts w:ascii="Times New Roman" w:eastAsia="Times New Roman" w:hAnsi="Times New Roman" w:cs="Times New Roman"/>
          <w:bCs/>
          <w:sz w:val="24"/>
          <w:szCs w:val="24"/>
          <w:lang w:eastAsia="hu-HU"/>
        </w:rPr>
        <w:t>Költségviselő Tervező külön írásbeli kérelmére biztosíthatja a tárgyi feladat végrehajtásához szükséges helyszíni előkészítő munkák, illetve feltáráson alapuló felmérés lehetőségét, Tervező köteles betartani a honvédségi területen történő munkavégzés alábbi szabályait:</w:t>
      </w:r>
      <w:r w:rsidRPr="00460576">
        <w:rPr>
          <w:rFonts w:ascii="Times New Roman" w:eastAsia="Times New Roman" w:hAnsi="Times New Roman" w:cs="Times New Roman"/>
          <w:sz w:val="24"/>
          <w:szCs w:val="20"/>
          <w:lang w:eastAsia="hu-HU"/>
        </w:rPr>
        <w:t xml:space="preserve"> </w:t>
      </w:r>
      <w:r w:rsidRPr="00460576">
        <w:rPr>
          <w:rFonts w:ascii="Times New Roman" w:eastAsia="Times New Roman" w:hAnsi="Times New Roman" w:cs="Times New Roman"/>
          <w:bCs/>
          <w:sz w:val="24"/>
          <w:szCs w:val="24"/>
          <w:lang w:eastAsia="hu-HU"/>
        </w:rPr>
        <w:t>Az érintett objektumba történő belépés csak belépési engedéllyel rendelkezők részére lehetséges.</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b/>
          <w:bCs/>
          <w:sz w:val="24"/>
          <w:szCs w:val="24"/>
          <w:lang w:eastAsia="hu-HU"/>
        </w:rPr>
      </w:pPr>
      <w:r w:rsidRPr="00460576">
        <w:rPr>
          <w:rFonts w:ascii="Times New Roman" w:eastAsia="Times New Roman" w:hAnsi="Times New Roman" w:cs="Times New Roman"/>
          <w:bCs/>
          <w:sz w:val="24"/>
          <w:szCs w:val="24"/>
          <w:lang w:eastAsia="hu-HU"/>
        </w:rPr>
        <w:t>Belépési engedély biztosításához a helyszíni bejárás előtt az érintett objektum parancsnoka részére az alábbi adatok írásban történő leadása szükséges:</w:t>
      </w:r>
    </w:p>
    <w:p w:rsidR="00460576" w:rsidRPr="00460576" w:rsidRDefault="00460576" w:rsidP="00460576">
      <w:pPr>
        <w:numPr>
          <w:ilvl w:val="0"/>
          <w:numId w:val="1"/>
        </w:numPr>
        <w:spacing w:after="120" w:line="240" w:lineRule="auto"/>
        <w:contextualSpacing/>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t>Tervező személyi adatait: név, születési hely, év, anyja neve, szem. ig. sz..</w:t>
      </w:r>
    </w:p>
    <w:p w:rsidR="00460576" w:rsidRPr="00460576" w:rsidRDefault="00460576" w:rsidP="00460576">
      <w:pPr>
        <w:numPr>
          <w:ilvl w:val="0"/>
          <w:numId w:val="1"/>
        </w:numPr>
        <w:spacing w:after="120" w:line="240" w:lineRule="auto"/>
        <w:contextualSpacing/>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t xml:space="preserve">gépjárművek rendszáma     </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t>Belépési engedéllyel nem rendelkező személyeknek, illetve járműveknek az objektum területére történő beengedését a katonai szervezet megtagadja, ezért a Tervező többletköltséget nem számíthat fel, akadályoztatást nem eszközölhet.</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lastRenderedPageBreak/>
        <w:t xml:space="preserve">A Tervező tudomásul veszi, hogy a munkavégzés "működő" objektumban történik, ezért a helyszíni felmérést, szakhatósági egyeztetéseket, bejárásokat úgy szervezi és végzi, hogy az a lehető legkisebb mértékben zavarja az ott lévő állomány munkáját. </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t>Tervező a tervezés során- amennyiben szükségesnek tartja a feltáráson alapuló felmérést – elegendő számú képzett és tapasztalt vezetőt és irányítót, továbbá szakképzett és segédmunkaerőt köteles biztosítani. A Tervező a felelős a munkaterületen végzett munkák valamennyi vonatkozó jogszabálynak megfelelő végzéséért, baleset és munkavédelmi előírás alkalmazásáért, az alkalmazottak jogszerű foglalkoztatásáért.</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t>A feltárás során a Tervező köteles gondoskodni saját költségére a bontási törmelék és egyéb hulladék folyamatos, rendszeres elszállításáról, a veszélyes hulladéknak számító anyagot gyűjteni, tárolni, illetve a helyszínről folyamatosan elszállítani, figyelemmel a 225/2015. (VIII. 7.) sz. Korm. rendeletben meghatározottakra, valamint a munkaterület rendben tartásáról gondoskodni. A keletkezett hulladékokat (veszélyes és nem veszélyes) kizárólag érvényes környezetvédelmi hatósági engedéllyel rendelkező hulladékkezelő szervhez lehet leadni. A hulladékok elszállítását és átvételét igazoló dokumentumok (veszélyes hulladékok esetében „Sz” kísérőjegy) másolatát a szakvéleménnyel együtt a Megrendelő részére le kell adni. Ezen dokumentumon szerepelnie kell a hulladék származási helyének, az átadó adatainak, az átvevő adatainak és az engedélyének számának, a hulladék megnevezésének, mennyisége adatainak és az EWC kódszámnak a 72/2013. (VIII. 27.) VM rendelet alapján.</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t>A Tervező a pályázati felhívásban és az átadott dokumentációban közölt, a tervek készítése során birtokába jutott információkat és terveket minősített anyagként kezeli, melyről harmadik félnek adatot nem szolgáltat ki, illetve nem nyilatkozik. A tervek készítése során a Tervező birtokában lévő dokumentációt, annak részeit vagy másolatait nem lehet másra felhasználni, mint a tervek elkészítésére.</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t>A tervek készítése során a biztonsági intézkedések betartását a szerződő felek által kijelölt személyeken kívül a tervek készítése kapcsán érintett katonai szervezet által kijelölt személyek ellenőrizhetik.</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t>A Megrendelő minőségellenőrzési tevékenysége semmilyen módon nem érinti a Tervező felelősségét a szerződés mindenben megfelelő teljesítésére.</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sz w:val="24"/>
          <w:szCs w:val="24"/>
          <w:lang w:eastAsia="hu-HU"/>
        </w:rPr>
        <w:t>Tervezőnek a tervezés során az alábbi jogszabályokat kell figyelembe venni. A jogszabályok felsorolása nem teljes körű, ez azonban a Tervezőt nem jogosítja az egyéb jogszabályok és előírások figyelmen kívül hagyására. A Tervező felelőssége az aktuális és érvényben lévő nemzeti és nemzetközi jogszabályok alkalmazása.</w:t>
      </w:r>
    </w:p>
    <w:p w:rsidR="00460576" w:rsidRPr="00460576" w:rsidRDefault="00460576" w:rsidP="00460576">
      <w:pPr>
        <w:numPr>
          <w:ilvl w:val="0"/>
          <w:numId w:val="10"/>
        </w:numPr>
        <w:spacing w:before="60" w:after="0" w:line="240" w:lineRule="auto"/>
        <w:jc w:val="both"/>
        <w:rPr>
          <w:rFonts w:ascii="Times New Roman" w:eastAsia="Times New Roman" w:hAnsi="Times New Roman" w:cs="Times New Roman"/>
          <w:sz w:val="24"/>
          <w:szCs w:val="20"/>
          <w:lang w:eastAsia="hu-HU"/>
        </w:rPr>
      </w:pPr>
      <w:r w:rsidRPr="00460576">
        <w:rPr>
          <w:rFonts w:ascii="Times New Roman" w:eastAsia="Times New Roman" w:hAnsi="Times New Roman" w:cs="Times New Roman"/>
          <w:sz w:val="24"/>
          <w:szCs w:val="20"/>
          <w:lang w:eastAsia="hu-HU"/>
        </w:rPr>
        <w:t>54/2014. (XII. 5.) BM rendelet</w:t>
      </w:r>
    </w:p>
    <w:p w:rsidR="00460576" w:rsidRPr="00460576" w:rsidRDefault="00460576" w:rsidP="00460576">
      <w:pPr>
        <w:numPr>
          <w:ilvl w:val="0"/>
          <w:numId w:val="10"/>
        </w:numPr>
        <w:spacing w:before="60" w:after="0" w:line="240" w:lineRule="auto"/>
        <w:jc w:val="both"/>
        <w:rPr>
          <w:rFonts w:ascii="Times New Roman" w:eastAsia="Times New Roman" w:hAnsi="Times New Roman" w:cs="Times New Roman"/>
          <w:sz w:val="24"/>
          <w:szCs w:val="20"/>
          <w:lang w:eastAsia="hu-HU"/>
        </w:rPr>
      </w:pPr>
      <w:r w:rsidRPr="00460576">
        <w:rPr>
          <w:rFonts w:ascii="Times New Roman" w:eastAsia="Times New Roman" w:hAnsi="Times New Roman" w:cs="Times New Roman"/>
          <w:sz w:val="24"/>
          <w:szCs w:val="20"/>
          <w:lang w:eastAsia="hu-HU"/>
        </w:rPr>
        <w:t>1997. évi LXXVIII. törvény az épített környezet alakításáról és védelméről;</w:t>
      </w:r>
    </w:p>
    <w:p w:rsidR="00460576" w:rsidRPr="00460576" w:rsidRDefault="00460576" w:rsidP="00460576">
      <w:pPr>
        <w:numPr>
          <w:ilvl w:val="0"/>
          <w:numId w:val="10"/>
        </w:numPr>
        <w:spacing w:before="60" w:after="0" w:line="240" w:lineRule="auto"/>
        <w:ind w:right="150"/>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sz w:val="24"/>
          <w:szCs w:val="24"/>
          <w:lang w:eastAsia="hu-HU"/>
        </w:rPr>
        <w:t>312/2012. (XI. 8.) Korm. rendelet az építésügyi és építésfelügyeleti hatósági eljárásokról és ellenőrzésekről, valamint az építésügyi hatósági szolgáltatásról;</w:t>
      </w:r>
    </w:p>
    <w:p w:rsidR="00460576" w:rsidRPr="00460576" w:rsidRDefault="00460576" w:rsidP="00460576">
      <w:pPr>
        <w:numPr>
          <w:ilvl w:val="0"/>
          <w:numId w:val="10"/>
        </w:numPr>
        <w:spacing w:before="60" w:after="0" w:line="240" w:lineRule="auto"/>
        <w:ind w:right="147"/>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bCs/>
          <w:sz w:val="24"/>
          <w:szCs w:val="24"/>
          <w:lang w:eastAsia="hu-HU"/>
        </w:rPr>
        <w:t>191/2009. (IX. 15.) Korm. rendelet az építőipari kivitelezési tevékenységről;</w:t>
      </w:r>
    </w:p>
    <w:p w:rsidR="00460576" w:rsidRPr="00460576" w:rsidRDefault="00460576" w:rsidP="00460576">
      <w:pPr>
        <w:numPr>
          <w:ilvl w:val="0"/>
          <w:numId w:val="10"/>
        </w:numPr>
        <w:spacing w:before="60" w:after="0" w:line="240" w:lineRule="auto"/>
        <w:ind w:right="150"/>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t>40/2002. (III. 21). Korm. rendelet a sajátos építményfajták körébe tartozó honvédelmi és katonai célú építményekre vonatkozó építésügyi hatósági engedélyezési eljárások szabályairól;</w:t>
      </w:r>
    </w:p>
    <w:p w:rsidR="00460576" w:rsidRPr="00460576" w:rsidRDefault="00460576" w:rsidP="00460576">
      <w:pPr>
        <w:numPr>
          <w:ilvl w:val="0"/>
          <w:numId w:val="10"/>
        </w:numPr>
        <w:spacing w:before="60" w:after="0" w:line="240" w:lineRule="auto"/>
        <w:ind w:right="150"/>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t>253/1997. (XII. 20.) Korm. rendelet az országos településrendezési és építési követelményekről;</w:t>
      </w:r>
    </w:p>
    <w:p w:rsidR="00460576" w:rsidRPr="00460576" w:rsidRDefault="00460576" w:rsidP="00460576">
      <w:pPr>
        <w:numPr>
          <w:ilvl w:val="0"/>
          <w:numId w:val="10"/>
        </w:numPr>
        <w:spacing w:before="60" w:after="0" w:line="240" w:lineRule="auto"/>
        <w:ind w:right="150"/>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sz w:val="24"/>
          <w:szCs w:val="24"/>
          <w:lang w:eastAsia="hu-HU"/>
        </w:rPr>
        <w:lastRenderedPageBreak/>
        <w:t xml:space="preserve">7/2006. (V. 24.) TNM rendelet az épületek energetikai jellemzőinek meghatározásáról; </w:t>
      </w:r>
    </w:p>
    <w:p w:rsidR="00460576" w:rsidRPr="00460576" w:rsidRDefault="00460576" w:rsidP="00460576">
      <w:pPr>
        <w:numPr>
          <w:ilvl w:val="0"/>
          <w:numId w:val="10"/>
        </w:numPr>
        <w:spacing w:before="60" w:after="0" w:line="240" w:lineRule="auto"/>
        <w:ind w:right="150"/>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sz w:val="24"/>
          <w:szCs w:val="24"/>
          <w:lang w:eastAsia="hu-HU"/>
        </w:rPr>
        <w:t>176/2008. (VI.30.) Korm. rendelet az épületek energetikai jellemzőinek tanúsításáról</w:t>
      </w:r>
    </w:p>
    <w:p w:rsidR="00460576" w:rsidRPr="00460576" w:rsidRDefault="00460576" w:rsidP="00460576">
      <w:pPr>
        <w:numPr>
          <w:ilvl w:val="0"/>
          <w:numId w:val="10"/>
        </w:numPr>
        <w:spacing w:before="60" w:after="0" w:line="240" w:lineRule="auto"/>
        <w:ind w:right="150"/>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sz w:val="24"/>
          <w:szCs w:val="24"/>
          <w:lang w:eastAsia="hu-HU"/>
        </w:rPr>
        <w:t>264/2008. (XI.6.) Korm. rendelet a hőtermelő berendezések és légkondicionáló rendszerek energetikai felülvizsgálatáról</w:t>
      </w:r>
    </w:p>
    <w:p w:rsidR="00460576" w:rsidRPr="00460576" w:rsidRDefault="00460576" w:rsidP="00460576">
      <w:pPr>
        <w:numPr>
          <w:ilvl w:val="0"/>
          <w:numId w:val="10"/>
        </w:numPr>
        <w:spacing w:before="60" w:after="0" w:line="240" w:lineRule="auto"/>
        <w:ind w:right="150"/>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t>CM (2002) 49 NATO Biztonság Politikai és kapcsolódó direktívák;</w:t>
      </w:r>
    </w:p>
    <w:p w:rsidR="00460576" w:rsidRPr="00460576" w:rsidRDefault="00460576" w:rsidP="00460576">
      <w:pPr>
        <w:numPr>
          <w:ilvl w:val="0"/>
          <w:numId w:val="10"/>
        </w:numPr>
        <w:spacing w:before="60" w:after="0" w:line="240" w:lineRule="auto"/>
        <w:ind w:right="150"/>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t>2009. évi CLV. törvény a minősített adat védelméről és kapcsolódó kormányrendeletek;</w:t>
      </w:r>
    </w:p>
    <w:p w:rsidR="00460576" w:rsidRPr="00460576" w:rsidRDefault="00460576" w:rsidP="00460576">
      <w:pPr>
        <w:numPr>
          <w:ilvl w:val="0"/>
          <w:numId w:val="10"/>
        </w:numPr>
        <w:spacing w:before="60" w:after="0" w:line="240" w:lineRule="auto"/>
        <w:ind w:right="150"/>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t>a Magyar Honvédségre, illetve a katonai nemzetbiztonsági szolgálatokra vonatkozó eltérő munkavédelmi követelményekről, eljárási szabályokról szóló 1/2009. (I. 30.) HM rendelet;</w:t>
      </w:r>
    </w:p>
    <w:p w:rsidR="00460576" w:rsidRPr="00460576" w:rsidRDefault="00460576" w:rsidP="00460576">
      <w:pPr>
        <w:numPr>
          <w:ilvl w:val="0"/>
          <w:numId w:val="10"/>
        </w:numPr>
        <w:spacing w:before="60" w:after="0" w:line="240" w:lineRule="auto"/>
        <w:ind w:right="150"/>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t>Egyéb, a tervezésre illetve az engedélyezésre vonatkozó jogszabályok, előírások.</w:t>
      </w:r>
    </w:p>
    <w:p w:rsidR="00460576" w:rsidRPr="00460576" w:rsidRDefault="00460576" w:rsidP="00460576">
      <w:pPr>
        <w:spacing w:after="120" w:line="240" w:lineRule="auto"/>
        <w:ind w:left="709"/>
        <w:jc w:val="both"/>
        <w:rPr>
          <w:rFonts w:ascii="Times New Roman" w:eastAsia="Times New Roman" w:hAnsi="Times New Roman" w:cs="Times New Roman"/>
          <w:bCs/>
          <w:sz w:val="24"/>
          <w:szCs w:val="24"/>
          <w:lang w:eastAsia="hu-HU"/>
        </w:rPr>
      </w:pPr>
    </w:p>
    <w:p w:rsidR="00460576" w:rsidRPr="00460576" w:rsidRDefault="00460576" w:rsidP="00460576">
      <w:pPr>
        <w:tabs>
          <w:tab w:val="num" w:pos="709"/>
        </w:tabs>
        <w:spacing w:after="120" w:line="240" w:lineRule="auto"/>
        <w:ind w:left="709"/>
        <w:jc w:val="both"/>
        <w:rPr>
          <w:rFonts w:ascii="Times New Roman" w:eastAsia="Times New Roman" w:hAnsi="Times New Roman" w:cs="Times New Roman"/>
          <w:bCs/>
          <w:sz w:val="24"/>
          <w:szCs w:val="24"/>
          <w:lang w:eastAsia="hu-HU"/>
        </w:rPr>
      </w:pPr>
    </w:p>
    <w:p w:rsidR="00460576" w:rsidRPr="00460576" w:rsidRDefault="00460576" w:rsidP="00460576">
      <w:pPr>
        <w:tabs>
          <w:tab w:val="num" w:pos="851"/>
        </w:tabs>
        <w:spacing w:after="0" w:line="240" w:lineRule="auto"/>
        <w:ind w:left="284"/>
        <w:jc w:val="both"/>
        <w:rPr>
          <w:rFonts w:ascii="Times New Roman" w:eastAsia="Times New Roman" w:hAnsi="Times New Roman" w:cs="Times New Roman"/>
          <w:sz w:val="24"/>
          <w:szCs w:val="24"/>
          <w:highlight w:val="yellow"/>
          <w:lang w:eastAsia="hu-HU"/>
        </w:rPr>
      </w:pPr>
    </w:p>
    <w:p w:rsidR="00460576" w:rsidRPr="00460576" w:rsidRDefault="00460576" w:rsidP="00460576">
      <w:pPr>
        <w:numPr>
          <w:ilvl w:val="0"/>
          <w:numId w:val="5"/>
        </w:numPr>
        <w:spacing w:after="120" w:line="240" w:lineRule="auto"/>
        <w:jc w:val="center"/>
        <w:rPr>
          <w:rFonts w:ascii="Times New Roman" w:eastAsia="Times New Roman" w:hAnsi="Times New Roman" w:cs="Times New Roman"/>
          <w:b/>
          <w:bCs/>
          <w:sz w:val="24"/>
          <w:szCs w:val="24"/>
          <w:lang w:eastAsia="hu-HU"/>
        </w:rPr>
      </w:pPr>
      <w:r w:rsidRPr="00460576">
        <w:rPr>
          <w:rFonts w:ascii="Times New Roman" w:eastAsia="Times New Roman" w:hAnsi="Times New Roman" w:cs="Times New Roman"/>
          <w:b/>
          <w:bCs/>
          <w:sz w:val="24"/>
          <w:szCs w:val="24"/>
          <w:lang w:eastAsia="hu-HU"/>
        </w:rPr>
        <w:t>Fizetési feltételek</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A munka elszámolása egy rész-számlával és egy végszámlával történik.</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Tervező számla benyújtására a már teljesített szolgáltatásra vonatkozóan utólag jogosult, előleg fizetésére nincs mód.</w:t>
      </w:r>
    </w:p>
    <w:p w:rsidR="00460576" w:rsidRPr="00460576" w:rsidRDefault="00460576" w:rsidP="00460576">
      <w:pPr>
        <w:numPr>
          <w:ilvl w:val="1"/>
          <w:numId w:val="5"/>
        </w:numPr>
        <w:tabs>
          <w:tab w:val="clear" w:pos="360"/>
          <w:tab w:val="num" w:pos="709"/>
        </w:tabs>
        <w:spacing w:after="0" w:line="240" w:lineRule="auto"/>
        <w:ind w:left="709" w:hanging="567"/>
        <w:contextualSpacing/>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A rész-számla - 1 eredeti és 2 másolati példányban történő - benyújtásának feltétele az engedélyezési terv Megrendelőnek történő benyújtása és Megrendelő általi jóváhagyása és az engedélyező hatósághoz való benyújtása és annak igazolása, a jogerős építési engedély megléte.</w:t>
      </w:r>
    </w:p>
    <w:p w:rsidR="00460576" w:rsidRPr="00460576" w:rsidRDefault="00460576" w:rsidP="00460576">
      <w:pPr>
        <w:spacing w:after="0" w:line="240" w:lineRule="auto"/>
        <w:ind w:left="709"/>
        <w:contextualSpacing/>
        <w:jc w:val="both"/>
        <w:rPr>
          <w:rFonts w:ascii="Times New Roman" w:eastAsia="Times New Roman" w:hAnsi="Times New Roman" w:cs="Times New Roman"/>
          <w:sz w:val="24"/>
          <w:szCs w:val="24"/>
          <w:lang w:eastAsia="hu-HU"/>
        </w:rPr>
      </w:pPr>
    </w:p>
    <w:p w:rsidR="00460576" w:rsidRPr="00460576" w:rsidRDefault="00460576" w:rsidP="00460576">
      <w:pPr>
        <w:numPr>
          <w:ilvl w:val="1"/>
          <w:numId w:val="5"/>
        </w:numPr>
        <w:tabs>
          <w:tab w:val="clear" w:pos="360"/>
          <w:tab w:val="num" w:pos="709"/>
        </w:tabs>
        <w:spacing w:after="0" w:line="240" w:lineRule="auto"/>
        <w:ind w:left="709" w:hanging="567"/>
        <w:contextualSpacing/>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A végszámla - 1 eredeti és 2 másolati példányban történő - benyújtásának feltétele a feladat 100%-os teljesítése.  A végszámla benyújtásának feltétele a kiviteli terv Megrendelő általi jóváhagyása.</w:t>
      </w:r>
    </w:p>
    <w:p w:rsidR="00460576" w:rsidRPr="00460576" w:rsidRDefault="00460576" w:rsidP="00460576">
      <w:pPr>
        <w:spacing w:after="0" w:line="240" w:lineRule="auto"/>
        <w:ind w:left="709"/>
        <w:contextualSpacing/>
        <w:jc w:val="both"/>
        <w:rPr>
          <w:rFonts w:ascii="Times New Roman" w:eastAsia="Times New Roman" w:hAnsi="Times New Roman" w:cs="Times New Roman"/>
          <w:sz w:val="24"/>
          <w:szCs w:val="24"/>
          <w:lang w:eastAsia="hu-HU"/>
        </w:rPr>
      </w:pPr>
    </w:p>
    <w:p w:rsidR="00460576" w:rsidRPr="00460576" w:rsidRDefault="00460576" w:rsidP="00460576">
      <w:pPr>
        <w:numPr>
          <w:ilvl w:val="1"/>
          <w:numId w:val="5"/>
        </w:numPr>
        <w:tabs>
          <w:tab w:val="clear" w:pos="360"/>
          <w:tab w:val="num" w:pos="709"/>
        </w:tabs>
        <w:spacing w:after="0" w:line="240" w:lineRule="auto"/>
        <w:ind w:left="709" w:hanging="567"/>
        <w:contextualSpacing/>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A számla kiegyenlítésének feltételei:</w:t>
      </w:r>
    </w:p>
    <w:p w:rsidR="00460576" w:rsidRPr="00460576" w:rsidRDefault="00460576" w:rsidP="00460576">
      <w:pPr>
        <w:spacing w:after="0" w:line="240" w:lineRule="auto"/>
        <w:ind w:left="709"/>
        <w:contextualSpacing/>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b/>
          <w:sz w:val="24"/>
          <w:szCs w:val="24"/>
          <w:lang w:eastAsia="hu-HU"/>
        </w:rPr>
        <w:t>4.5.1.)</w:t>
      </w:r>
      <w:r w:rsidRPr="00460576">
        <w:rPr>
          <w:rFonts w:ascii="Times New Roman" w:eastAsia="Times New Roman" w:hAnsi="Times New Roman" w:cs="Times New Roman"/>
          <w:sz w:val="24"/>
          <w:szCs w:val="24"/>
          <w:lang w:eastAsia="hu-HU"/>
        </w:rPr>
        <w:tab/>
        <w:t xml:space="preserve">A rész- és végszámlát 3 példányban a Megrendelőnek kell benyújtani. A számlához csatolt okmányok 1 sorozatának eredetinek kell lennie. A számlán a szerződés azonosító számát fel kell tüntetni. </w:t>
      </w:r>
    </w:p>
    <w:p w:rsidR="00460576" w:rsidRPr="00460576" w:rsidRDefault="00460576" w:rsidP="00460576">
      <w:pPr>
        <w:spacing w:after="0" w:line="240" w:lineRule="auto"/>
        <w:ind w:left="709"/>
        <w:contextualSpacing/>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b/>
          <w:sz w:val="24"/>
          <w:szCs w:val="24"/>
          <w:lang w:eastAsia="hu-HU"/>
        </w:rPr>
        <w:t>4.5.2.)</w:t>
      </w:r>
      <w:r w:rsidRPr="00460576">
        <w:rPr>
          <w:rFonts w:ascii="Times New Roman" w:eastAsia="Times New Roman" w:hAnsi="Times New Roman" w:cs="Times New Roman"/>
          <w:sz w:val="24"/>
          <w:szCs w:val="24"/>
          <w:lang w:eastAsia="hu-HU"/>
        </w:rPr>
        <w:tab/>
        <w:t>A rész- és végszámla kifizetésének feltétele a teljesítési igazolások benyújtása. A teljesítési igazolásokat a Megrendelő igazolhatja. A teljesítési igazolás a számla kötelező melléklete.</w:t>
      </w:r>
    </w:p>
    <w:p w:rsidR="00460576" w:rsidRPr="00460576" w:rsidRDefault="00460576" w:rsidP="00460576">
      <w:pPr>
        <w:spacing w:after="0" w:line="240" w:lineRule="auto"/>
        <w:ind w:left="709"/>
        <w:contextualSpacing/>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b/>
          <w:sz w:val="24"/>
          <w:szCs w:val="24"/>
          <w:lang w:eastAsia="hu-HU"/>
        </w:rPr>
        <w:t>4.5.3.)</w:t>
      </w:r>
      <w:r w:rsidRPr="00460576">
        <w:rPr>
          <w:rFonts w:ascii="Times New Roman" w:eastAsia="Times New Roman" w:hAnsi="Times New Roman" w:cs="Times New Roman"/>
          <w:sz w:val="24"/>
          <w:szCs w:val="24"/>
          <w:lang w:eastAsia="hu-HU"/>
        </w:rPr>
        <w:t xml:space="preserve"> A számlán az alábbi kifizetőhelyet kell feltüntetni:</w:t>
      </w:r>
    </w:p>
    <w:p w:rsidR="00460576" w:rsidRPr="00460576" w:rsidRDefault="00460576" w:rsidP="00460576">
      <w:pPr>
        <w:spacing w:after="0" w:line="240" w:lineRule="auto"/>
        <w:ind w:left="709"/>
        <w:contextualSpacing/>
        <w:jc w:val="both"/>
        <w:rPr>
          <w:rFonts w:ascii="Times New Roman" w:eastAsia="Times New Roman" w:hAnsi="Times New Roman" w:cs="Times New Roman"/>
          <w:sz w:val="24"/>
          <w:szCs w:val="24"/>
          <w:lang w:eastAsia="hu-HU"/>
        </w:rPr>
      </w:pPr>
    </w:p>
    <w:p w:rsidR="00460576" w:rsidRPr="00460576" w:rsidRDefault="00460576" w:rsidP="00460576">
      <w:pPr>
        <w:spacing w:after="0" w:line="240" w:lineRule="auto"/>
        <w:ind w:left="709"/>
        <w:contextualSpacing/>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 xml:space="preserve">HM Védelemgazdasági Hivatal </w:t>
      </w:r>
    </w:p>
    <w:p w:rsidR="00460576" w:rsidRPr="00460576" w:rsidRDefault="00460576" w:rsidP="00460576">
      <w:pPr>
        <w:spacing w:after="0" w:line="240" w:lineRule="auto"/>
        <w:ind w:left="709"/>
        <w:contextualSpacing/>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 xml:space="preserve">Számlaszáma: </w:t>
      </w:r>
      <w:r w:rsidRPr="00460576">
        <w:rPr>
          <w:rFonts w:ascii="Times New Roman" w:eastAsia="Times New Roman" w:hAnsi="Times New Roman" w:cs="Times New Roman"/>
          <w:sz w:val="24"/>
          <w:szCs w:val="24"/>
          <w:lang w:eastAsia="hu-HU"/>
        </w:rPr>
        <w:tab/>
        <w:t>10023002 – 00333520–00000000</w:t>
      </w:r>
    </w:p>
    <w:p w:rsidR="00460576" w:rsidRPr="00460576" w:rsidRDefault="00460576" w:rsidP="00460576">
      <w:pPr>
        <w:spacing w:after="0" w:line="240" w:lineRule="auto"/>
        <w:ind w:left="709"/>
        <w:contextualSpacing/>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Adószám:</w:t>
      </w:r>
      <w:r w:rsidRPr="00460576">
        <w:rPr>
          <w:rFonts w:ascii="Times New Roman" w:eastAsia="Times New Roman" w:hAnsi="Times New Roman" w:cs="Times New Roman"/>
          <w:sz w:val="24"/>
          <w:szCs w:val="24"/>
          <w:lang w:eastAsia="hu-HU"/>
        </w:rPr>
        <w:tab/>
      </w:r>
      <w:r w:rsidRPr="00460576">
        <w:rPr>
          <w:rFonts w:ascii="Times New Roman" w:eastAsia="Times New Roman" w:hAnsi="Times New Roman" w:cs="Times New Roman"/>
          <w:sz w:val="24"/>
          <w:szCs w:val="24"/>
          <w:lang w:eastAsia="hu-HU"/>
        </w:rPr>
        <w:tab/>
        <w:t>15714015-2-51</w:t>
      </w:r>
      <w:r w:rsidRPr="00460576">
        <w:rPr>
          <w:rFonts w:ascii="Times New Roman" w:eastAsia="Times New Roman" w:hAnsi="Times New Roman" w:cs="Times New Roman"/>
          <w:sz w:val="24"/>
          <w:szCs w:val="24"/>
          <w:lang w:eastAsia="hu-HU"/>
        </w:rPr>
        <w:tab/>
      </w:r>
    </w:p>
    <w:p w:rsidR="00460576" w:rsidRPr="00460576" w:rsidRDefault="00460576" w:rsidP="00460576">
      <w:pPr>
        <w:spacing w:after="0" w:line="240" w:lineRule="auto"/>
        <w:ind w:left="709"/>
        <w:contextualSpacing/>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 xml:space="preserve">Cím: </w:t>
      </w:r>
      <w:r w:rsidRPr="00460576">
        <w:rPr>
          <w:rFonts w:ascii="Times New Roman" w:eastAsia="Times New Roman" w:hAnsi="Times New Roman" w:cs="Times New Roman"/>
          <w:sz w:val="24"/>
          <w:szCs w:val="24"/>
          <w:lang w:eastAsia="hu-HU"/>
        </w:rPr>
        <w:tab/>
      </w:r>
      <w:r w:rsidRPr="00460576">
        <w:rPr>
          <w:rFonts w:ascii="Times New Roman" w:eastAsia="Times New Roman" w:hAnsi="Times New Roman" w:cs="Times New Roman"/>
          <w:sz w:val="24"/>
          <w:szCs w:val="24"/>
          <w:lang w:eastAsia="hu-HU"/>
        </w:rPr>
        <w:tab/>
      </w:r>
      <w:r w:rsidRPr="00460576">
        <w:rPr>
          <w:rFonts w:ascii="Times New Roman" w:eastAsia="Times New Roman" w:hAnsi="Times New Roman" w:cs="Times New Roman"/>
          <w:sz w:val="24"/>
          <w:szCs w:val="24"/>
          <w:lang w:eastAsia="hu-HU"/>
        </w:rPr>
        <w:tab/>
        <w:t>1135 Budapest, Lehel u. 35-37.</w:t>
      </w:r>
    </w:p>
    <w:p w:rsidR="00460576" w:rsidRPr="00460576" w:rsidRDefault="00460576" w:rsidP="00460576">
      <w:pPr>
        <w:tabs>
          <w:tab w:val="num" w:pos="709"/>
        </w:tabs>
        <w:spacing w:after="0" w:line="240" w:lineRule="auto"/>
        <w:ind w:left="709"/>
        <w:contextualSpacing/>
        <w:jc w:val="both"/>
        <w:rPr>
          <w:rFonts w:ascii="Times New Roman" w:eastAsia="Times New Roman" w:hAnsi="Times New Roman" w:cs="Times New Roman"/>
          <w:sz w:val="24"/>
          <w:szCs w:val="24"/>
          <w:lang w:eastAsia="hu-HU"/>
        </w:rPr>
      </w:pP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Amennyiben a számla és mellékletei az alaki és tartalmi követelményeknek nem felel meg, akkor a Megrendelő hiány pótlására a számlát Tervezőnek visszaküldi. A számla ilyen okból történő visszaküldése a fizetési határidő vonatkozásában halasztó hatályú. A Tervező részéről ismételten kiállított és a Megrendelő felé benyújtott számla kifizetése a kézhezvételétől számított 30 naptári napon belül esedékes.</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color w:val="0070C0"/>
          <w:sz w:val="24"/>
          <w:szCs w:val="24"/>
          <w:lang w:eastAsia="hu-HU"/>
        </w:rPr>
      </w:pPr>
      <w:r w:rsidRPr="00460576">
        <w:rPr>
          <w:rFonts w:ascii="Times New Roman" w:eastAsia="Times New Roman" w:hAnsi="Times New Roman" w:cs="Times New Roman"/>
          <w:sz w:val="24"/>
          <w:szCs w:val="24"/>
          <w:lang w:eastAsia="hu-HU"/>
        </w:rPr>
        <w:lastRenderedPageBreak/>
        <w:t xml:space="preserve">A számlához csatolt okmányok 1 sorozatának eredetinek kell lennie. A számlán a szerződés azonosító számot fel kell tüntetni. </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460576">
        <w:rPr>
          <w:rFonts w:ascii="Times New Roman" w:eastAsia="Calibri" w:hAnsi="Times New Roman" w:cs="Times New Roman"/>
          <w:sz w:val="24"/>
          <w:szCs w:val="24"/>
        </w:rPr>
        <w:t>Megrendelő szerződő fél – amennyiben Tervezőként szerződő fél a teljesítéshez alvállalkozót vesz igénybe – a Ptk. 6:130. § (1)–(2) bekezdésétől eltérően a következő szabályok szerint fizeti ki a szerződésben foglalt ellenértéket:</w:t>
      </w:r>
    </w:p>
    <w:p w:rsidR="00460576" w:rsidRPr="00460576" w:rsidRDefault="00460576" w:rsidP="00460576">
      <w:pPr>
        <w:numPr>
          <w:ilvl w:val="0"/>
          <w:numId w:val="9"/>
        </w:numPr>
        <w:spacing w:after="60" w:line="240" w:lineRule="auto"/>
        <w:ind w:left="1417" w:hanging="357"/>
        <w:jc w:val="both"/>
        <w:rPr>
          <w:rFonts w:ascii="Times New Roman" w:eastAsia="Calibri" w:hAnsi="Times New Roman" w:cs="Times New Roman"/>
          <w:color w:val="000000"/>
          <w:sz w:val="24"/>
          <w:szCs w:val="24"/>
          <w:lang w:eastAsia="hu-HU"/>
        </w:rPr>
      </w:pPr>
      <w:r w:rsidRPr="00460576">
        <w:rPr>
          <w:rFonts w:ascii="Times New Roman" w:eastAsia="Calibri" w:hAnsi="Times New Roman" w:cs="Times New Roman"/>
          <w:color w:val="000000"/>
          <w:sz w:val="24"/>
          <w:szCs w:val="24"/>
          <w:lang w:eastAsia="hu-HU"/>
        </w:rPr>
        <w:t>Tervezőként szerződő felek legkésőbb a teljesítés elismerésének időpontjáig nyilatkoznak, hogy közülük melyik mekkora összegre jogosult az ellenértékből (2. sz. melléklet);</w:t>
      </w:r>
    </w:p>
    <w:p w:rsidR="00460576" w:rsidRPr="00460576" w:rsidRDefault="00460576" w:rsidP="00460576">
      <w:pPr>
        <w:numPr>
          <w:ilvl w:val="0"/>
          <w:numId w:val="9"/>
        </w:numPr>
        <w:spacing w:after="60" w:line="240" w:lineRule="auto"/>
        <w:ind w:left="1417" w:hanging="357"/>
        <w:jc w:val="both"/>
        <w:rPr>
          <w:rFonts w:ascii="Times New Roman" w:eastAsia="Calibri" w:hAnsi="Times New Roman" w:cs="Times New Roman"/>
          <w:color w:val="000000"/>
          <w:sz w:val="24"/>
          <w:szCs w:val="24"/>
          <w:lang w:eastAsia="hu-HU"/>
        </w:rPr>
      </w:pPr>
      <w:r w:rsidRPr="00460576">
        <w:rPr>
          <w:rFonts w:ascii="Times New Roman" w:eastAsia="Calibri" w:hAnsi="Times New Roman" w:cs="Times New Roman"/>
          <w:color w:val="000000"/>
          <w:sz w:val="24"/>
          <w:szCs w:val="24"/>
          <w:lang w:eastAsia="hu-HU"/>
        </w:rPr>
        <w:t>az összes Tervezőként szerződő fél legkésőbb a teljesítés elismerésének időpontjáig nyilatkozik, hogy az általa a teljesítésbe a Kbt. 138. § szerint bevont alvállalkozók egyenként mekkora összegre jogosultak az ellenértékből (4. sz. melléklet);</w:t>
      </w:r>
    </w:p>
    <w:p w:rsidR="00460576" w:rsidRPr="00460576" w:rsidRDefault="00460576" w:rsidP="00460576">
      <w:pPr>
        <w:numPr>
          <w:ilvl w:val="0"/>
          <w:numId w:val="9"/>
        </w:numPr>
        <w:spacing w:after="60" w:line="240" w:lineRule="auto"/>
        <w:ind w:left="1417" w:hanging="357"/>
        <w:jc w:val="both"/>
        <w:rPr>
          <w:rFonts w:ascii="Times New Roman" w:eastAsia="Calibri" w:hAnsi="Times New Roman" w:cs="Times New Roman"/>
          <w:color w:val="000000"/>
          <w:sz w:val="24"/>
          <w:szCs w:val="24"/>
          <w:lang w:eastAsia="hu-HU"/>
        </w:rPr>
      </w:pPr>
      <w:r w:rsidRPr="00460576">
        <w:rPr>
          <w:rFonts w:ascii="Times New Roman" w:eastAsia="Calibri" w:hAnsi="Times New Roman" w:cs="Times New Roman"/>
          <w:color w:val="000000"/>
          <w:sz w:val="24"/>
          <w:szCs w:val="24"/>
          <w:lang w:eastAsia="hu-HU"/>
        </w:rPr>
        <w:t>a Megrendelő felhívja a Tervezőt/ket, valamint a b) pont szerinti alvállalkozókat, hogy a teljesítés elismerését követően állítsák ki számláikat, egyidejűleg felhívja őket, hogy amennyiben nem szerepelnek az adózás rendjéről szóló 2003. évi XCII. törvény (a továbbiakban: Art.) 36/A. §-a szerinti köztartozásmentes adózói adatbázisban, nyújtsák be a tényleges kifizetés időpontjától számított harminc napnál nem régebbi együttes adóigazolást;</w:t>
      </w:r>
    </w:p>
    <w:p w:rsidR="00460576" w:rsidRPr="00460576" w:rsidRDefault="00460576" w:rsidP="00460576">
      <w:pPr>
        <w:numPr>
          <w:ilvl w:val="0"/>
          <w:numId w:val="9"/>
        </w:numPr>
        <w:spacing w:after="60" w:line="240" w:lineRule="auto"/>
        <w:ind w:left="1417" w:hanging="357"/>
        <w:jc w:val="both"/>
        <w:rPr>
          <w:rFonts w:ascii="Times New Roman" w:eastAsia="Calibri" w:hAnsi="Times New Roman" w:cs="Times New Roman"/>
          <w:color w:val="000000"/>
          <w:sz w:val="24"/>
          <w:szCs w:val="24"/>
          <w:lang w:eastAsia="hu-HU"/>
        </w:rPr>
      </w:pPr>
      <w:r w:rsidRPr="00460576">
        <w:rPr>
          <w:rFonts w:ascii="Times New Roman" w:eastAsia="Calibri" w:hAnsi="Times New Roman" w:cs="Times New Roman"/>
          <w:color w:val="000000"/>
          <w:sz w:val="24"/>
          <w:szCs w:val="24"/>
          <w:lang w:eastAsia="hu-HU"/>
        </w:rPr>
        <w:t>a Megrendelő a Tervezői és az alvállalkozói teljesítés ellenértékét a számla kézhezvételét követő harminc napon belül közvetlenül utalja át minden egyes Tervezőnek és alvállalkozónak;</w:t>
      </w:r>
    </w:p>
    <w:p w:rsidR="00460576" w:rsidRPr="00460576" w:rsidRDefault="00460576" w:rsidP="00460576">
      <w:pPr>
        <w:numPr>
          <w:ilvl w:val="0"/>
          <w:numId w:val="9"/>
        </w:numPr>
        <w:spacing w:after="0" w:line="240" w:lineRule="auto"/>
        <w:ind w:left="1418"/>
        <w:jc w:val="both"/>
        <w:rPr>
          <w:rFonts w:ascii="Times New Roman" w:eastAsia="Calibri" w:hAnsi="Times New Roman" w:cs="Times New Roman"/>
          <w:color w:val="000000"/>
          <w:sz w:val="24"/>
          <w:szCs w:val="24"/>
          <w:lang w:eastAsia="hu-HU"/>
        </w:rPr>
      </w:pPr>
      <w:r w:rsidRPr="00460576">
        <w:rPr>
          <w:rFonts w:ascii="Times New Roman" w:eastAsia="Calibri" w:hAnsi="Times New Roman" w:cs="Times New Roman"/>
          <w:color w:val="000000"/>
          <w:sz w:val="24"/>
          <w:szCs w:val="24"/>
          <w:lang w:eastAsia="hu-HU"/>
        </w:rPr>
        <w:t>a d) pontban foglaltaktól eltérően, ha valamely Tervezőnek vagy alvállalkozónak a kifizetés időpontjában az együttes adóigazolás alapján köztartozása van, Költségviselő a Tervezői, illetve az alvállalkozói teljesítés ellenértékét a köztartozás erejéig az Art. 36/A. § (3) bekezdése szerint visszatartja.</w:t>
      </w:r>
    </w:p>
    <w:p w:rsidR="00460576" w:rsidRPr="00460576" w:rsidRDefault="00460576" w:rsidP="00460576">
      <w:pPr>
        <w:tabs>
          <w:tab w:val="num" w:pos="709"/>
        </w:tabs>
        <w:spacing w:after="120" w:line="240" w:lineRule="auto"/>
        <w:ind w:left="709"/>
        <w:jc w:val="both"/>
        <w:rPr>
          <w:rFonts w:ascii="Times New Roman" w:eastAsia="Times New Roman" w:hAnsi="Times New Roman" w:cs="Times New Roman"/>
          <w:bCs/>
          <w:sz w:val="24"/>
          <w:szCs w:val="24"/>
          <w:lang w:eastAsia="hu-HU"/>
        </w:rPr>
      </w:pP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 xml:space="preserve">A Megrendelő hivatkozik az adózás rendjéről szóló 2003. évi XCII. törvény (Art.) </w:t>
      </w:r>
      <w:r w:rsidRPr="00460576">
        <w:rPr>
          <w:rFonts w:ascii="Times New Roman" w:eastAsia="Times New Roman" w:hAnsi="Times New Roman" w:cs="Times New Roman"/>
          <w:sz w:val="24"/>
          <w:szCs w:val="24"/>
          <w:lang w:eastAsia="hu-HU"/>
        </w:rPr>
        <w:br/>
        <w:t>36/A § -ra.</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Abban az esetben, ha a Megrendelő a szerződés 4.5.2. pontjában meghatározott határidőhöz képest késedelmes fizetést teljesít, a ki nem fizetett számla összege után a Tervező részére a Ptk. 6:155 §-ban meghatározott késedelmi kamatot köteles fizetni.</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A Tervező késedelmi kamatának érvényesítése céljából fizetési felszólítást (számlát) küld a Megrendelő nevére és címére.</w:t>
      </w:r>
    </w:p>
    <w:p w:rsidR="00460576" w:rsidRPr="00460576" w:rsidRDefault="00460576" w:rsidP="00460576">
      <w:pPr>
        <w:tabs>
          <w:tab w:val="num" w:pos="709"/>
        </w:tabs>
        <w:spacing w:after="0" w:line="240" w:lineRule="auto"/>
        <w:ind w:left="709"/>
        <w:jc w:val="both"/>
        <w:rPr>
          <w:rFonts w:ascii="Times New Roman" w:eastAsia="Times New Roman" w:hAnsi="Times New Roman" w:cs="Times New Roman"/>
          <w:sz w:val="24"/>
          <w:szCs w:val="24"/>
          <w:lang w:eastAsia="hu-HU"/>
        </w:rPr>
      </w:pPr>
    </w:p>
    <w:p w:rsidR="00460576" w:rsidRPr="00460576" w:rsidRDefault="00460576" w:rsidP="00460576">
      <w:pPr>
        <w:numPr>
          <w:ilvl w:val="1"/>
          <w:numId w:val="5"/>
        </w:numPr>
        <w:tabs>
          <w:tab w:val="num" w:pos="709"/>
        </w:tabs>
        <w:spacing w:after="0" w:line="240" w:lineRule="auto"/>
        <w:ind w:left="709" w:hanging="567"/>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Tervező a behajtási költségátalányról szóló 2016. évi IX. törvény alapján behajtási költségátalányra jogosult.</w:t>
      </w:r>
    </w:p>
    <w:p w:rsidR="00460576" w:rsidRPr="00460576" w:rsidRDefault="00460576" w:rsidP="00460576">
      <w:pPr>
        <w:tabs>
          <w:tab w:val="num" w:pos="709"/>
        </w:tabs>
        <w:spacing w:after="0" w:line="240" w:lineRule="auto"/>
        <w:ind w:left="709"/>
        <w:jc w:val="both"/>
        <w:rPr>
          <w:rFonts w:ascii="Times New Roman" w:eastAsia="Times New Roman" w:hAnsi="Times New Roman" w:cs="Times New Roman"/>
          <w:sz w:val="24"/>
          <w:szCs w:val="24"/>
          <w:lang w:eastAsia="hu-HU"/>
        </w:rPr>
      </w:pPr>
    </w:p>
    <w:p w:rsidR="00460576" w:rsidRPr="00460576" w:rsidRDefault="00460576" w:rsidP="00460576">
      <w:pPr>
        <w:spacing w:after="120" w:line="240" w:lineRule="auto"/>
        <w:ind w:left="360"/>
        <w:rPr>
          <w:rFonts w:ascii="Times New Roman" w:eastAsia="Times New Roman" w:hAnsi="Times New Roman" w:cs="Times New Roman"/>
          <w:b/>
          <w:bCs/>
          <w:sz w:val="24"/>
          <w:szCs w:val="24"/>
          <w:lang w:eastAsia="hu-HU"/>
        </w:rPr>
      </w:pPr>
    </w:p>
    <w:p w:rsidR="00460576" w:rsidRPr="00460576" w:rsidRDefault="00460576" w:rsidP="00460576">
      <w:pPr>
        <w:numPr>
          <w:ilvl w:val="0"/>
          <w:numId w:val="5"/>
        </w:numPr>
        <w:spacing w:after="120" w:line="240" w:lineRule="auto"/>
        <w:jc w:val="center"/>
        <w:rPr>
          <w:rFonts w:ascii="Times New Roman" w:eastAsia="Times New Roman" w:hAnsi="Times New Roman" w:cs="Times New Roman"/>
          <w:b/>
          <w:bCs/>
          <w:sz w:val="24"/>
          <w:szCs w:val="24"/>
          <w:lang w:eastAsia="hu-HU"/>
        </w:rPr>
      </w:pPr>
      <w:r w:rsidRPr="00460576">
        <w:rPr>
          <w:rFonts w:ascii="Times New Roman" w:eastAsia="Times New Roman" w:hAnsi="Times New Roman" w:cs="Times New Roman"/>
          <w:b/>
          <w:bCs/>
          <w:sz w:val="24"/>
          <w:szCs w:val="24"/>
          <w:lang w:eastAsia="hu-HU"/>
        </w:rPr>
        <w:t>Kötbér</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Amennyiben Tervező a szerződést olyan okból, amelyért felelős, késedelmesen (a jelen szerződés 2.1. pontjában meghatározott határidőt követően) teljesíti, úgy késedelmi kötbért köteles fizetni, melynek mértéke a tervezői díj nettó értékének 1%-a /nap, maximális mértéke a mindösszesen nettó tervezői díj 20 %-a.</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bCs/>
          <w:iCs/>
          <w:sz w:val="24"/>
          <w:szCs w:val="24"/>
          <w:lang w:eastAsia="hu-HU"/>
        </w:rPr>
      </w:pPr>
      <w:r w:rsidRPr="00460576">
        <w:rPr>
          <w:rFonts w:ascii="Times New Roman" w:eastAsia="Times New Roman" w:hAnsi="Times New Roman" w:cs="Times New Roman"/>
          <w:sz w:val="24"/>
          <w:szCs w:val="24"/>
          <w:lang w:eastAsia="hu-HU"/>
        </w:rPr>
        <w:lastRenderedPageBreak/>
        <w:t>A minőségi kifogás bejelentésétől a szolgáltatásnak kifogástalan minőségben történő teljesítéséig eltelt idő késedelmes teljesítésnek tekintendő, így ezen időtartam alatt Tervezőt a jelen szerződés 2.1. pontjában foglaltaknak megfelelő késedelmi kötbérfizetési kötelezettség terheli. Megrendelő a Tervezőt hibás teljesítése esetén a Tervező szerződésszerű teljesítésére határidőt határoz meg.</w:t>
      </w:r>
    </w:p>
    <w:p w:rsidR="00460576" w:rsidRPr="00460576" w:rsidRDefault="00460576" w:rsidP="00460576">
      <w:pPr>
        <w:tabs>
          <w:tab w:val="left" w:pos="0"/>
          <w:tab w:val="num" w:pos="709"/>
        </w:tabs>
        <w:spacing w:after="0" w:line="240" w:lineRule="auto"/>
        <w:jc w:val="both"/>
        <w:rPr>
          <w:rFonts w:ascii="Times New Roman" w:eastAsia="Times New Roman" w:hAnsi="Times New Roman" w:cs="Times New Roman"/>
          <w:bCs/>
          <w:iCs/>
          <w:sz w:val="24"/>
          <w:szCs w:val="24"/>
          <w:lang w:eastAsia="hu-HU"/>
        </w:rPr>
      </w:pP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bCs/>
          <w:iCs/>
          <w:sz w:val="24"/>
          <w:szCs w:val="24"/>
          <w:lang w:eastAsia="hu-HU"/>
        </w:rPr>
      </w:pPr>
      <w:r w:rsidRPr="00460576">
        <w:rPr>
          <w:rFonts w:ascii="Times New Roman" w:eastAsia="Times New Roman" w:hAnsi="Times New Roman" w:cs="Times New Roman"/>
          <w:bCs/>
          <w:iCs/>
          <w:sz w:val="24"/>
          <w:szCs w:val="24"/>
          <w:lang w:eastAsia="hu-HU"/>
        </w:rPr>
        <w:t>A késedelmi kötbér fizetése nem mentesíti a Tervezőt a szerződésszerű teljesítés kötelezettsége alól.</w:t>
      </w:r>
    </w:p>
    <w:p w:rsidR="00460576" w:rsidRPr="00460576" w:rsidRDefault="00460576" w:rsidP="00460576">
      <w:pPr>
        <w:tabs>
          <w:tab w:val="left" w:pos="0"/>
          <w:tab w:val="num" w:pos="709"/>
        </w:tabs>
        <w:spacing w:after="0" w:line="240" w:lineRule="auto"/>
        <w:jc w:val="both"/>
        <w:rPr>
          <w:rFonts w:ascii="Times New Roman" w:eastAsia="Times New Roman" w:hAnsi="Times New Roman" w:cs="Times New Roman"/>
          <w:bCs/>
          <w:iCs/>
          <w:sz w:val="24"/>
          <w:szCs w:val="24"/>
          <w:lang w:eastAsia="hu-HU"/>
        </w:rPr>
      </w:pP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bCs/>
          <w:iCs/>
          <w:sz w:val="24"/>
          <w:szCs w:val="24"/>
          <w:lang w:eastAsia="hu-HU"/>
        </w:rPr>
      </w:pPr>
      <w:r w:rsidRPr="00460576">
        <w:rPr>
          <w:rFonts w:ascii="Times New Roman" w:eastAsia="Times New Roman" w:hAnsi="Times New Roman" w:cs="Times New Roman"/>
          <w:bCs/>
          <w:iCs/>
          <w:sz w:val="24"/>
          <w:szCs w:val="24"/>
          <w:lang w:eastAsia="hu-HU"/>
        </w:rPr>
        <w:t>Megrendelő jogosult a szerződéstől elállni, illetve felmondani a szerződést, amennyiben a Tervező a jelen szerződés 2.1. pontjában szereplő teljesítési határidőt legalább 30 nappal meghaladja, hibás teljesítés esetén a fennálló kötelezettségének a részére meghatározott határidőn belül nem tesz eleget, vagy a szerződésből fakadó egyéb kötelezettségét súlyosan megszegi. Ezekben az esetekben, továbbá ha a szerződés teljesítése olyan okból hiúsul meg, amelyért a Tervező felelős, a Megrendelő meghiúsulási kötbérre jogosult, melynek alapja a tervezői díj nettó értéke, mértéke annak 20 %-a.</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bCs/>
          <w:iCs/>
          <w:sz w:val="24"/>
          <w:szCs w:val="24"/>
          <w:lang w:eastAsia="hu-HU"/>
        </w:rPr>
      </w:pPr>
      <w:r w:rsidRPr="00460576">
        <w:rPr>
          <w:rFonts w:ascii="Times New Roman" w:eastAsia="Times New Roman" w:hAnsi="Times New Roman" w:cs="Times New Roman"/>
          <w:bCs/>
          <w:iCs/>
          <w:sz w:val="24"/>
          <w:szCs w:val="24"/>
          <w:lang w:eastAsia="hu-HU"/>
        </w:rPr>
        <w:t>A késedelmi kötbér fizetése nem mentesíti a Tervezőt a szolgáltatás teljesítésének, illetve I. osztályú minőségű teljesítésének kötelezettsége alól.</w:t>
      </w:r>
    </w:p>
    <w:p w:rsidR="00460576" w:rsidRPr="00460576" w:rsidRDefault="00460576" w:rsidP="00460576">
      <w:pPr>
        <w:tabs>
          <w:tab w:val="left" w:pos="0"/>
          <w:tab w:val="num" w:pos="709"/>
        </w:tabs>
        <w:spacing w:after="0" w:line="240" w:lineRule="auto"/>
        <w:jc w:val="both"/>
        <w:rPr>
          <w:rFonts w:ascii="Times New Roman" w:eastAsia="Times New Roman" w:hAnsi="Times New Roman" w:cs="Times New Roman"/>
          <w:bCs/>
          <w:iCs/>
          <w:sz w:val="24"/>
          <w:szCs w:val="24"/>
          <w:lang w:eastAsia="hu-HU"/>
        </w:rPr>
      </w:pP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bCs/>
          <w:iCs/>
          <w:sz w:val="24"/>
          <w:szCs w:val="24"/>
          <w:lang w:eastAsia="hu-HU"/>
        </w:rPr>
      </w:pPr>
      <w:r w:rsidRPr="00460576">
        <w:rPr>
          <w:rFonts w:ascii="Times New Roman" w:eastAsia="Times New Roman" w:hAnsi="Times New Roman" w:cs="Times New Roman"/>
          <w:bCs/>
          <w:iCs/>
          <w:sz w:val="24"/>
          <w:szCs w:val="24"/>
          <w:lang w:eastAsia="hu-HU"/>
        </w:rPr>
        <w:t>Megrendelő jogosult a szerződéstől elállni, illetve felmondani a szerződést amennyiben a Tervező a vállalt teljesítési határidőt legalább 30 nappal meghaladja, hibás teljesítés esetén a fennálló kötelezettségének a Tervező részére meghatározott határidőn belül nem tesz eleget, vagy a szerződésből fakadó egyéb kötelezettségét súlyosan megszegi.</w:t>
      </w:r>
    </w:p>
    <w:p w:rsidR="00460576" w:rsidRPr="00460576" w:rsidRDefault="00460576" w:rsidP="00460576">
      <w:pPr>
        <w:tabs>
          <w:tab w:val="left" w:pos="0"/>
          <w:tab w:val="num" w:pos="709"/>
        </w:tabs>
        <w:spacing w:after="0" w:line="240" w:lineRule="auto"/>
        <w:jc w:val="both"/>
        <w:rPr>
          <w:rFonts w:ascii="Times New Roman" w:eastAsia="Times New Roman" w:hAnsi="Times New Roman" w:cs="Times New Roman"/>
          <w:bCs/>
          <w:iCs/>
          <w:sz w:val="24"/>
          <w:szCs w:val="24"/>
          <w:lang w:eastAsia="hu-HU"/>
        </w:rPr>
      </w:pP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bCs/>
          <w:iCs/>
          <w:sz w:val="24"/>
          <w:szCs w:val="24"/>
          <w:lang w:eastAsia="hu-HU"/>
        </w:rPr>
      </w:pPr>
      <w:r w:rsidRPr="00460576">
        <w:rPr>
          <w:rFonts w:ascii="Times New Roman" w:eastAsia="Times New Roman" w:hAnsi="Times New Roman" w:cs="Times New Roman"/>
          <w:bCs/>
          <w:iCs/>
          <w:sz w:val="24"/>
          <w:szCs w:val="24"/>
          <w:lang w:eastAsia="hu-HU"/>
        </w:rPr>
        <w:t>Ezekben az esetekben, továbbá ha a szerződés teljesítése olyan okból meghiúsul, amelyért a Tervező felelős, Költségviselő meghiúsulási kötbérre jogosult, melynek alapja a jelen Tervezési szerződés keretösszegének nettó értéke, mértéke annak 20%-a.</w:t>
      </w:r>
    </w:p>
    <w:p w:rsidR="00460576" w:rsidRPr="00460576" w:rsidRDefault="00460576" w:rsidP="00460576">
      <w:pPr>
        <w:tabs>
          <w:tab w:val="left" w:pos="0"/>
        </w:tabs>
        <w:spacing w:after="0" w:line="240" w:lineRule="auto"/>
        <w:jc w:val="both"/>
        <w:rPr>
          <w:rFonts w:ascii="Times New Roman" w:eastAsia="Times New Roman" w:hAnsi="Times New Roman" w:cs="Times New Roman"/>
          <w:bCs/>
          <w:iCs/>
          <w:sz w:val="24"/>
          <w:szCs w:val="24"/>
          <w:lang w:eastAsia="hu-HU"/>
        </w:rPr>
      </w:pP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bCs/>
          <w:iCs/>
          <w:sz w:val="24"/>
          <w:szCs w:val="24"/>
          <w:lang w:eastAsia="hu-HU"/>
        </w:rPr>
      </w:pPr>
      <w:r w:rsidRPr="00460576">
        <w:rPr>
          <w:rFonts w:ascii="Times New Roman" w:eastAsia="Times New Roman" w:hAnsi="Times New Roman" w:cs="Times New Roman"/>
          <w:bCs/>
          <w:iCs/>
          <w:sz w:val="24"/>
          <w:szCs w:val="24"/>
          <w:lang w:eastAsia="hu-HU"/>
        </w:rPr>
        <w:t>A kötbért Tervező Megrendelő által kiállított felszólító levél szerint, annak kézhezvételétől számított 30 napon belül köteles megfizetni.</w:t>
      </w:r>
    </w:p>
    <w:p w:rsidR="00460576" w:rsidRPr="00460576" w:rsidRDefault="00460576" w:rsidP="00460576">
      <w:pPr>
        <w:tabs>
          <w:tab w:val="left" w:pos="0"/>
          <w:tab w:val="num" w:pos="709"/>
        </w:tabs>
        <w:spacing w:after="0" w:line="240" w:lineRule="auto"/>
        <w:jc w:val="both"/>
        <w:rPr>
          <w:rFonts w:ascii="Times New Roman" w:eastAsia="Times New Roman" w:hAnsi="Times New Roman" w:cs="Times New Roman"/>
          <w:bCs/>
          <w:iCs/>
          <w:sz w:val="24"/>
          <w:szCs w:val="24"/>
          <w:lang w:eastAsia="hu-HU"/>
        </w:rPr>
      </w:pP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bCs/>
          <w:iCs/>
          <w:sz w:val="24"/>
          <w:szCs w:val="24"/>
          <w:lang w:eastAsia="hu-HU"/>
        </w:rPr>
      </w:pPr>
      <w:r w:rsidRPr="00460576">
        <w:rPr>
          <w:rFonts w:ascii="Times New Roman" w:eastAsia="Times New Roman" w:hAnsi="Times New Roman" w:cs="Times New Roman"/>
          <w:bCs/>
          <w:iCs/>
          <w:sz w:val="24"/>
          <w:szCs w:val="24"/>
          <w:lang w:eastAsia="hu-HU"/>
        </w:rPr>
        <w:t>A Megrendelő kötbérigényének érvényesítése nem zárja ki a szerződésszegésből eredő egyéb igények érvényesítésének lehetőségét.</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 xml:space="preserve">A </w:t>
      </w:r>
      <w:r w:rsidRPr="00460576">
        <w:rPr>
          <w:rFonts w:ascii="Times New Roman" w:eastAsia="Times New Roman" w:hAnsi="Times New Roman" w:cs="Times New Roman"/>
          <w:bCs/>
          <w:sz w:val="24"/>
          <w:szCs w:val="24"/>
          <w:lang w:eastAsia="hu-HU"/>
        </w:rPr>
        <w:t xml:space="preserve">kötbér </w:t>
      </w:r>
      <w:r w:rsidRPr="00460576">
        <w:rPr>
          <w:rFonts w:ascii="Times New Roman" w:eastAsia="Times New Roman" w:hAnsi="Times New Roman" w:cs="Times New Roman"/>
          <w:sz w:val="24"/>
          <w:szCs w:val="24"/>
          <w:lang w:eastAsia="hu-HU"/>
        </w:rPr>
        <w:t>összegének megfizetésétől függetlenül a Megrendelő</w:t>
      </w:r>
      <w:r w:rsidRPr="00460576">
        <w:rPr>
          <w:rFonts w:ascii="Times New Roman" w:eastAsia="Times New Roman" w:hAnsi="Times New Roman" w:cs="Times New Roman"/>
          <w:b/>
          <w:sz w:val="24"/>
          <w:szCs w:val="24"/>
          <w:lang w:eastAsia="hu-HU"/>
        </w:rPr>
        <w:t xml:space="preserve"> </w:t>
      </w:r>
      <w:r w:rsidRPr="00460576">
        <w:rPr>
          <w:rFonts w:ascii="Times New Roman" w:eastAsia="Times New Roman" w:hAnsi="Times New Roman" w:cs="Times New Roman"/>
          <w:sz w:val="24"/>
          <w:szCs w:val="24"/>
          <w:lang w:eastAsia="hu-HU"/>
        </w:rPr>
        <w:t>kártérítési igényét érvényesítheti.</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Súlyos szerződésszegésnek minősül különösen, de nem kizárólagosan:</w:t>
      </w:r>
    </w:p>
    <w:p w:rsidR="00460576" w:rsidRPr="00460576" w:rsidRDefault="00460576" w:rsidP="00460576">
      <w:pPr>
        <w:tabs>
          <w:tab w:val="right" w:leader="dot" w:pos="6390"/>
        </w:tabs>
        <w:spacing w:after="120" w:line="240" w:lineRule="auto"/>
        <w:ind w:left="720"/>
        <w:jc w:val="both"/>
        <w:rPr>
          <w:rFonts w:ascii="Times New Roman" w:eastAsia="Times New Roman" w:hAnsi="Times New Roman" w:cs="Times New Roman"/>
          <w:noProof/>
          <w:sz w:val="24"/>
          <w:szCs w:val="24"/>
          <w:lang w:eastAsia="hu-HU"/>
        </w:rPr>
      </w:pPr>
      <w:r w:rsidRPr="00460576">
        <w:rPr>
          <w:rFonts w:ascii="Times New Roman" w:eastAsia="Times New Roman" w:hAnsi="Times New Roman" w:cs="Times New Roman"/>
          <w:noProof/>
          <w:sz w:val="24"/>
          <w:szCs w:val="24"/>
          <w:lang w:eastAsia="hu-HU"/>
        </w:rPr>
        <w:t>-Tervező vagy Alvállalkozója megsérti a szerződés 10.7. pontjában meghatározott titoktartási kötelezettségét;</w:t>
      </w:r>
    </w:p>
    <w:p w:rsidR="00460576" w:rsidRPr="00460576" w:rsidRDefault="00460576" w:rsidP="00460576">
      <w:pPr>
        <w:tabs>
          <w:tab w:val="right" w:leader="dot" w:pos="6390"/>
        </w:tabs>
        <w:spacing w:after="120" w:line="240" w:lineRule="auto"/>
        <w:ind w:left="720"/>
        <w:jc w:val="both"/>
        <w:rPr>
          <w:rFonts w:ascii="Times New Roman" w:eastAsia="Times New Roman" w:hAnsi="Times New Roman" w:cs="Times New Roman"/>
          <w:noProof/>
          <w:sz w:val="24"/>
          <w:szCs w:val="24"/>
          <w:lang w:eastAsia="hu-HU"/>
        </w:rPr>
      </w:pPr>
      <w:r w:rsidRPr="00460576">
        <w:rPr>
          <w:rFonts w:ascii="Times New Roman" w:eastAsia="Times New Roman" w:hAnsi="Times New Roman" w:cs="Times New Roman"/>
          <w:noProof/>
          <w:sz w:val="24"/>
          <w:szCs w:val="24"/>
          <w:lang w:eastAsia="hu-HU"/>
        </w:rPr>
        <w:t>- Tervező megszegi a szerződés 10.1. pontjában a foglalt összeférhetetlenségi szabályokat;</w:t>
      </w:r>
    </w:p>
    <w:p w:rsidR="00460576" w:rsidRPr="00460576" w:rsidRDefault="00460576" w:rsidP="00460576">
      <w:pPr>
        <w:tabs>
          <w:tab w:val="right" w:leader="dot" w:pos="6390"/>
        </w:tabs>
        <w:spacing w:after="120" w:line="240" w:lineRule="auto"/>
        <w:ind w:left="720"/>
        <w:jc w:val="both"/>
        <w:rPr>
          <w:rFonts w:ascii="Times New Roman" w:eastAsia="Times New Roman" w:hAnsi="Times New Roman" w:cs="Times New Roman"/>
          <w:noProof/>
          <w:sz w:val="24"/>
          <w:szCs w:val="24"/>
          <w:lang w:eastAsia="hu-HU"/>
        </w:rPr>
      </w:pPr>
      <w:r w:rsidRPr="00460576">
        <w:rPr>
          <w:rFonts w:ascii="Times New Roman" w:eastAsia="Times New Roman" w:hAnsi="Times New Roman" w:cs="Times New Roman"/>
          <w:noProof/>
          <w:sz w:val="24"/>
          <w:szCs w:val="24"/>
          <w:lang w:eastAsia="hu-HU"/>
        </w:rPr>
        <w:t>- Tervező a Kbt. 138 § (3) bekezdésben meghatározott kötelezettségének nem tesz eleget;</w:t>
      </w:r>
    </w:p>
    <w:p w:rsidR="00460576" w:rsidRPr="00460576" w:rsidRDefault="00460576" w:rsidP="00460576">
      <w:pPr>
        <w:tabs>
          <w:tab w:val="right" w:leader="dot" w:pos="6390"/>
        </w:tabs>
        <w:spacing w:after="120" w:line="240" w:lineRule="auto"/>
        <w:ind w:left="720"/>
        <w:jc w:val="both"/>
        <w:rPr>
          <w:rFonts w:ascii="Times New Roman" w:eastAsia="Times New Roman" w:hAnsi="Times New Roman" w:cs="Times New Roman"/>
          <w:noProof/>
          <w:sz w:val="24"/>
          <w:szCs w:val="24"/>
          <w:lang w:eastAsia="hu-HU"/>
        </w:rPr>
      </w:pPr>
      <w:r w:rsidRPr="00460576">
        <w:rPr>
          <w:rFonts w:ascii="Times New Roman" w:eastAsia="Times New Roman" w:hAnsi="Times New Roman" w:cs="Times New Roman"/>
          <w:noProof/>
          <w:sz w:val="24"/>
          <w:szCs w:val="24"/>
          <w:lang w:eastAsia="hu-HU"/>
        </w:rPr>
        <w:lastRenderedPageBreak/>
        <w:t>- A tervezési szerződés teljesítése során derül ki, hogy Tervező a pályázás, illetve a szerződéskötés során lényeges körülményről, tényről valótlan vagy hamis adatot szolgáltatott;</w:t>
      </w:r>
    </w:p>
    <w:p w:rsidR="00460576" w:rsidRPr="00460576" w:rsidRDefault="00460576" w:rsidP="00460576">
      <w:pPr>
        <w:tabs>
          <w:tab w:val="right" w:leader="dot" w:pos="6390"/>
        </w:tabs>
        <w:spacing w:after="120" w:line="240" w:lineRule="auto"/>
        <w:ind w:left="720"/>
        <w:jc w:val="both"/>
        <w:rPr>
          <w:rFonts w:ascii="Times New Roman" w:eastAsia="Times New Roman" w:hAnsi="Times New Roman" w:cs="Times New Roman"/>
          <w:noProof/>
          <w:sz w:val="24"/>
          <w:szCs w:val="24"/>
          <w:highlight w:val="yellow"/>
          <w:lang w:eastAsia="hu-HU"/>
        </w:rPr>
      </w:pPr>
      <w:r w:rsidRPr="00460576">
        <w:rPr>
          <w:rFonts w:ascii="Times New Roman" w:eastAsia="Times New Roman" w:hAnsi="Times New Roman" w:cs="Times New Roman"/>
          <w:noProof/>
          <w:sz w:val="24"/>
          <w:szCs w:val="24"/>
          <w:lang w:eastAsia="hu-HU"/>
        </w:rPr>
        <w:t>- Tervező szerződészegést követ el, és a szerződésszegést az arra történő többszöri felszólítás ellenére sem szünteti meg, vagy ismétlődően hasonló szerződésszegést követ el.</w:t>
      </w:r>
    </w:p>
    <w:p w:rsidR="00460576" w:rsidRPr="00460576" w:rsidRDefault="00460576" w:rsidP="00460576">
      <w:pPr>
        <w:tabs>
          <w:tab w:val="right" w:leader="dot" w:pos="6390"/>
        </w:tabs>
        <w:spacing w:after="0" w:line="240" w:lineRule="auto"/>
        <w:ind w:left="720"/>
        <w:jc w:val="both"/>
        <w:rPr>
          <w:rFonts w:ascii="Times New Roman" w:eastAsia="Times New Roman" w:hAnsi="Times New Roman" w:cs="Times New Roman"/>
          <w:noProof/>
          <w:sz w:val="24"/>
          <w:szCs w:val="24"/>
          <w:highlight w:val="yellow"/>
          <w:lang w:eastAsia="hu-HU"/>
        </w:rPr>
      </w:pPr>
    </w:p>
    <w:p w:rsidR="00460576" w:rsidRPr="00460576" w:rsidRDefault="00460576" w:rsidP="00460576">
      <w:pPr>
        <w:numPr>
          <w:ilvl w:val="0"/>
          <w:numId w:val="5"/>
        </w:numPr>
        <w:spacing w:after="120" w:line="240" w:lineRule="auto"/>
        <w:jc w:val="center"/>
        <w:rPr>
          <w:rFonts w:ascii="Times New Roman" w:eastAsia="Times New Roman" w:hAnsi="Times New Roman" w:cs="Times New Roman"/>
          <w:b/>
          <w:bCs/>
          <w:sz w:val="24"/>
          <w:szCs w:val="24"/>
          <w:lang w:eastAsia="hu-HU"/>
        </w:rPr>
      </w:pPr>
      <w:r w:rsidRPr="00460576">
        <w:rPr>
          <w:rFonts w:ascii="Times New Roman" w:eastAsia="Times New Roman" w:hAnsi="Times New Roman" w:cs="Times New Roman"/>
          <w:b/>
          <w:bCs/>
          <w:sz w:val="24"/>
          <w:szCs w:val="24"/>
          <w:lang w:eastAsia="hu-HU"/>
        </w:rPr>
        <w:t>Értesítések</w:t>
      </w:r>
    </w:p>
    <w:p w:rsidR="00460576" w:rsidRPr="00460576" w:rsidRDefault="00460576" w:rsidP="00460576">
      <w:pPr>
        <w:spacing w:after="0" w:line="360" w:lineRule="auto"/>
        <w:ind w:left="567"/>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
          <w:bCs/>
          <w:sz w:val="24"/>
          <w:szCs w:val="24"/>
          <w:lang w:eastAsia="hu-HU"/>
        </w:rPr>
        <w:t>Megrendelő:</w:t>
      </w:r>
      <w:r w:rsidRPr="00460576">
        <w:rPr>
          <w:rFonts w:ascii="Times New Roman" w:eastAsia="Times New Roman" w:hAnsi="Times New Roman" w:cs="Times New Roman"/>
          <w:bCs/>
          <w:sz w:val="24"/>
          <w:szCs w:val="24"/>
          <w:lang w:eastAsia="hu-HU"/>
        </w:rPr>
        <w:t xml:space="preserve"> Az egész szerződést érintő kérdésekben:</w:t>
      </w:r>
    </w:p>
    <w:p w:rsidR="00460576" w:rsidRPr="00460576" w:rsidRDefault="00460576" w:rsidP="00460576">
      <w:pPr>
        <w:spacing w:after="0" w:line="240" w:lineRule="auto"/>
        <w:ind w:left="567"/>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t xml:space="preserve">Név: </w:t>
      </w:r>
    </w:p>
    <w:p w:rsidR="00460576" w:rsidRPr="00460576" w:rsidRDefault="00460576" w:rsidP="00460576">
      <w:pPr>
        <w:spacing w:after="0" w:line="360" w:lineRule="auto"/>
        <w:ind w:left="567"/>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t>Telefon:</w:t>
      </w:r>
      <w:r w:rsidRPr="00460576">
        <w:rPr>
          <w:rFonts w:ascii="Times New Roman" w:eastAsia="Times New Roman" w:hAnsi="Times New Roman" w:cs="Times New Roman"/>
          <w:bCs/>
          <w:sz w:val="24"/>
          <w:szCs w:val="24"/>
          <w:lang w:eastAsia="hu-HU"/>
        </w:rPr>
        <w:tab/>
      </w:r>
    </w:p>
    <w:p w:rsidR="00460576" w:rsidRPr="00460576" w:rsidRDefault="00460576" w:rsidP="00460576">
      <w:pPr>
        <w:spacing w:after="0" w:line="360" w:lineRule="auto"/>
        <w:ind w:left="567"/>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bCs/>
          <w:sz w:val="24"/>
          <w:szCs w:val="24"/>
          <w:lang w:eastAsia="hu-HU"/>
        </w:rPr>
        <w:t xml:space="preserve">Telefax: </w:t>
      </w:r>
    </w:p>
    <w:p w:rsidR="00460576" w:rsidRPr="00460576" w:rsidRDefault="00460576" w:rsidP="00460576">
      <w:pPr>
        <w:spacing w:after="0" w:line="360" w:lineRule="auto"/>
        <w:ind w:left="567"/>
        <w:jc w:val="both"/>
        <w:rPr>
          <w:rFonts w:ascii="Times New Roman" w:eastAsia="Times New Roman" w:hAnsi="Times New Roman" w:cs="Times New Roman"/>
          <w:sz w:val="24"/>
          <w:szCs w:val="24"/>
          <w:lang w:eastAsia="hu-HU"/>
        </w:rPr>
      </w:pPr>
    </w:p>
    <w:p w:rsidR="00460576" w:rsidRPr="00460576" w:rsidRDefault="00460576" w:rsidP="00460576">
      <w:pPr>
        <w:spacing w:after="0" w:line="360" w:lineRule="auto"/>
        <w:ind w:left="567"/>
        <w:jc w:val="both"/>
        <w:rPr>
          <w:rFonts w:ascii="Times New Roman" w:eastAsia="Times New Roman" w:hAnsi="Times New Roman" w:cs="Times New Roman"/>
          <w:b/>
          <w:sz w:val="24"/>
          <w:szCs w:val="24"/>
          <w:lang w:eastAsia="hu-HU"/>
        </w:rPr>
      </w:pPr>
      <w:r w:rsidRPr="00460576">
        <w:rPr>
          <w:rFonts w:ascii="Times New Roman" w:eastAsia="Times New Roman" w:hAnsi="Times New Roman" w:cs="Times New Roman"/>
          <w:b/>
          <w:sz w:val="24"/>
          <w:szCs w:val="24"/>
          <w:lang w:eastAsia="hu-HU"/>
        </w:rPr>
        <w:t xml:space="preserve">Tervező: </w:t>
      </w:r>
    </w:p>
    <w:p w:rsidR="00460576" w:rsidRPr="00460576" w:rsidRDefault="00460576" w:rsidP="00460576">
      <w:pPr>
        <w:spacing w:after="0" w:line="240" w:lineRule="auto"/>
        <w:ind w:left="567"/>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t xml:space="preserve">Név: </w:t>
      </w:r>
    </w:p>
    <w:p w:rsidR="00460576" w:rsidRPr="00460576" w:rsidRDefault="00460576" w:rsidP="00460576">
      <w:pPr>
        <w:spacing w:after="0" w:line="360" w:lineRule="auto"/>
        <w:ind w:left="567"/>
        <w:jc w:val="both"/>
        <w:rPr>
          <w:rFonts w:ascii="Times New Roman" w:eastAsia="Times New Roman" w:hAnsi="Times New Roman" w:cs="Times New Roman"/>
          <w:bCs/>
          <w:sz w:val="24"/>
          <w:szCs w:val="24"/>
          <w:lang w:eastAsia="hu-HU"/>
        </w:rPr>
      </w:pPr>
      <w:r w:rsidRPr="00460576">
        <w:rPr>
          <w:rFonts w:ascii="Times New Roman" w:eastAsia="Times New Roman" w:hAnsi="Times New Roman" w:cs="Times New Roman"/>
          <w:bCs/>
          <w:sz w:val="24"/>
          <w:szCs w:val="24"/>
          <w:lang w:eastAsia="hu-HU"/>
        </w:rPr>
        <w:t>Telefon:</w:t>
      </w:r>
      <w:r w:rsidRPr="00460576">
        <w:rPr>
          <w:rFonts w:ascii="Times New Roman" w:eastAsia="Times New Roman" w:hAnsi="Times New Roman" w:cs="Times New Roman"/>
          <w:bCs/>
          <w:sz w:val="24"/>
          <w:szCs w:val="24"/>
          <w:lang w:eastAsia="hu-HU"/>
        </w:rPr>
        <w:tab/>
      </w:r>
    </w:p>
    <w:p w:rsidR="00460576" w:rsidRPr="00460576" w:rsidRDefault="00460576" w:rsidP="00460576">
      <w:pPr>
        <w:spacing w:after="0" w:line="360" w:lineRule="auto"/>
        <w:ind w:left="567"/>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bCs/>
          <w:sz w:val="24"/>
          <w:szCs w:val="24"/>
          <w:lang w:eastAsia="hu-HU"/>
        </w:rPr>
        <w:t xml:space="preserve">Telefax: </w:t>
      </w:r>
    </w:p>
    <w:p w:rsidR="00460576" w:rsidRPr="00460576" w:rsidRDefault="00460576" w:rsidP="00460576">
      <w:pPr>
        <w:numPr>
          <w:ilvl w:val="0"/>
          <w:numId w:val="5"/>
        </w:numPr>
        <w:spacing w:after="120" w:line="240" w:lineRule="auto"/>
        <w:jc w:val="center"/>
        <w:rPr>
          <w:rFonts w:ascii="Times New Roman" w:eastAsia="Times New Roman" w:hAnsi="Times New Roman" w:cs="Times New Roman"/>
          <w:b/>
          <w:bCs/>
          <w:sz w:val="24"/>
          <w:szCs w:val="24"/>
          <w:lang w:eastAsia="hu-HU"/>
        </w:rPr>
      </w:pPr>
      <w:r w:rsidRPr="00460576">
        <w:rPr>
          <w:rFonts w:ascii="Times New Roman" w:eastAsia="Times New Roman" w:hAnsi="Times New Roman" w:cs="Times New Roman"/>
          <w:b/>
          <w:bCs/>
          <w:sz w:val="24"/>
          <w:szCs w:val="24"/>
          <w:lang w:eastAsia="hu-HU"/>
        </w:rPr>
        <w:t>Akadályközlés</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 xml:space="preserve">Ha a szerződő Felek valamelyike előreláthatólag nem tud szerződésszerűen teljesíteni, köteles a másik Felet az akadály felmerülése után, annak megjelölésével haladéktalanul, de legkésőbb két munkanapon belül írásban, Tervező Megrendelőt a 06-1/358-6148 faxszámra, Megrendelő a Tervezőt az </w:t>
      </w:r>
      <w:r w:rsidRPr="00460576">
        <w:rPr>
          <w:rFonts w:ascii="Times New Roman" w:eastAsia="Times New Roman" w:hAnsi="Times New Roman" w:cs="Times New Roman"/>
          <w:color w:val="C00000"/>
          <w:sz w:val="24"/>
          <w:szCs w:val="24"/>
          <w:highlight w:val="yellow"/>
          <w:lang w:eastAsia="hu-HU"/>
        </w:rPr>
        <w:t>…</w:t>
      </w:r>
      <w:r w:rsidRPr="00460576">
        <w:rPr>
          <w:rFonts w:ascii="Times New Roman" w:eastAsia="Times New Roman" w:hAnsi="Times New Roman" w:cs="Times New Roman"/>
          <w:sz w:val="24"/>
          <w:szCs w:val="24"/>
          <w:lang w:eastAsia="hu-HU"/>
        </w:rPr>
        <w:t xml:space="preserve"> e-mail címre/</w:t>
      </w:r>
      <w:r w:rsidRPr="00460576">
        <w:rPr>
          <w:rFonts w:ascii="Times New Roman" w:eastAsia="Times New Roman" w:hAnsi="Times New Roman" w:cs="Times New Roman"/>
          <w:color w:val="C00000"/>
          <w:sz w:val="24"/>
          <w:szCs w:val="24"/>
          <w:highlight w:val="yellow"/>
          <w:lang w:eastAsia="hu-HU"/>
        </w:rPr>
        <w:t>…</w:t>
      </w:r>
      <w:r w:rsidRPr="00460576">
        <w:rPr>
          <w:rFonts w:ascii="Times New Roman" w:eastAsia="Times New Roman" w:hAnsi="Times New Roman" w:cs="Times New Roman"/>
          <w:sz w:val="24"/>
          <w:szCs w:val="24"/>
          <w:lang w:eastAsia="hu-HU"/>
        </w:rPr>
        <w:t xml:space="preserve"> faxszámra értesíteni az akadály jellegének, illetve várható megszűnése idejének feltüntetésével. </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 xml:space="preserve">Akadálynak nem minősül a fizetési feltételekben meghatározott feladatok teljesítésének késedelme. </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Nem minősül akadálynak az akadályközlő fél által az ajánlatkérés, az ajánlattétel időpontjában már ismert, olyan – teljesítést hátrányosan befolyásoló – körülmény, melyet az akadályközlő fél – tudomása ellenére – a teljesítés paramétereinek meghatározásakor nem vett figyelembe, vagy arról a másik felet nem tájékoztatta.</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Akadályközlés a fenti feltételek mellett is csak úgy fogadható el, ha annak a másik fél igazolt tudomására jutása megelőzte az akadályozott feladat végrehajtási határidejét.</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Akadályközlés esetén az akadályközlő félnek bizonyítási kötelezettsége van.</w:t>
      </w:r>
    </w:p>
    <w:p w:rsidR="00460576" w:rsidRPr="00460576" w:rsidRDefault="00460576" w:rsidP="00460576">
      <w:pPr>
        <w:tabs>
          <w:tab w:val="num" w:pos="709"/>
        </w:tabs>
        <w:spacing w:after="120" w:line="240" w:lineRule="auto"/>
        <w:ind w:left="709"/>
        <w:rPr>
          <w:rFonts w:ascii="Times New Roman" w:eastAsia="Times New Roman" w:hAnsi="Times New Roman" w:cs="Times New Roman"/>
          <w:sz w:val="24"/>
          <w:szCs w:val="24"/>
          <w:lang w:eastAsia="hu-HU"/>
        </w:rPr>
      </w:pPr>
    </w:p>
    <w:p w:rsidR="00460576" w:rsidRPr="00460576" w:rsidRDefault="00460576" w:rsidP="00460576">
      <w:pPr>
        <w:tabs>
          <w:tab w:val="num" w:pos="709"/>
        </w:tabs>
        <w:spacing w:after="120" w:line="240" w:lineRule="auto"/>
        <w:ind w:left="709"/>
        <w:jc w:val="both"/>
        <w:rPr>
          <w:rFonts w:ascii="Times New Roman" w:eastAsia="Times New Roman" w:hAnsi="Times New Roman" w:cs="Times New Roman"/>
          <w:sz w:val="24"/>
          <w:szCs w:val="24"/>
          <w:lang w:eastAsia="hu-HU"/>
        </w:rPr>
      </w:pPr>
    </w:p>
    <w:p w:rsidR="00460576" w:rsidRPr="00460576" w:rsidRDefault="00460576" w:rsidP="00460576">
      <w:pPr>
        <w:tabs>
          <w:tab w:val="num" w:pos="709"/>
        </w:tabs>
        <w:spacing w:after="0" w:line="240" w:lineRule="auto"/>
        <w:ind w:left="709"/>
        <w:contextualSpacing/>
        <w:jc w:val="both"/>
        <w:rPr>
          <w:rFonts w:ascii="Times New Roman" w:eastAsia="Times New Roman" w:hAnsi="Times New Roman" w:cs="Times New Roman"/>
          <w:sz w:val="24"/>
          <w:szCs w:val="24"/>
          <w:lang w:eastAsia="hu-HU"/>
        </w:rPr>
      </w:pPr>
    </w:p>
    <w:p w:rsidR="00460576" w:rsidRPr="00460576" w:rsidRDefault="00460576" w:rsidP="00460576">
      <w:pPr>
        <w:tabs>
          <w:tab w:val="num" w:pos="709"/>
        </w:tabs>
        <w:spacing w:after="0" w:line="240" w:lineRule="auto"/>
        <w:ind w:left="709"/>
        <w:contextualSpacing/>
        <w:jc w:val="both"/>
        <w:rPr>
          <w:rFonts w:ascii="Times New Roman" w:eastAsia="Times New Roman" w:hAnsi="Times New Roman" w:cs="Times New Roman"/>
          <w:sz w:val="24"/>
          <w:szCs w:val="24"/>
          <w:lang w:eastAsia="hu-HU"/>
        </w:rPr>
      </w:pPr>
    </w:p>
    <w:p w:rsidR="00460576" w:rsidRPr="00460576" w:rsidRDefault="00460576" w:rsidP="00460576">
      <w:pPr>
        <w:numPr>
          <w:ilvl w:val="0"/>
          <w:numId w:val="5"/>
        </w:numPr>
        <w:spacing w:after="120" w:line="240" w:lineRule="auto"/>
        <w:jc w:val="center"/>
        <w:rPr>
          <w:rFonts w:ascii="Times New Roman" w:eastAsia="Times New Roman" w:hAnsi="Times New Roman" w:cs="Times New Roman"/>
          <w:b/>
          <w:bCs/>
          <w:sz w:val="24"/>
          <w:szCs w:val="24"/>
          <w:lang w:eastAsia="hu-HU"/>
        </w:rPr>
      </w:pPr>
      <w:r w:rsidRPr="00460576">
        <w:rPr>
          <w:rFonts w:ascii="Times New Roman" w:eastAsia="Times New Roman" w:hAnsi="Times New Roman" w:cs="Times New Roman"/>
          <w:b/>
          <w:bCs/>
          <w:sz w:val="24"/>
          <w:szCs w:val="24"/>
          <w:lang w:eastAsia="hu-HU"/>
        </w:rPr>
        <w:t>Vis maior</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 xml:space="preserve">Az alábbiakban felsorolt események a Felek akaratán kívül álló – egyik félnek sem felróható – körülményekként mentesítik a Feleket jelen szerződés alapján terhelő kötelmeik teljesítése alól, feltéve, hogy ezen körülmények a jelen szerződés aláírását követően jönnek létre, illetve a jelen szerződés aláírását megelőzően jöttek létre, ám </w:t>
      </w:r>
      <w:r w:rsidRPr="00460576">
        <w:rPr>
          <w:rFonts w:ascii="Times New Roman" w:eastAsia="Times New Roman" w:hAnsi="Times New Roman" w:cs="Times New Roman"/>
          <w:sz w:val="24"/>
          <w:szCs w:val="24"/>
          <w:lang w:eastAsia="hu-HU"/>
        </w:rPr>
        <w:lastRenderedPageBreak/>
        <w:t>következményeik – melyek gátolják vagy késleltetik a szerződés teljesítését – az említett időpontban még nem voltak előre láthatók, így különösen:</w:t>
      </w:r>
    </w:p>
    <w:p w:rsidR="00460576" w:rsidRPr="00460576" w:rsidRDefault="00460576" w:rsidP="00460576">
      <w:pPr>
        <w:numPr>
          <w:ilvl w:val="1"/>
          <w:numId w:val="2"/>
        </w:numPr>
        <w:spacing w:after="0" w:line="240" w:lineRule="auto"/>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természeti katasztrófák (villámcsapás, földrengés, árvíz, hurrikán és hasonlók);</w:t>
      </w:r>
    </w:p>
    <w:p w:rsidR="00460576" w:rsidRPr="00460576" w:rsidRDefault="00460576" w:rsidP="00460576">
      <w:pPr>
        <w:numPr>
          <w:ilvl w:val="1"/>
          <w:numId w:val="2"/>
        </w:numPr>
        <w:spacing w:after="0" w:line="240" w:lineRule="auto"/>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tűz, robbanás, járvány;</w:t>
      </w:r>
    </w:p>
    <w:p w:rsidR="00460576" w:rsidRPr="00460576" w:rsidRDefault="00460576" w:rsidP="00460576">
      <w:pPr>
        <w:numPr>
          <w:ilvl w:val="1"/>
          <w:numId w:val="2"/>
        </w:numPr>
        <w:spacing w:after="0" w:line="240" w:lineRule="auto"/>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radioaktív sugárzás, sugárszennyeződés;</w:t>
      </w:r>
    </w:p>
    <w:p w:rsidR="00460576" w:rsidRPr="00460576" w:rsidRDefault="00460576" w:rsidP="00460576">
      <w:pPr>
        <w:numPr>
          <w:ilvl w:val="1"/>
          <w:numId w:val="2"/>
        </w:numPr>
        <w:spacing w:after="0" w:line="240" w:lineRule="auto"/>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háború vagy más konfliktusok, megszállás ellenséges cselekmények, mozgósítás,  rekvirálás vagy embargó;</w:t>
      </w:r>
    </w:p>
    <w:p w:rsidR="00460576" w:rsidRPr="00460576" w:rsidRDefault="00460576" w:rsidP="00460576">
      <w:pPr>
        <w:numPr>
          <w:ilvl w:val="1"/>
          <w:numId w:val="2"/>
        </w:numPr>
        <w:spacing w:after="0" w:line="240" w:lineRule="auto"/>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felkelés, forradalom, lázadás, katonai vagy egyéb államcsíny, polgárháború és terrorcselekmények;</w:t>
      </w:r>
    </w:p>
    <w:p w:rsidR="00460576" w:rsidRPr="00460576" w:rsidRDefault="00460576" w:rsidP="00460576">
      <w:pPr>
        <w:numPr>
          <w:ilvl w:val="1"/>
          <w:numId w:val="2"/>
        </w:numPr>
        <w:spacing w:after="0" w:line="240" w:lineRule="auto"/>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zendülés, rendzavarás, zavargások.</w:t>
      </w:r>
    </w:p>
    <w:p w:rsidR="00460576" w:rsidRPr="00460576" w:rsidRDefault="00460576" w:rsidP="00460576">
      <w:pPr>
        <w:spacing w:after="0" w:line="240" w:lineRule="auto"/>
        <w:ind w:left="1440"/>
        <w:jc w:val="both"/>
        <w:rPr>
          <w:rFonts w:ascii="Times New Roman" w:eastAsia="Times New Roman" w:hAnsi="Times New Roman" w:cs="Times New Roman"/>
          <w:sz w:val="24"/>
          <w:szCs w:val="24"/>
          <w:lang w:eastAsia="hu-HU"/>
        </w:rPr>
      </w:pP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Vis maior események kihatásai:</w:t>
      </w:r>
    </w:p>
    <w:p w:rsidR="00460576" w:rsidRPr="00460576" w:rsidRDefault="00460576" w:rsidP="00460576">
      <w:pPr>
        <w:spacing w:before="120" w:after="0" w:line="240" w:lineRule="auto"/>
        <w:ind w:left="709" w:firstLine="567"/>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Annak érdekében, hogy bármely vis maior esemény a fentiekkel összhangban a szerződéses kötelmek teljesítését akadályozó tényezőként felhozható legyen, a jelen szerződés teljesítésében akadályozott félnek írásban tájékoztatnia kell a másik felet a fenti különleges körülmények bekövetkeztéről. Ezt a tájékoztatást indokolatlan késedelem nélkül kell megtenni azt követően, hogy az illető szerződő Fél felismerte a kötelmek teljesítése alól mentesítő indokként felhozható körülmények felmerültét. A fenti értesítésben meg kell jelölni a teljesítés várható késedelmi időszakát is, amennyiben ez felmérhető az adott pillanatban.</w:t>
      </w:r>
    </w:p>
    <w:p w:rsidR="00460576" w:rsidRPr="00460576" w:rsidRDefault="00460576" w:rsidP="00460576">
      <w:pPr>
        <w:spacing w:before="120" w:after="0" w:line="240" w:lineRule="auto"/>
        <w:ind w:left="709" w:firstLine="567"/>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Amennyiben a mentesülés indoka megszűnik, úgy erről a tényről a másik Felet is értesíteni kell (írásban is), továbbá lehetőség szerint arról is tájékoztatni kell, hogy a mentesülés indokát jelentő különleges körülmények miatt késedelmes intézkedéseket mikor foganatosítják.</w:t>
      </w:r>
    </w:p>
    <w:p w:rsidR="00460576" w:rsidRPr="00460576" w:rsidRDefault="00460576" w:rsidP="00460576">
      <w:pPr>
        <w:spacing w:after="0" w:line="240" w:lineRule="auto"/>
        <w:ind w:left="709" w:firstLine="567"/>
        <w:jc w:val="both"/>
        <w:rPr>
          <w:rFonts w:ascii="Times New Roman" w:eastAsia="Times New Roman" w:hAnsi="Times New Roman" w:cs="Times New Roman"/>
          <w:sz w:val="24"/>
          <w:szCs w:val="24"/>
          <w:lang w:eastAsia="hu-HU"/>
        </w:rPr>
      </w:pPr>
    </w:p>
    <w:p w:rsidR="00460576" w:rsidRPr="00460576" w:rsidRDefault="00460576" w:rsidP="00460576">
      <w:pPr>
        <w:spacing w:after="0" w:line="240" w:lineRule="auto"/>
        <w:ind w:left="709" w:firstLine="567"/>
        <w:jc w:val="both"/>
        <w:rPr>
          <w:rFonts w:ascii="Times New Roman" w:eastAsia="Times New Roman" w:hAnsi="Times New Roman" w:cs="Times New Roman"/>
          <w:sz w:val="24"/>
          <w:szCs w:val="24"/>
          <w:lang w:eastAsia="hu-HU"/>
        </w:rPr>
      </w:pPr>
    </w:p>
    <w:p w:rsidR="00460576" w:rsidRPr="00460576" w:rsidRDefault="00460576" w:rsidP="00460576">
      <w:pPr>
        <w:numPr>
          <w:ilvl w:val="0"/>
          <w:numId w:val="5"/>
        </w:numPr>
        <w:spacing w:after="120" w:line="240" w:lineRule="auto"/>
        <w:jc w:val="center"/>
        <w:rPr>
          <w:rFonts w:ascii="Times New Roman" w:eastAsia="Times New Roman" w:hAnsi="Times New Roman" w:cs="Times New Roman"/>
          <w:b/>
          <w:bCs/>
          <w:sz w:val="24"/>
          <w:szCs w:val="24"/>
          <w:lang w:eastAsia="hu-HU"/>
        </w:rPr>
      </w:pPr>
      <w:r w:rsidRPr="00460576">
        <w:rPr>
          <w:rFonts w:ascii="Times New Roman" w:eastAsia="Times New Roman" w:hAnsi="Times New Roman" w:cs="Times New Roman"/>
          <w:b/>
          <w:bCs/>
          <w:sz w:val="24"/>
          <w:szCs w:val="24"/>
          <w:lang w:eastAsia="hu-HU"/>
        </w:rPr>
        <w:t xml:space="preserve"> A szerződés megszűnése és módosítása</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Ha a szerződés a Megrendelő hibájából kerül megszüntetésre, a Tervező jogosult az addig felmerült és igazolt költségeinek megtérítésére, továbbá egyéb kárának bírói úton történő megállapítására és behajtására.</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Ha a szerződés a Tervező hibájából (nem szerződésszerű teljesítés) kerül megszüntetésre, a Megrendelő jogosult a Ptk. vonatkozó előírásai szerint bizonyítható kárának bírói úton történő megállapítására és behajtására.</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Szerződésszegés esetén – amennyiben a szerződésszegő Fél a vétlen Fél írásbeli felszólítása ellenére sem szünteti meg a szerződésszegő magatartást, – akkor a felmondás okának egyidejű megjelölésével a vétlen Fél jogosult a szerződést azonnali hatállyal felmondani minden reá vonatkozó hátrányos jogkövetkezmény nélkül.</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A 10.9.3. pont szerinti felmondás esetén a jelen szerződés azonnali hatállyal szűnik meg.</w:t>
      </w:r>
    </w:p>
    <w:p w:rsidR="00460576" w:rsidRPr="00460576" w:rsidRDefault="00460576" w:rsidP="00460576">
      <w:pPr>
        <w:tabs>
          <w:tab w:val="num" w:pos="709"/>
        </w:tabs>
        <w:spacing w:after="0" w:line="240" w:lineRule="auto"/>
        <w:ind w:left="142"/>
        <w:jc w:val="both"/>
        <w:rPr>
          <w:rFonts w:ascii="Times New Roman" w:eastAsia="Times New Roman" w:hAnsi="Times New Roman" w:cs="Times New Roman"/>
          <w:sz w:val="24"/>
          <w:szCs w:val="24"/>
          <w:lang w:eastAsia="hu-HU"/>
        </w:rPr>
      </w:pPr>
    </w:p>
    <w:p w:rsidR="00460576" w:rsidRPr="00460576" w:rsidRDefault="00460576" w:rsidP="00460576">
      <w:pPr>
        <w:numPr>
          <w:ilvl w:val="1"/>
          <w:numId w:val="5"/>
        </w:numPr>
        <w:tabs>
          <w:tab w:val="num" w:pos="709"/>
        </w:tabs>
        <w:spacing w:after="0" w:line="240" w:lineRule="auto"/>
        <w:ind w:left="709" w:hanging="567"/>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A Megrendelő Költségviselő javaslatára és jóváhagyásával a szerződéstől bármikor elállhat, köteles azonban helytállni a Tervező által már elvállalt kötelezettségekért.</w:t>
      </w:r>
    </w:p>
    <w:p w:rsidR="00460576" w:rsidRPr="00460576" w:rsidRDefault="00460576" w:rsidP="00460576">
      <w:pPr>
        <w:tabs>
          <w:tab w:val="num" w:pos="709"/>
        </w:tabs>
        <w:spacing w:after="120" w:line="240" w:lineRule="auto"/>
        <w:ind w:left="360"/>
        <w:contextualSpacing/>
        <w:jc w:val="both"/>
        <w:rPr>
          <w:rFonts w:ascii="Times New Roman" w:eastAsia="Times New Roman" w:hAnsi="Times New Roman" w:cs="Times New Roman"/>
          <w:sz w:val="24"/>
          <w:szCs w:val="24"/>
          <w:lang w:eastAsia="hu-HU"/>
        </w:rPr>
      </w:pPr>
    </w:p>
    <w:p w:rsidR="00460576" w:rsidRPr="00460576" w:rsidRDefault="00460576" w:rsidP="00460576">
      <w:pPr>
        <w:tabs>
          <w:tab w:val="num" w:pos="709"/>
        </w:tabs>
        <w:spacing w:after="0" w:line="240" w:lineRule="auto"/>
        <w:ind w:left="360"/>
        <w:contextualSpacing/>
        <w:jc w:val="both"/>
        <w:rPr>
          <w:rFonts w:ascii="Times New Roman" w:eastAsia="Times New Roman" w:hAnsi="Times New Roman" w:cs="Times New Roman"/>
          <w:sz w:val="24"/>
          <w:szCs w:val="24"/>
          <w:lang w:eastAsia="hu-HU"/>
        </w:rPr>
      </w:pPr>
    </w:p>
    <w:p w:rsidR="00460576" w:rsidRPr="00460576" w:rsidRDefault="00460576" w:rsidP="00460576">
      <w:pPr>
        <w:numPr>
          <w:ilvl w:val="0"/>
          <w:numId w:val="5"/>
        </w:numPr>
        <w:spacing w:after="120" w:line="240" w:lineRule="auto"/>
        <w:jc w:val="center"/>
        <w:rPr>
          <w:rFonts w:ascii="Times New Roman" w:eastAsia="Times New Roman" w:hAnsi="Times New Roman" w:cs="Times New Roman"/>
          <w:b/>
          <w:bCs/>
          <w:sz w:val="24"/>
          <w:szCs w:val="24"/>
          <w:lang w:eastAsia="hu-HU"/>
        </w:rPr>
      </w:pPr>
      <w:r w:rsidRPr="00460576">
        <w:rPr>
          <w:rFonts w:ascii="Times New Roman" w:eastAsia="Times New Roman" w:hAnsi="Times New Roman" w:cs="Times New Roman"/>
          <w:b/>
          <w:bCs/>
          <w:sz w:val="24"/>
          <w:szCs w:val="24"/>
          <w:lang w:eastAsia="hu-HU"/>
        </w:rPr>
        <w:t xml:space="preserve"> Záró rendelkezések</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lastRenderedPageBreak/>
        <w:t>Tervező kötelezi magát arra, hogy jelen szerződés teljesítése során nevében és alvállalkozója nevében sem jár el a Kbt. 25. §-ban foglalt összeférhetetlenségi szabályokba ütköző személy.</w:t>
      </w:r>
    </w:p>
    <w:p w:rsidR="00460576" w:rsidRPr="00460576" w:rsidRDefault="00460576" w:rsidP="00460576">
      <w:pPr>
        <w:numPr>
          <w:ilvl w:val="1"/>
          <w:numId w:val="5"/>
        </w:numPr>
        <w:tabs>
          <w:tab w:val="num" w:pos="709"/>
        </w:tabs>
        <w:spacing w:after="0" w:line="240" w:lineRule="auto"/>
        <w:ind w:left="709" w:hanging="567"/>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Tervező</w:t>
      </w:r>
      <w:commentRangeStart w:id="7"/>
      <w:r w:rsidRPr="00460576">
        <w:rPr>
          <w:rFonts w:ascii="Times New Roman" w:eastAsia="Times New Roman" w:hAnsi="Times New Roman" w:cs="Times New Roman"/>
          <w:sz w:val="24"/>
          <w:szCs w:val="24"/>
          <w:lang w:eastAsia="hu-HU"/>
        </w:rPr>
        <w:t xml:space="preserve"> kijelenti, hogy tárgyi feladat elvégzése során alvállalkozók tevékenységét veszi/ nem veszi igénybe.</w:t>
      </w:r>
    </w:p>
    <w:p w:rsidR="00460576" w:rsidRPr="00460576" w:rsidRDefault="00460576" w:rsidP="00460576">
      <w:pPr>
        <w:spacing w:after="0" w:line="240" w:lineRule="auto"/>
        <w:ind w:left="709"/>
        <w:jc w:val="both"/>
        <w:rPr>
          <w:rFonts w:ascii="Times New Roman" w:eastAsia="Times New Roman" w:hAnsi="Times New Roman" w:cs="Times New Roman"/>
          <w:sz w:val="24"/>
          <w:szCs w:val="24"/>
          <w:lang w:eastAsia="hu-HU"/>
        </w:rPr>
      </w:pP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Tervező kijelenti, hogy az általa igénybe vett valamennyi harmadik személy rendelkezik a szerződés teljesítéséhez elvégzéséhez szükséges tevékenységi körrel.</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Megrendelő a szerződés teljesítéséhez az általa megnevezett alvállalkozó igénybevételéhez járul hozzá. Amennyiben a szerződés teljesítése folyamán Tervezői igény merül fel további alvállalkozók igénybevételére, azt a Megrendelő részére írásban előzetesen be kell jelenteni és a bejelentéssel egyidejűleg a Tervezőnek nyilatkoznia kell, hogy az érintett gazdasági szereplők vonatkozásában nem állnak fenn az eljárást megindító felhívásban előírt kizáró okok.</w:t>
      </w:r>
      <w:commentRangeEnd w:id="7"/>
      <w:r w:rsidRPr="00460576">
        <w:rPr>
          <w:rFonts w:ascii="Times New Roman" w:eastAsia="Times New Roman" w:hAnsi="Times New Roman" w:cs="Times New Roman"/>
          <w:sz w:val="16"/>
          <w:szCs w:val="16"/>
          <w:lang w:eastAsia="hu-HU"/>
        </w:rPr>
        <w:commentReference w:id="7"/>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Tervező a 355/2011. (XII.30.) Korm. rendelet alapján elismeri a Kormányzati Ellenőrzési Hivatal jogosultságát a szerződéssel és a teljesítéssel kapcsolatos kikötések ellenőrzésére mind saját maga, mind alvállalkozói vonatkozásában.</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Tervező elismeri,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 xml:space="preserve">Felek kötelezettséget vállalnak arra, hogy jelen Szerződés tartalmára vonatkozó, illetve a Szerződés teljesítése során tudomásukra jutott, a Felek érdekkörébe tartozó információkat bizalmasan kezelik, azokat harmadik fél tudomására csak a másik fél írásbeli hozzájárulásával hozzák, illetve kötelezettséget vállal arra, hogy mind maga, mind pedig összes alvállalkozója megfelelően biztosítja az összes, birtokában lévő, illetve a szerződés időtartama alatt vagy annak lezárása után tudomására jutó minősített információ védelmét. </w:t>
      </w:r>
    </w:p>
    <w:p w:rsidR="00460576" w:rsidRPr="00460576" w:rsidRDefault="00460576" w:rsidP="00460576">
      <w:pPr>
        <w:tabs>
          <w:tab w:val="num" w:pos="709"/>
        </w:tabs>
        <w:spacing w:after="120" w:line="240" w:lineRule="auto"/>
        <w:ind w:left="142"/>
        <w:jc w:val="both"/>
        <w:rPr>
          <w:rFonts w:ascii="Times New Roman" w:eastAsia="Times New Roman" w:hAnsi="Times New Roman" w:cs="Times New Roman"/>
          <w:sz w:val="24"/>
          <w:szCs w:val="24"/>
          <w:lang w:eastAsia="hu-HU"/>
        </w:rPr>
      </w:pPr>
    </w:p>
    <w:p w:rsidR="00460576" w:rsidRPr="00460576" w:rsidRDefault="00460576" w:rsidP="00460576">
      <w:pPr>
        <w:numPr>
          <w:ilvl w:val="1"/>
          <w:numId w:val="5"/>
        </w:numPr>
        <w:tabs>
          <w:tab w:val="num" w:pos="709"/>
        </w:tabs>
        <w:spacing w:after="120" w:line="240" w:lineRule="auto"/>
        <w:ind w:left="709" w:hanging="567"/>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A Kbt. 136. § (1) bekezdése alapján Tervező vállalja, hogy</w:t>
      </w:r>
    </w:p>
    <w:p w:rsidR="00460576" w:rsidRPr="00460576" w:rsidRDefault="00460576" w:rsidP="00460576">
      <w:pPr>
        <w:numPr>
          <w:ilvl w:val="1"/>
          <w:numId w:val="6"/>
        </w:numPr>
        <w:spacing w:before="120" w:after="120" w:line="240" w:lineRule="auto"/>
        <w:ind w:left="1434" w:hanging="357"/>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nem fizet, illetve számol el a szerződés teljesítésével összefüggésben olyan költségeket, amelyek a 62. § (1) bekezdés k) pont ka)–kb) alpontja szerinti feltételeknek nem megfelelő társaság tekintetében merülnek fel, és melyek adóköteles jövedelmének csökkentésére alkalmasak;</w:t>
      </w:r>
    </w:p>
    <w:p w:rsidR="00460576" w:rsidRPr="00460576" w:rsidRDefault="00460576" w:rsidP="00460576">
      <w:pPr>
        <w:numPr>
          <w:ilvl w:val="1"/>
          <w:numId w:val="6"/>
        </w:numPr>
        <w:spacing w:after="0" w:line="240" w:lineRule="auto"/>
        <w:contextualSpacing/>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a szerződés teljesítésének teljes időtartama alatt tulajdonosi szerkezetét az ajánlatkérő számára megismerhetővé teszi és a 143. § (3) bekezdése szerinti ügyletekről az ajánlatkérőt haladéktalanul értesíti.</w:t>
      </w:r>
    </w:p>
    <w:p w:rsidR="00460576" w:rsidRPr="00460576" w:rsidRDefault="00460576" w:rsidP="00460576">
      <w:pPr>
        <w:spacing w:after="0" w:line="240" w:lineRule="auto"/>
        <w:ind w:left="567" w:hanging="567"/>
        <w:jc w:val="both"/>
        <w:rPr>
          <w:rFonts w:ascii="Times New Roman" w:eastAsia="Times New Roman" w:hAnsi="Times New Roman" w:cs="Times New Roman"/>
          <w:sz w:val="24"/>
          <w:szCs w:val="24"/>
          <w:lang w:eastAsia="hu-HU"/>
        </w:rPr>
      </w:pPr>
    </w:p>
    <w:p w:rsidR="00460576" w:rsidRPr="00460576" w:rsidRDefault="00460576" w:rsidP="00460576">
      <w:pPr>
        <w:numPr>
          <w:ilvl w:val="1"/>
          <w:numId w:val="5"/>
        </w:numPr>
        <w:tabs>
          <w:tab w:val="num" w:pos="851"/>
        </w:tabs>
        <w:spacing w:after="120" w:line="240" w:lineRule="auto"/>
        <w:ind w:left="709" w:hanging="567"/>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A Kbt. 143. § alapján:</w:t>
      </w:r>
    </w:p>
    <w:p w:rsidR="00460576" w:rsidRPr="00460576" w:rsidRDefault="00460576" w:rsidP="00460576">
      <w:pPr>
        <w:numPr>
          <w:ilvl w:val="2"/>
          <w:numId w:val="5"/>
        </w:numPr>
        <w:spacing w:after="120" w:line="240" w:lineRule="auto"/>
        <w:jc w:val="both"/>
        <w:rPr>
          <w:rFonts w:ascii="Times New Roman" w:eastAsia="Times New Roman" w:hAnsi="Times New Roman" w:cs="Times New Roman"/>
          <w:color w:val="000000"/>
          <w:sz w:val="24"/>
          <w:szCs w:val="24"/>
          <w:lang w:eastAsia="hu-HU"/>
        </w:rPr>
      </w:pPr>
      <w:r w:rsidRPr="00460576">
        <w:rPr>
          <w:rFonts w:ascii="Times New Roman" w:eastAsia="Times New Roman" w:hAnsi="Times New Roman" w:cs="Times New Roman"/>
          <w:color w:val="000000"/>
          <w:sz w:val="24"/>
          <w:szCs w:val="24"/>
          <w:lang w:eastAsia="hu-HU"/>
        </w:rPr>
        <w:t>A Megrendelő a szerződést felmondhatja, vagy – a Ptk.-ban foglaltak szerint – a szerződéstől elállhat, ha:</w:t>
      </w:r>
    </w:p>
    <w:p w:rsidR="00460576" w:rsidRPr="00460576" w:rsidRDefault="00460576" w:rsidP="00460576">
      <w:pPr>
        <w:numPr>
          <w:ilvl w:val="0"/>
          <w:numId w:val="8"/>
        </w:numPr>
        <w:spacing w:after="120" w:line="240" w:lineRule="auto"/>
        <w:ind w:left="1434" w:hanging="357"/>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lastRenderedPageBreak/>
        <w:t>feltétlenül szükséges a szerződés olyan lényeges módosítása, amely esetében a Kbt. 141. § alapján új közbeszerzési eljárást kell lefolytatni;</w:t>
      </w:r>
    </w:p>
    <w:p w:rsidR="00460576" w:rsidRPr="00460576" w:rsidRDefault="00460576" w:rsidP="00460576">
      <w:pPr>
        <w:numPr>
          <w:ilvl w:val="0"/>
          <w:numId w:val="8"/>
        </w:numPr>
        <w:spacing w:after="120" w:line="240" w:lineRule="auto"/>
        <w:ind w:left="1434" w:hanging="357"/>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a Tervező nem biztosítja a Kbt. 138. §-ban foglaltak betartását, vagy a Tervezőként szerződő fél személyében érvényesen olyan jogutódlás következett be, amely nem felel meg a Kbt. 139. §-ban foglaltaknak; vagy</w:t>
      </w:r>
    </w:p>
    <w:p w:rsidR="00460576" w:rsidRPr="00460576" w:rsidRDefault="00460576" w:rsidP="00460576">
      <w:pPr>
        <w:numPr>
          <w:ilvl w:val="0"/>
          <w:numId w:val="8"/>
        </w:numPr>
        <w:spacing w:after="120" w:line="240" w:lineRule="auto"/>
        <w:contextualSpacing/>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460576" w:rsidRPr="00460576" w:rsidRDefault="00460576" w:rsidP="00460576">
      <w:pPr>
        <w:numPr>
          <w:ilvl w:val="2"/>
          <w:numId w:val="5"/>
        </w:numPr>
        <w:spacing w:after="120" w:line="240" w:lineRule="auto"/>
        <w:ind w:left="1276" w:hanging="850"/>
        <w:jc w:val="both"/>
        <w:rPr>
          <w:rFonts w:ascii="Times New Roman" w:eastAsia="Times New Roman" w:hAnsi="Times New Roman" w:cs="Times New Roman"/>
          <w:color w:val="000000"/>
          <w:sz w:val="24"/>
          <w:szCs w:val="24"/>
          <w:lang w:eastAsia="hu-HU"/>
        </w:rPr>
      </w:pPr>
      <w:r w:rsidRPr="00460576">
        <w:rPr>
          <w:rFonts w:ascii="Times New Roman" w:eastAsia="Times New Roman" w:hAnsi="Times New Roman" w:cs="Times New Roman"/>
          <w:color w:val="000000"/>
          <w:sz w:val="24"/>
          <w:szCs w:val="24"/>
          <w:lang w:eastAsia="hu-HU"/>
        </w:rPr>
        <w:t>A Megrendelő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rsidR="00460576" w:rsidRPr="00460576" w:rsidRDefault="00460576" w:rsidP="00460576">
      <w:pPr>
        <w:numPr>
          <w:ilvl w:val="2"/>
          <w:numId w:val="5"/>
        </w:numPr>
        <w:spacing w:after="120" w:line="240" w:lineRule="auto"/>
        <w:ind w:left="1276" w:hanging="850"/>
        <w:jc w:val="both"/>
        <w:rPr>
          <w:rFonts w:ascii="Times New Roman" w:eastAsia="Times New Roman" w:hAnsi="Times New Roman" w:cs="Times New Roman"/>
          <w:color w:val="000000"/>
          <w:sz w:val="24"/>
          <w:szCs w:val="24"/>
          <w:lang w:eastAsia="hu-HU"/>
        </w:rPr>
      </w:pPr>
      <w:r w:rsidRPr="00460576">
        <w:rPr>
          <w:rFonts w:ascii="Times New Roman" w:eastAsia="Times New Roman" w:hAnsi="Times New Roman" w:cs="Times New Roman"/>
          <w:color w:val="000000"/>
          <w:sz w:val="24"/>
          <w:szCs w:val="24"/>
          <w:lang w:eastAsia="hu-HU"/>
        </w:rPr>
        <w:t>A Megrendelő jogosult, és egyben köteles a szerződést felmondani – ha szükséges olyan határidővel, amely lehetővé teszi, hogy a szerződéssel érintett feladata ellátásáról gondoskodni tudjon –, ha</w:t>
      </w:r>
    </w:p>
    <w:p w:rsidR="00460576" w:rsidRPr="00460576" w:rsidRDefault="00460576" w:rsidP="00460576">
      <w:pPr>
        <w:numPr>
          <w:ilvl w:val="1"/>
          <w:numId w:val="7"/>
        </w:numPr>
        <w:spacing w:after="240" w:line="240" w:lineRule="auto"/>
        <w:ind w:left="1417" w:hanging="357"/>
        <w:jc w:val="both"/>
        <w:rPr>
          <w:rFonts w:ascii="Times New Roman" w:eastAsia="Times New Roman" w:hAnsi="Times New Roman" w:cs="Times New Roman"/>
          <w:color w:val="000000"/>
          <w:sz w:val="24"/>
          <w:szCs w:val="24"/>
          <w:lang w:eastAsia="hu-HU"/>
        </w:rPr>
      </w:pPr>
      <w:r w:rsidRPr="00460576">
        <w:rPr>
          <w:rFonts w:ascii="Times New Roman" w:eastAsia="Times New Roman" w:hAnsi="Times New Roman" w:cs="Times New Roman"/>
          <w:color w:val="000000"/>
          <w:sz w:val="24"/>
          <w:szCs w:val="24"/>
          <w:lang w:eastAsia="hu-HU"/>
        </w:rPr>
        <w:t xml:space="preserve">Tervező közvetetten vagy közvetlenül 25%-ot meghaladó tulajdoni részesedést szerez valamely olyan jogi személy vagy személyes joga szerint jogképes szervezet, amely tekintetében fennáll a 62. § (1) bekezdés </w:t>
      </w:r>
      <w:r w:rsidRPr="00460576">
        <w:rPr>
          <w:rFonts w:ascii="Times New Roman" w:eastAsia="Times New Roman" w:hAnsi="Times New Roman" w:cs="Times New Roman"/>
          <w:i/>
          <w:iCs/>
          <w:color w:val="000000"/>
          <w:sz w:val="24"/>
          <w:szCs w:val="24"/>
          <w:lang w:eastAsia="hu-HU"/>
        </w:rPr>
        <w:t>k)</w:t>
      </w:r>
      <w:r w:rsidRPr="00460576">
        <w:rPr>
          <w:rFonts w:ascii="Times New Roman" w:eastAsia="Times New Roman" w:hAnsi="Times New Roman" w:cs="Times New Roman"/>
          <w:color w:val="000000"/>
          <w:sz w:val="24"/>
          <w:szCs w:val="24"/>
          <w:lang w:eastAsia="hu-HU"/>
        </w:rPr>
        <w:t xml:space="preserve"> pont </w:t>
      </w:r>
      <w:r w:rsidRPr="00460576">
        <w:rPr>
          <w:rFonts w:ascii="Times New Roman" w:eastAsia="Times New Roman" w:hAnsi="Times New Roman" w:cs="Times New Roman"/>
          <w:i/>
          <w:iCs/>
          <w:color w:val="000000"/>
          <w:sz w:val="24"/>
          <w:szCs w:val="24"/>
          <w:lang w:eastAsia="hu-HU"/>
        </w:rPr>
        <w:t>kb)</w:t>
      </w:r>
      <w:r w:rsidRPr="00460576">
        <w:rPr>
          <w:rFonts w:ascii="Times New Roman" w:eastAsia="Times New Roman" w:hAnsi="Times New Roman" w:cs="Times New Roman"/>
          <w:color w:val="000000"/>
          <w:sz w:val="24"/>
          <w:szCs w:val="24"/>
          <w:lang w:eastAsia="hu-HU"/>
        </w:rPr>
        <w:t xml:space="preserve"> alpontjában meghatározott feltétel;</w:t>
      </w:r>
    </w:p>
    <w:p w:rsidR="00460576" w:rsidRPr="00460576" w:rsidRDefault="00460576" w:rsidP="00460576">
      <w:pPr>
        <w:numPr>
          <w:ilvl w:val="1"/>
          <w:numId w:val="7"/>
        </w:numPr>
        <w:spacing w:after="0" w:line="240" w:lineRule="auto"/>
        <w:ind w:left="1417" w:hanging="357"/>
        <w:jc w:val="both"/>
        <w:rPr>
          <w:rFonts w:ascii="Times New Roman" w:eastAsia="Times New Roman" w:hAnsi="Times New Roman" w:cs="Times New Roman"/>
          <w:color w:val="000000"/>
          <w:sz w:val="24"/>
          <w:szCs w:val="24"/>
          <w:lang w:eastAsia="hu-HU"/>
        </w:rPr>
      </w:pPr>
      <w:r w:rsidRPr="00460576">
        <w:rPr>
          <w:rFonts w:ascii="Times New Roman" w:eastAsia="Times New Roman" w:hAnsi="Times New Roman" w:cs="Times New Roman"/>
          <w:color w:val="000000"/>
          <w:sz w:val="24"/>
          <w:szCs w:val="24"/>
          <w:lang w:eastAsia="hu-HU"/>
        </w:rPr>
        <w:t xml:space="preserve">Tervező közvetetten vagy közvetlenül 25%-ot meghaladó tulajdoni részesedést szerez valamely olyan jogi személyben vagy személyes joga szerint jogképes szervezetben, amely tekintetében fennáll a 62. § (1) bekezdés </w:t>
      </w:r>
      <w:r w:rsidRPr="00460576">
        <w:rPr>
          <w:rFonts w:ascii="Times New Roman" w:eastAsia="Times New Roman" w:hAnsi="Times New Roman" w:cs="Times New Roman"/>
          <w:i/>
          <w:iCs/>
          <w:color w:val="000000"/>
          <w:sz w:val="24"/>
          <w:szCs w:val="24"/>
          <w:lang w:eastAsia="hu-HU"/>
        </w:rPr>
        <w:t>k)</w:t>
      </w:r>
      <w:r w:rsidRPr="00460576">
        <w:rPr>
          <w:rFonts w:ascii="Times New Roman" w:eastAsia="Times New Roman" w:hAnsi="Times New Roman" w:cs="Times New Roman"/>
          <w:color w:val="000000"/>
          <w:sz w:val="24"/>
          <w:szCs w:val="24"/>
          <w:lang w:eastAsia="hu-HU"/>
        </w:rPr>
        <w:t xml:space="preserve"> pont </w:t>
      </w:r>
      <w:r w:rsidRPr="00460576">
        <w:rPr>
          <w:rFonts w:ascii="Times New Roman" w:eastAsia="Times New Roman" w:hAnsi="Times New Roman" w:cs="Times New Roman"/>
          <w:i/>
          <w:iCs/>
          <w:color w:val="000000"/>
          <w:sz w:val="24"/>
          <w:szCs w:val="24"/>
          <w:lang w:eastAsia="hu-HU"/>
        </w:rPr>
        <w:t>kb)</w:t>
      </w:r>
      <w:r w:rsidRPr="00460576">
        <w:rPr>
          <w:rFonts w:ascii="Times New Roman" w:eastAsia="Times New Roman" w:hAnsi="Times New Roman" w:cs="Times New Roman"/>
          <w:color w:val="000000"/>
          <w:sz w:val="24"/>
          <w:szCs w:val="24"/>
          <w:lang w:eastAsia="hu-HU"/>
        </w:rPr>
        <w:t xml:space="preserve"> alpontjában meghatározott feltétel. </w:t>
      </w:r>
    </w:p>
    <w:p w:rsidR="00460576" w:rsidRPr="00460576" w:rsidRDefault="00460576" w:rsidP="00460576">
      <w:pPr>
        <w:spacing w:after="0" w:line="240" w:lineRule="auto"/>
        <w:ind w:left="1417"/>
        <w:jc w:val="both"/>
        <w:rPr>
          <w:rFonts w:ascii="Times New Roman" w:eastAsia="Times New Roman" w:hAnsi="Times New Roman" w:cs="Times New Roman"/>
          <w:color w:val="000000"/>
          <w:sz w:val="24"/>
          <w:szCs w:val="24"/>
          <w:lang w:eastAsia="hu-HU"/>
        </w:rPr>
      </w:pPr>
    </w:p>
    <w:p w:rsidR="00460576" w:rsidRPr="00460576" w:rsidRDefault="00460576" w:rsidP="00460576">
      <w:pPr>
        <w:numPr>
          <w:ilvl w:val="1"/>
          <w:numId w:val="5"/>
        </w:numPr>
        <w:tabs>
          <w:tab w:val="num" w:pos="851"/>
        </w:tabs>
        <w:spacing w:after="120" w:line="240" w:lineRule="auto"/>
        <w:ind w:left="709" w:hanging="567"/>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Jelen szerződésben nem szabályozott kérdésekben a Felek jogviszonyára irányadó jogszabályok, így különösen, de nem kizárólagosan a – 2013. évi V. törvény – Polgári Törvénykönyv szabályai, az államháztartásról szóló 2011. évi CXCV. törvény, valamint a végrehajtására kiadott 368/2011. (XII. 31.) Korm. rendelet rendelkezései az irányadók.</w:t>
      </w:r>
    </w:p>
    <w:p w:rsidR="00460576" w:rsidRPr="00460576" w:rsidRDefault="00460576" w:rsidP="00460576">
      <w:pPr>
        <w:numPr>
          <w:ilvl w:val="1"/>
          <w:numId w:val="5"/>
        </w:numPr>
        <w:tabs>
          <w:tab w:val="num" w:pos="851"/>
        </w:tabs>
        <w:spacing w:after="120" w:line="240" w:lineRule="auto"/>
        <w:ind w:left="709" w:hanging="567"/>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A Felek a szerződéssel kapcsolatos esetleges vitás ügyeiket törekednek tárgyalásos úton rendezni. Amennyiben ez nem vezetne eredményre, akkor a jogvita peres úton történő eldöntésére a Polgári Perrendtartásról szóló 1952. évi III. törvény szerinti bíróság illetékességét ismerik el.</w:t>
      </w:r>
    </w:p>
    <w:p w:rsidR="00460576" w:rsidRPr="00460576" w:rsidRDefault="00460576" w:rsidP="00460576">
      <w:pPr>
        <w:numPr>
          <w:ilvl w:val="1"/>
          <w:numId w:val="5"/>
        </w:numPr>
        <w:tabs>
          <w:tab w:val="num" w:pos="851"/>
        </w:tabs>
        <w:spacing w:after="120" w:line="240" w:lineRule="auto"/>
        <w:ind w:left="709" w:hanging="567"/>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A Honvédelmi Minisztérium és a Magyar Honvédség alárendeltjeinél bekövetkező szervezeti változások miatt a jelen szerződés alanyai – továbbá az abban szereplő egyéb szervezetek – jogutód szervezetei kötelesek és jogosultak a szerződés szerint eljárni. Megrendelő a szervezeti változásokat követően írásban ad tájékoztatást a Tervező részére (megnevezések, számlázás, kapcsolattartók, stb.)</w:t>
      </w:r>
    </w:p>
    <w:p w:rsidR="00460576" w:rsidRPr="00460576" w:rsidRDefault="00460576" w:rsidP="00460576">
      <w:pPr>
        <w:spacing w:after="0" w:line="240" w:lineRule="auto"/>
        <w:ind w:left="1418"/>
        <w:jc w:val="both"/>
        <w:rPr>
          <w:rFonts w:ascii="Times New Roman" w:eastAsia="Times New Roman" w:hAnsi="Times New Roman" w:cs="Times New Roman"/>
          <w:sz w:val="24"/>
          <w:szCs w:val="24"/>
          <w:lang w:eastAsia="hu-HU"/>
        </w:rPr>
      </w:pPr>
    </w:p>
    <w:p w:rsidR="00460576" w:rsidRPr="00460576" w:rsidRDefault="00460576" w:rsidP="00460576">
      <w:pPr>
        <w:numPr>
          <w:ilvl w:val="1"/>
          <w:numId w:val="5"/>
        </w:numPr>
        <w:tabs>
          <w:tab w:val="num" w:pos="851"/>
        </w:tabs>
        <w:spacing w:after="120" w:line="240" w:lineRule="auto"/>
        <w:ind w:left="709" w:hanging="567"/>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A jelen szerződés együtt értelmezendő a szerződéskötést megalapozó beszerzési eljárás irataival (így különösen: Ajánlati felhívás és annak mellékletei, az eljárás során feltett kérdések és azokra adott válaszok, Tervező ajánlata) még akkor is, ha ezen iratok nem kerülnek a szerződéshez csatolásra.</w:t>
      </w:r>
    </w:p>
    <w:p w:rsidR="00460576" w:rsidRPr="00460576" w:rsidRDefault="00460576" w:rsidP="00460576">
      <w:pPr>
        <w:numPr>
          <w:ilvl w:val="1"/>
          <w:numId w:val="5"/>
        </w:numPr>
        <w:tabs>
          <w:tab w:val="num" w:pos="851"/>
        </w:tabs>
        <w:spacing w:after="120" w:line="240" w:lineRule="auto"/>
        <w:ind w:left="709" w:hanging="567"/>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lastRenderedPageBreak/>
        <w:t>Jelen szerződés 14 számozott oldalt tartalmaz, és négy (4) egymással szó szerint megegyező példányban készült, melyből kettő (2) példány a Megrendelőt, egy (1) példány a Költségviselőt és egy (1) példány Tervezőt illeti meg.</w:t>
      </w:r>
    </w:p>
    <w:p w:rsidR="00460576" w:rsidRPr="00460576" w:rsidRDefault="00460576" w:rsidP="00460576">
      <w:pPr>
        <w:numPr>
          <w:ilvl w:val="1"/>
          <w:numId w:val="5"/>
        </w:numPr>
        <w:tabs>
          <w:tab w:val="num" w:pos="851"/>
        </w:tabs>
        <w:spacing w:after="120" w:line="240" w:lineRule="auto"/>
        <w:ind w:left="709" w:hanging="567"/>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A jelen szerződést a Felek elolvasás és értelmezés után, mint akaratukkal mindenben megegyezőt írják alá. A szerződésben szereplő feltételeket Felek ismerik és elfogadják. A szerződést a Felek aláírásukkal érvényesítik. Jelen szerződés Felek általi aláírás napján lép hatályba.</w:t>
      </w:r>
    </w:p>
    <w:p w:rsidR="00460576" w:rsidRPr="00460576" w:rsidRDefault="00460576" w:rsidP="00460576">
      <w:pPr>
        <w:tabs>
          <w:tab w:val="num" w:pos="851"/>
        </w:tabs>
        <w:spacing w:after="120" w:line="240" w:lineRule="auto"/>
        <w:ind w:left="709"/>
        <w:jc w:val="both"/>
        <w:rPr>
          <w:rFonts w:ascii="Times New Roman" w:eastAsia="Times New Roman" w:hAnsi="Times New Roman" w:cs="Times New Roman"/>
          <w:sz w:val="24"/>
          <w:szCs w:val="24"/>
          <w:lang w:eastAsia="hu-HU"/>
        </w:rPr>
      </w:pPr>
    </w:p>
    <w:p w:rsidR="00460576" w:rsidRPr="00460576" w:rsidRDefault="00460576" w:rsidP="00460576">
      <w:pPr>
        <w:tabs>
          <w:tab w:val="num" w:pos="851"/>
        </w:tabs>
        <w:spacing w:after="120" w:line="240" w:lineRule="auto"/>
        <w:ind w:left="709"/>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 xml:space="preserve">Jelen szerződés mellékletei: </w:t>
      </w:r>
    </w:p>
    <w:p w:rsidR="00460576" w:rsidRPr="00460576" w:rsidRDefault="00460576" w:rsidP="00460576">
      <w:pPr>
        <w:numPr>
          <w:ilvl w:val="2"/>
          <w:numId w:val="2"/>
        </w:numPr>
        <w:tabs>
          <w:tab w:val="num" w:pos="851"/>
        </w:tabs>
        <w:spacing w:after="120" w:line="240" w:lineRule="auto"/>
        <w:contextualSpacing/>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sz. melléklet: Műszaki követelmények (1 lap)</w:t>
      </w:r>
    </w:p>
    <w:p w:rsidR="00460576" w:rsidRPr="00460576" w:rsidRDefault="00460576" w:rsidP="00460576">
      <w:pPr>
        <w:numPr>
          <w:ilvl w:val="2"/>
          <w:numId w:val="2"/>
        </w:numPr>
        <w:tabs>
          <w:tab w:val="num" w:pos="851"/>
        </w:tabs>
        <w:spacing w:after="120" w:line="240" w:lineRule="auto"/>
        <w:contextualSpacing/>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 xml:space="preserve">sz. melléklet: a </w:t>
      </w:r>
      <w:r w:rsidRPr="00460576">
        <w:rPr>
          <w:rFonts w:ascii="Times New Roman" w:eastAsia="Times New Roman" w:hAnsi="Times New Roman" w:cs="Times New Roman"/>
          <w:sz w:val="24"/>
          <w:szCs w:val="24"/>
          <w:lang w:eastAsia="ar-SA"/>
        </w:rPr>
        <w:t>Kbt. 135. § (3) b) pontja szerinti nyilatkozat (minta)</w:t>
      </w:r>
    </w:p>
    <w:p w:rsidR="00460576" w:rsidRPr="00460576" w:rsidRDefault="00460576" w:rsidP="00460576">
      <w:pPr>
        <w:numPr>
          <w:ilvl w:val="2"/>
          <w:numId w:val="2"/>
        </w:numPr>
        <w:tabs>
          <w:tab w:val="num" w:pos="851"/>
        </w:tabs>
        <w:spacing w:after="120" w:line="240" w:lineRule="auto"/>
        <w:contextualSpacing/>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 xml:space="preserve">sz. melléklet: a </w:t>
      </w:r>
      <w:r w:rsidRPr="00460576">
        <w:rPr>
          <w:rFonts w:ascii="Times New Roman" w:eastAsia="Times New Roman" w:hAnsi="Times New Roman" w:cs="Times New Roman"/>
          <w:sz w:val="24"/>
          <w:szCs w:val="24"/>
          <w:lang w:eastAsia="ar-SA"/>
        </w:rPr>
        <w:t>Kbt. 138. § (3) bekezdés szerinti nyilatkozat (minta)</w:t>
      </w:r>
    </w:p>
    <w:p w:rsidR="00460576" w:rsidRPr="00460576" w:rsidRDefault="00460576" w:rsidP="00460576">
      <w:pPr>
        <w:numPr>
          <w:ilvl w:val="2"/>
          <w:numId w:val="2"/>
        </w:numPr>
        <w:tabs>
          <w:tab w:val="num" w:pos="851"/>
        </w:tabs>
        <w:spacing w:after="120" w:line="240" w:lineRule="auto"/>
        <w:contextualSpacing/>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sz. melléklet: a Kbt. 135. § (3) a) pontja szerinti nyilatkozat (minta)</w:t>
      </w:r>
    </w:p>
    <w:p w:rsidR="00460576" w:rsidRPr="00460576" w:rsidRDefault="00460576" w:rsidP="00460576">
      <w:pPr>
        <w:tabs>
          <w:tab w:val="num" w:pos="709"/>
        </w:tabs>
        <w:spacing w:after="120" w:line="240" w:lineRule="auto"/>
        <w:ind w:left="709"/>
        <w:contextualSpacing/>
        <w:jc w:val="both"/>
        <w:rPr>
          <w:rFonts w:ascii="Times New Roman" w:eastAsia="Times New Roman" w:hAnsi="Times New Roman" w:cs="Times New Roman"/>
          <w:sz w:val="24"/>
          <w:szCs w:val="24"/>
          <w:lang w:eastAsia="hu-HU"/>
        </w:rPr>
      </w:pPr>
    </w:p>
    <w:p w:rsidR="00460576" w:rsidRPr="00460576" w:rsidRDefault="00460576" w:rsidP="00460576">
      <w:pPr>
        <w:spacing w:after="0" w:line="240" w:lineRule="auto"/>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ab/>
        <w:t>Budapest, 2016.                     -   n.                     Budapest, 2016.                           -   n.</w:t>
      </w:r>
    </w:p>
    <w:p w:rsidR="00460576" w:rsidRPr="00460576" w:rsidRDefault="00460576" w:rsidP="00460576">
      <w:pPr>
        <w:spacing w:after="0" w:line="240" w:lineRule="auto"/>
        <w:ind w:firstLine="567"/>
        <w:jc w:val="both"/>
        <w:rPr>
          <w:rFonts w:ascii="Times New Roman" w:eastAsia="Times New Roman" w:hAnsi="Times New Roman" w:cs="Times New Roman"/>
          <w:sz w:val="24"/>
          <w:szCs w:val="24"/>
          <w:lang w:eastAsia="hu-HU"/>
        </w:rPr>
      </w:pPr>
    </w:p>
    <w:p w:rsidR="00460576" w:rsidRPr="00460576" w:rsidRDefault="00460576" w:rsidP="00460576">
      <w:pPr>
        <w:spacing w:after="0" w:line="240" w:lineRule="auto"/>
        <w:jc w:val="both"/>
        <w:rPr>
          <w:rFonts w:ascii="Times New Roman" w:eastAsia="Times New Roman" w:hAnsi="Times New Roman" w:cs="Times New Roman"/>
          <w:i/>
          <w:sz w:val="24"/>
          <w:szCs w:val="24"/>
          <w:lang w:eastAsia="hu-HU"/>
        </w:rPr>
      </w:pPr>
      <w:r w:rsidRPr="00460576">
        <w:rPr>
          <w:rFonts w:ascii="Times New Roman" w:eastAsia="Times New Roman" w:hAnsi="Times New Roman" w:cs="Times New Roman"/>
          <w:i/>
          <w:sz w:val="24"/>
          <w:szCs w:val="24"/>
          <w:lang w:eastAsia="hu-HU"/>
        </w:rPr>
        <w:t xml:space="preserve">         A Megrendelő részéről:    </w:t>
      </w:r>
      <w:r w:rsidRPr="00460576">
        <w:rPr>
          <w:rFonts w:ascii="Times New Roman" w:eastAsia="Times New Roman" w:hAnsi="Times New Roman" w:cs="Times New Roman"/>
          <w:i/>
          <w:sz w:val="24"/>
          <w:szCs w:val="24"/>
          <w:lang w:eastAsia="hu-HU"/>
        </w:rPr>
        <w:tab/>
        <w:t xml:space="preserve">              </w:t>
      </w:r>
      <w:r w:rsidRPr="00460576">
        <w:rPr>
          <w:rFonts w:ascii="Times New Roman" w:eastAsia="Times New Roman" w:hAnsi="Times New Roman" w:cs="Times New Roman"/>
          <w:i/>
          <w:sz w:val="24"/>
          <w:szCs w:val="24"/>
          <w:lang w:eastAsia="hu-HU"/>
        </w:rPr>
        <w:tab/>
      </w:r>
      <w:r w:rsidRPr="00460576">
        <w:rPr>
          <w:rFonts w:ascii="Times New Roman" w:eastAsia="Times New Roman" w:hAnsi="Times New Roman" w:cs="Times New Roman"/>
          <w:i/>
          <w:sz w:val="24"/>
          <w:szCs w:val="24"/>
          <w:lang w:eastAsia="hu-HU"/>
        </w:rPr>
        <w:tab/>
        <w:t xml:space="preserve">            A Tervező részéről:</w:t>
      </w:r>
    </w:p>
    <w:p w:rsidR="00460576" w:rsidRPr="00460576" w:rsidRDefault="00460576" w:rsidP="00460576">
      <w:pPr>
        <w:spacing w:after="0" w:line="240" w:lineRule="auto"/>
        <w:jc w:val="both"/>
        <w:rPr>
          <w:rFonts w:ascii="Times New Roman" w:eastAsia="Times New Roman" w:hAnsi="Times New Roman" w:cs="Times New Roman"/>
          <w:sz w:val="24"/>
          <w:szCs w:val="24"/>
          <w:lang w:eastAsia="hu-HU"/>
        </w:rPr>
      </w:pPr>
    </w:p>
    <w:p w:rsidR="00460576" w:rsidRPr="00460576" w:rsidRDefault="00460576" w:rsidP="00460576">
      <w:pPr>
        <w:spacing w:after="0" w:line="240" w:lineRule="auto"/>
        <w:jc w:val="both"/>
        <w:rPr>
          <w:rFonts w:ascii="Times New Roman" w:eastAsia="Times New Roman" w:hAnsi="Times New Roman" w:cs="Times New Roman"/>
          <w:i/>
          <w:sz w:val="24"/>
          <w:szCs w:val="24"/>
          <w:lang w:eastAsia="hu-HU"/>
        </w:rPr>
      </w:pPr>
      <w:r w:rsidRPr="00460576">
        <w:rPr>
          <w:rFonts w:ascii="Times New Roman" w:eastAsia="Times New Roman" w:hAnsi="Times New Roman" w:cs="Times New Roman"/>
          <w:sz w:val="24"/>
          <w:szCs w:val="24"/>
          <w:lang w:eastAsia="hu-HU"/>
        </w:rPr>
        <w:tab/>
        <w:t xml:space="preserve">    (név, beosztás)</w:t>
      </w:r>
      <w:r w:rsidRPr="00460576">
        <w:rPr>
          <w:rFonts w:ascii="Times New Roman" w:eastAsia="Times New Roman" w:hAnsi="Times New Roman" w:cs="Times New Roman"/>
          <w:sz w:val="24"/>
          <w:szCs w:val="24"/>
          <w:lang w:eastAsia="hu-HU"/>
        </w:rPr>
        <w:tab/>
      </w:r>
      <w:r w:rsidRPr="00460576">
        <w:rPr>
          <w:rFonts w:ascii="Times New Roman" w:eastAsia="Times New Roman" w:hAnsi="Times New Roman" w:cs="Times New Roman"/>
          <w:sz w:val="24"/>
          <w:szCs w:val="24"/>
          <w:lang w:eastAsia="hu-HU"/>
        </w:rPr>
        <w:tab/>
      </w:r>
      <w:r w:rsidRPr="00460576">
        <w:rPr>
          <w:rFonts w:ascii="Times New Roman" w:eastAsia="Times New Roman" w:hAnsi="Times New Roman" w:cs="Times New Roman"/>
          <w:sz w:val="24"/>
          <w:szCs w:val="24"/>
          <w:lang w:eastAsia="hu-HU"/>
        </w:rPr>
        <w:tab/>
      </w:r>
      <w:r w:rsidRPr="00460576">
        <w:rPr>
          <w:rFonts w:ascii="Times New Roman" w:eastAsia="Times New Roman" w:hAnsi="Times New Roman" w:cs="Times New Roman"/>
          <w:sz w:val="24"/>
          <w:szCs w:val="24"/>
          <w:lang w:eastAsia="hu-HU"/>
        </w:rPr>
        <w:tab/>
      </w:r>
      <w:r w:rsidRPr="00460576">
        <w:rPr>
          <w:rFonts w:ascii="Times New Roman" w:eastAsia="Times New Roman" w:hAnsi="Times New Roman" w:cs="Times New Roman"/>
          <w:sz w:val="24"/>
          <w:szCs w:val="24"/>
          <w:lang w:eastAsia="hu-HU"/>
        </w:rPr>
        <w:tab/>
      </w:r>
      <w:r w:rsidRPr="00460576">
        <w:rPr>
          <w:rFonts w:ascii="Times New Roman" w:eastAsia="Times New Roman" w:hAnsi="Times New Roman" w:cs="Times New Roman"/>
          <w:sz w:val="24"/>
          <w:szCs w:val="24"/>
          <w:lang w:eastAsia="hu-HU"/>
        </w:rPr>
        <w:tab/>
      </w:r>
    </w:p>
    <w:p w:rsidR="00460576" w:rsidRPr="00460576" w:rsidRDefault="00460576" w:rsidP="00460576">
      <w:pPr>
        <w:spacing w:after="0" w:line="240" w:lineRule="auto"/>
        <w:jc w:val="both"/>
        <w:rPr>
          <w:rFonts w:ascii="Times New Roman" w:eastAsia="Times New Roman" w:hAnsi="Times New Roman" w:cs="Times New Roman"/>
          <w:sz w:val="24"/>
          <w:szCs w:val="24"/>
          <w:lang w:eastAsia="x-none"/>
        </w:rPr>
      </w:pPr>
    </w:p>
    <w:p w:rsidR="00460576" w:rsidRPr="00460576" w:rsidRDefault="00460576" w:rsidP="00460576">
      <w:pPr>
        <w:spacing w:after="0" w:line="240" w:lineRule="auto"/>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Készült: 4 példányban</w:t>
      </w:r>
    </w:p>
    <w:p w:rsidR="00460576" w:rsidRPr="00460576" w:rsidRDefault="00460576" w:rsidP="00460576">
      <w:pPr>
        <w:spacing w:after="0" w:line="240" w:lineRule="auto"/>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Egy példány: 14 lap</w:t>
      </w:r>
    </w:p>
    <w:p w:rsidR="00460576" w:rsidRPr="00460576" w:rsidRDefault="00460576" w:rsidP="00460576">
      <w:pPr>
        <w:tabs>
          <w:tab w:val="center" w:pos="7088"/>
        </w:tabs>
        <w:spacing w:after="0" w:line="240" w:lineRule="auto"/>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Ügyintéző (tel.): Jónás Krisztián szds. (tel.: 26-742)</w:t>
      </w:r>
    </w:p>
    <w:tbl>
      <w:tblPr>
        <w:tblW w:w="0" w:type="auto"/>
        <w:tblLayout w:type="fixed"/>
        <w:tblCellMar>
          <w:left w:w="70" w:type="dxa"/>
          <w:right w:w="70" w:type="dxa"/>
        </w:tblCellMar>
        <w:tblLook w:val="0000" w:firstRow="0" w:lastRow="0" w:firstColumn="0" w:lastColumn="0" w:noHBand="0" w:noVBand="0"/>
      </w:tblPr>
      <w:tblGrid>
        <w:gridCol w:w="921"/>
        <w:gridCol w:w="8289"/>
      </w:tblGrid>
      <w:tr w:rsidR="00460576" w:rsidRPr="00460576" w:rsidTr="00E53771">
        <w:tc>
          <w:tcPr>
            <w:tcW w:w="921" w:type="dxa"/>
          </w:tcPr>
          <w:p w:rsidR="00460576" w:rsidRPr="00460576" w:rsidRDefault="00460576" w:rsidP="00460576">
            <w:pPr>
              <w:spacing w:after="0" w:line="240" w:lineRule="auto"/>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Kapják:</w:t>
            </w:r>
          </w:p>
        </w:tc>
        <w:tc>
          <w:tcPr>
            <w:tcW w:w="8289" w:type="dxa"/>
          </w:tcPr>
          <w:p w:rsidR="00460576" w:rsidRPr="00460576" w:rsidRDefault="00460576" w:rsidP="00460576">
            <w:pPr>
              <w:spacing w:after="0" w:line="240" w:lineRule="auto"/>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 xml:space="preserve">1.sz.pld.: Tervező </w:t>
            </w:r>
          </w:p>
        </w:tc>
      </w:tr>
      <w:tr w:rsidR="00460576" w:rsidRPr="00460576" w:rsidTr="00E53771">
        <w:tc>
          <w:tcPr>
            <w:tcW w:w="921" w:type="dxa"/>
          </w:tcPr>
          <w:p w:rsidR="00460576" w:rsidRPr="00460576" w:rsidRDefault="00460576" w:rsidP="00460576">
            <w:pPr>
              <w:spacing w:after="0" w:line="240" w:lineRule="auto"/>
              <w:jc w:val="both"/>
              <w:rPr>
                <w:rFonts w:ascii="Times New Roman" w:eastAsia="Times New Roman" w:hAnsi="Times New Roman" w:cs="Times New Roman"/>
                <w:sz w:val="24"/>
                <w:szCs w:val="24"/>
                <w:lang w:eastAsia="hu-HU"/>
              </w:rPr>
            </w:pPr>
          </w:p>
        </w:tc>
        <w:tc>
          <w:tcPr>
            <w:tcW w:w="8289" w:type="dxa"/>
          </w:tcPr>
          <w:p w:rsidR="00460576" w:rsidRPr="00460576" w:rsidRDefault="00460576" w:rsidP="00460576">
            <w:pPr>
              <w:spacing w:after="0" w:line="240" w:lineRule="auto"/>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 xml:space="preserve">2.sz.pld.: </w:t>
            </w:r>
          </w:p>
        </w:tc>
      </w:tr>
      <w:tr w:rsidR="00460576" w:rsidRPr="00460576" w:rsidTr="00E53771">
        <w:tc>
          <w:tcPr>
            <w:tcW w:w="921" w:type="dxa"/>
          </w:tcPr>
          <w:p w:rsidR="00460576" w:rsidRPr="00460576" w:rsidRDefault="00460576" w:rsidP="00460576">
            <w:pPr>
              <w:spacing w:after="0" w:line="240" w:lineRule="auto"/>
              <w:jc w:val="both"/>
              <w:rPr>
                <w:rFonts w:ascii="Times New Roman" w:eastAsia="Times New Roman" w:hAnsi="Times New Roman" w:cs="Times New Roman"/>
                <w:sz w:val="24"/>
                <w:szCs w:val="24"/>
                <w:lang w:eastAsia="hu-HU"/>
              </w:rPr>
            </w:pPr>
          </w:p>
        </w:tc>
        <w:tc>
          <w:tcPr>
            <w:tcW w:w="8289" w:type="dxa"/>
          </w:tcPr>
          <w:p w:rsidR="00460576" w:rsidRPr="00460576" w:rsidRDefault="00460576" w:rsidP="00460576">
            <w:pPr>
              <w:spacing w:after="0" w:line="240" w:lineRule="auto"/>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 xml:space="preserve">3.sz.pld.: </w:t>
            </w:r>
          </w:p>
        </w:tc>
      </w:tr>
      <w:tr w:rsidR="00460576" w:rsidRPr="00460576" w:rsidTr="00E53771">
        <w:tc>
          <w:tcPr>
            <w:tcW w:w="921" w:type="dxa"/>
          </w:tcPr>
          <w:p w:rsidR="00460576" w:rsidRPr="00460576" w:rsidRDefault="00460576" w:rsidP="00460576">
            <w:pPr>
              <w:spacing w:after="0" w:line="240" w:lineRule="auto"/>
              <w:jc w:val="both"/>
              <w:rPr>
                <w:rFonts w:ascii="Times New Roman" w:eastAsia="Times New Roman" w:hAnsi="Times New Roman" w:cs="Times New Roman"/>
                <w:sz w:val="24"/>
                <w:szCs w:val="24"/>
                <w:lang w:eastAsia="hu-HU"/>
              </w:rPr>
            </w:pPr>
          </w:p>
        </w:tc>
        <w:tc>
          <w:tcPr>
            <w:tcW w:w="8289" w:type="dxa"/>
          </w:tcPr>
          <w:p w:rsidR="00460576" w:rsidRPr="00460576" w:rsidRDefault="00460576" w:rsidP="00460576">
            <w:pPr>
              <w:spacing w:after="0" w:line="240" w:lineRule="auto"/>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 xml:space="preserve">4.sz.pld.: </w:t>
            </w:r>
          </w:p>
        </w:tc>
      </w:tr>
    </w:tbl>
    <w:p w:rsidR="00460576" w:rsidRPr="00460576" w:rsidRDefault="00460576" w:rsidP="00460576">
      <w:pPr>
        <w:spacing w:after="0" w:line="240" w:lineRule="auto"/>
        <w:rPr>
          <w:rFonts w:ascii="Times New Roman" w:eastAsia="Times New Roman" w:hAnsi="Times New Roman" w:cs="Times New Roman"/>
          <w:b/>
          <w:bCs/>
          <w:caps/>
          <w:sz w:val="24"/>
          <w:szCs w:val="24"/>
          <w:lang w:eastAsia="hu-HU"/>
        </w:rPr>
      </w:pPr>
    </w:p>
    <w:p w:rsidR="00460576" w:rsidRPr="00460576" w:rsidRDefault="00460576" w:rsidP="00460576">
      <w:pPr>
        <w:pageBreakBefore/>
        <w:spacing w:after="0" w:line="240" w:lineRule="auto"/>
        <w:jc w:val="right"/>
        <w:rPr>
          <w:rFonts w:ascii="Times New Roman" w:eastAsia="Times New Roman" w:hAnsi="Times New Roman" w:cs="Times New Roman"/>
          <w:color w:val="FF0000"/>
          <w:sz w:val="24"/>
          <w:szCs w:val="24"/>
          <w:lang w:eastAsia="hu-HU"/>
        </w:rPr>
      </w:pPr>
      <w:r w:rsidRPr="00460576">
        <w:rPr>
          <w:rFonts w:ascii="Times New Roman" w:eastAsia="Times New Roman" w:hAnsi="Times New Roman" w:cs="Times New Roman"/>
          <w:sz w:val="24"/>
          <w:szCs w:val="24"/>
          <w:lang w:eastAsia="hu-HU"/>
        </w:rPr>
        <w:lastRenderedPageBreak/>
        <w:t>1. sz. melléklet a …… nyt. számú Tervezési Szerződéshez</w:t>
      </w:r>
    </w:p>
    <w:p w:rsidR="00460576" w:rsidRPr="00460576" w:rsidRDefault="00460576" w:rsidP="00460576">
      <w:pPr>
        <w:spacing w:after="0" w:line="240" w:lineRule="auto"/>
        <w:jc w:val="center"/>
        <w:rPr>
          <w:rFonts w:ascii="Times New Roman" w:eastAsia="Times New Roman" w:hAnsi="Times New Roman" w:cs="Times New Roman"/>
          <w:b/>
          <w:bCs/>
          <w:color w:val="FF0000"/>
          <w:sz w:val="28"/>
          <w:szCs w:val="28"/>
          <w:lang w:eastAsia="hu-HU"/>
        </w:rPr>
      </w:pPr>
    </w:p>
    <w:p w:rsidR="00460576" w:rsidRPr="00460576" w:rsidRDefault="00460576" w:rsidP="00460576">
      <w:pPr>
        <w:spacing w:after="0" w:line="240" w:lineRule="auto"/>
        <w:rPr>
          <w:rFonts w:ascii="Times New Roman" w:eastAsia="Times New Roman" w:hAnsi="Times New Roman" w:cs="Times New Roman"/>
          <w:b/>
          <w:bCs/>
          <w:color w:val="FF0000"/>
          <w:sz w:val="24"/>
          <w:szCs w:val="24"/>
          <w:lang w:eastAsia="hu-HU"/>
        </w:rPr>
      </w:pPr>
    </w:p>
    <w:p w:rsidR="00460576" w:rsidRPr="00460576" w:rsidRDefault="00460576" w:rsidP="00460576">
      <w:pPr>
        <w:spacing w:after="0" w:line="240" w:lineRule="auto"/>
        <w:jc w:val="right"/>
        <w:rPr>
          <w:rFonts w:ascii="Times New Roman" w:eastAsia="Times New Roman" w:hAnsi="Times New Roman" w:cs="Times New Roman"/>
          <w:sz w:val="24"/>
          <w:szCs w:val="24"/>
          <w:lang w:eastAsia="hu-HU"/>
        </w:rPr>
      </w:pPr>
    </w:p>
    <w:p w:rsidR="00460576" w:rsidRPr="00460576" w:rsidRDefault="00460576" w:rsidP="00460576">
      <w:pPr>
        <w:spacing w:after="0" w:line="240" w:lineRule="auto"/>
        <w:jc w:val="center"/>
        <w:rPr>
          <w:rFonts w:ascii="Times New Roman" w:eastAsia="Times New Roman" w:hAnsi="Times New Roman" w:cs="Times New Roman"/>
          <w:b/>
          <w:sz w:val="24"/>
          <w:szCs w:val="24"/>
          <w:lang w:eastAsia="hu-HU"/>
        </w:rPr>
      </w:pPr>
      <w:r w:rsidRPr="00460576">
        <w:rPr>
          <w:rFonts w:ascii="Times New Roman" w:eastAsia="Times New Roman" w:hAnsi="Times New Roman" w:cs="Times New Roman"/>
          <w:b/>
          <w:sz w:val="24"/>
          <w:szCs w:val="24"/>
          <w:lang w:eastAsia="hu-HU"/>
        </w:rPr>
        <w:t>Műszaki követelmények</w:t>
      </w:r>
    </w:p>
    <w:p w:rsidR="00460576" w:rsidRPr="00460576" w:rsidRDefault="00460576" w:rsidP="00460576">
      <w:pPr>
        <w:spacing w:after="0" w:line="240" w:lineRule="auto"/>
        <w:rPr>
          <w:rFonts w:ascii="Times New Roman" w:eastAsia="Calibri" w:hAnsi="Times New Roman" w:cs="Times New Roman"/>
          <w:b/>
          <w:sz w:val="24"/>
          <w:szCs w:val="24"/>
          <w:u w:val="single"/>
        </w:rPr>
      </w:pPr>
      <w:r w:rsidRPr="00460576">
        <w:rPr>
          <w:rFonts w:ascii="Times New Roman" w:eastAsia="Calibri" w:hAnsi="Times New Roman" w:cs="Times New Roman"/>
          <w:b/>
          <w:sz w:val="24"/>
          <w:szCs w:val="24"/>
          <w:u w:val="single"/>
        </w:rPr>
        <w:t xml:space="preserve">A tervezés tárgya: </w:t>
      </w:r>
    </w:p>
    <w:p w:rsidR="00460576" w:rsidRPr="00460576" w:rsidRDefault="00460576" w:rsidP="00460576">
      <w:pPr>
        <w:spacing w:after="0" w:line="240" w:lineRule="auto"/>
        <w:jc w:val="both"/>
        <w:rPr>
          <w:rFonts w:ascii="Times New Roman" w:eastAsia="Times New Roman" w:hAnsi="Times New Roman" w:cs="Times New Roman"/>
          <w:sz w:val="24"/>
          <w:szCs w:val="24"/>
          <w:lang w:eastAsia="hu-HU"/>
        </w:rPr>
      </w:pPr>
    </w:p>
    <w:p w:rsidR="00460576" w:rsidRPr="00460576" w:rsidRDefault="00460576" w:rsidP="00460576">
      <w:pPr>
        <w:spacing w:after="0" w:line="240" w:lineRule="auto"/>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ab/>
        <w:t xml:space="preserve">A tervezés során meg kell tervezni az R/12-es épület egy szinttel történő megnövelését, emeletráépítését. A teljes épület vonatkozásában a meglévő gépészeti rendszerek, fűtési-, elektromos-, víz-, szennyvízvezeték hálózatok teljes elbontását, és új rendszerek, hálózatok beépítését a kapcsolódó segédrendszerek, alhálózatok megtervezésével. </w:t>
      </w:r>
    </w:p>
    <w:p w:rsidR="00460576" w:rsidRPr="00460576" w:rsidRDefault="00460576" w:rsidP="00460576">
      <w:pPr>
        <w:spacing w:after="0" w:line="240" w:lineRule="auto"/>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ab/>
        <w:t xml:space="preserve">A teljes épület vonatkozásában minden burkolat elbontandó és helyette új építendő. A belső és külső nyílászárókat korszerű nyílászárókra kell cserélni. A világítási rendszert korszerűre kell cserélni. </w:t>
      </w:r>
    </w:p>
    <w:p w:rsidR="00460576" w:rsidRPr="00460576" w:rsidRDefault="00460576" w:rsidP="00460576">
      <w:pPr>
        <w:spacing w:after="0" w:line="240" w:lineRule="auto"/>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ab/>
        <w:t xml:space="preserve">Az épület fűtését és melegvíz ellátását hatékony, energiatakarékos rendszerrel kell tervezni. Újra kell gondolni a helyiségkapcsolatokat, a vizesblokkok, irodák, tantermek, körletek, raktárak, kiegészítő helyiségek elhelyezkedését, méretét, kiosztását. </w:t>
      </w:r>
    </w:p>
    <w:p w:rsidR="00460576" w:rsidRPr="00460576" w:rsidRDefault="00460576" w:rsidP="00460576">
      <w:pPr>
        <w:spacing w:after="0" w:line="240" w:lineRule="auto"/>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ab/>
        <w:t xml:space="preserve">Meg kell tervezni az épület villámvédelmét, híradó-informatika rendszerét, biztonságtechnikai elemeit, tűzjelző rendszerét. </w:t>
      </w:r>
    </w:p>
    <w:p w:rsidR="00460576" w:rsidRPr="00460576" w:rsidRDefault="00460576" w:rsidP="00460576">
      <w:pPr>
        <w:spacing w:after="0" w:line="240" w:lineRule="auto"/>
        <w:jc w:val="both"/>
        <w:rPr>
          <w:rFonts w:ascii="Times New Roman" w:eastAsia="Times New Roman" w:hAnsi="Times New Roman" w:cs="Times New Roman"/>
          <w:color w:val="000000"/>
          <w:sz w:val="24"/>
          <w:szCs w:val="24"/>
          <w:lang w:eastAsia="hu-HU"/>
        </w:rPr>
      </w:pPr>
      <w:r w:rsidRPr="00460576">
        <w:rPr>
          <w:rFonts w:ascii="Times New Roman" w:eastAsia="Times New Roman" w:hAnsi="Times New Roman" w:cs="Times New Roman"/>
          <w:sz w:val="24"/>
          <w:szCs w:val="24"/>
          <w:lang w:eastAsia="hu-HU"/>
        </w:rPr>
        <w:tab/>
        <w:t>Az épületnek meg kell felelnie az épületek energetikai jellemzőinek tanúsításáról szóló 176/2008 (VI. 30.) Korm. rendeletben meghatározottak alapján, a 3. sz. mellékletben részletezett legalább „BB” minősítésnek.</w:t>
      </w:r>
    </w:p>
    <w:p w:rsidR="00460576" w:rsidRPr="00460576" w:rsidRDefault="00460576" w:rsidP="00460576">
      <w:pPr>
        <w:spacing w:after="0" w:line="240" w:lineRule="auto"/>
        <w:jc w:val="both"/>
        <w:rPr>
          <w:rFonts w:ascii="Times New Roman" w:eastAsia="Times New Roman" w:hAnsi="Times New Roman" w:cs="Times New Roman"/>
          <w:color w:val="000000"/>
          <w:sz w:val="24"/>
          <w:szCs w:val="24"/>
          <w:lang w:eastAsia="hu-HU"/>
        </w:rPr>
      </w:pPr>
    </w:p>
    <w:p w:rsidR="00460576" w:rsidRPr="00460576" w:rsidRDefault="00460576" w:rsidP="00460576">
      <w:pPr>
        <w:spacing w:after="0" w:line="240" w:lineRule="auto"/>
        <w:rPr>
          <w:rFonts w:ascii="Times New Roman" w:eastAsia="Calibri" w:hAnsi="Times New Roman" w:cs="Times New Roman"/>
          <w:b/>
          <w:sz w:val="24"/>
          <w:szCs w:val="24"/>
          <w:u w:val="single"/>
        </w:rPr>
      </w:pPr>
      <w:r w:rsidRPr="00460576">
        <w:rPr>
          <w:rFonts w:ascii="Times New Roman" w:eastAsia="Calibri" w:hAnsi="Times New Roman" w:cs="Times New Roman"/>
          <w:sz w:val="24"/>
          <w:szCs w:val="24"/>
        </w:rPr>
        <w:t xml:space="preserve">       </w:t>
      </w:r>
      <w:r w:rsidRPr="00460576">
        <w:rPr>
          <w:rFonts w:ascii="Times New Roman" w:eastAsia="Calibri" w:hAnsi="Times New Roman" w:cs="Times New Roman"/>
          <w:b/>
          <w:sz w:val="24"/>
          <w:szCs w:val="24"/>
          <w:u w:val="single"/>
        </w:rPr>
        <w:t xml:space="preserve">Szállítandó példány: </w:t>
      </w:r>
    </w:p>
    <w:p w:rsidR="00460576" w:rsidRPr="00460576" w:rsidRDefault="00460576" w:rsidP="00460576">
      <w:pPr>
        <w:spacing w:after="0" w:line="240" w:lineRule="auto"/>
        <w:rPr>
          <w:rFonts w:ascii="Times New Roman" w:eastAsia="Calibri" w:hAnsi="Times New Roman" w:cs="Times New Roman"/>
          <w:b/>
          <w:sz w:val="24"/>
          <w:szCs w:val="24"/>
          <w:u w:val="single"/>
        </w:rPr>
      </w:pPr>
    </w:p>
    <w:p w:rsidR="00460576" w:rsidRPr="00460576" w:rsidRDefault="00460576" w:rsidP="00460576">
      <w:pPr>
        <w:spacing w:after="0" w:line="240" w:lineRule="auto"/>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 az építési engedélyezési dokumentáció papír alapon a hatóság által előírt 6 példány + 1 példány a Megrendelő részére és elektronikusan 4 példányban (CD-n, vagy DVD-n pdf és szerkeszthető formátumban is),</w:t>
      </w:r>
    </w:p>
    <w:p w:rsidR="00460576" w:rsidRPr="00460576" w:rsidRDefault="00460576" w:rsidP="00460576">
      <w:pPr>
        <w:spacing w:after="0" w:line="240" w:lineRule="auto"/>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 kiviteli tervek 4 példányban papír alapon és elektronikusan 4 példányban (CD-n, vagy DVD-n pdf és szerkeszthető formátumban is),</w:t>
      </w:r>
    </w:p>
    <w:p w:rsidR="00460576" w:rsidRPr="00460576" w:rsidRDefault="00460576" w:rsidP="00460576">
      <w:pPr>
        <w:spacing w:after="0" w:line="240" w:lineRule="auto"/>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 árazott tételes TERC költségvetést 1 példányban papír alapon és elektronikusan 1 példányban (CD-n, vagy DVD-n pdf és szerkeszthető formátumban is),</w:t>
      </w:r>
    </w:p>
    <w:p w:rsidR="00460576" w:rsidRPr="00460576" w:rsidRDefault="00460576" w:rsidP="00460576">
      <w:pPr>
        <w:spacing w:after="0" w:line="240" w:lineRule="auto"/>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 árazatlan tételes TERC költségvetést 4 példányban papír alapon és elektronikusan 4 példányban (CD-n, vagy DVD-n pdf és szerkeszthető formátumban is)</w:t>
      </w:r>
    </w:p>
    <w:p w:rsidR="00460576" w:rsidRPr="00460576" w:rsidRDefault="00460576" w:rsidP="00460576">
      <w:pPr>
        <w:spacing w:after="0" w:line="240" w:lineRule="auto"/>
        <w:jc w:val="center"/>
        <w:rPr>
          <w:rFonts w:ascii="Times New Roman" w:eastAsia="Times New Roman" w:hAnsi="Times New Roman" w:cs="Times New Roman"/>
          <w:b/>
          <w:sz w:val="24"/>
          <w:szCs w:val="24"/>
          <w:lang w:eastAsia="hu-HU"/>
        </w:rPr>
      </w:pPr>
    </w:p>
    <w:p w:rsidR="00460576" w:rsidRPr="00460576" w:rsidRDefault="00460576" w:rsidP="00460576">
      <w:pPr>
        <w:pageBreakBefore/>
        <w:suppressAutoHyphens/>
        <w:spacing w:after="0" w:line="240" w:lineRule="auto"/>
        <w:ind w:left="2127"/>
        <w:rPr>
          <w:rFonts w:ascii="Times New Roman" w:eastAsia="Times New Roman" w:hAnsi="Times New Roman" w:cs="Times New Roman"/>
          <w:sz w:val="24"/>
          <w:szCs w:val="24"/>
          <w:lang w:eastAsia="ar-SA"/>
        </w:rPr>
      </w:pPr>
      <w:r w:rsidRPr="00460576">
        <w:rPr>
          <w:rFonts w:ascii="Times New Roman" w:eastAsia="Times New Roman" w:hAnsi="Times New Roman" w:cs="Times New Roman"/>
          <w:sz w:val="24"/>
          <w:szCs w:val="24"/>
          <w:lang w:eastAsia="ar-SA"/>
        </w:rPr>
        <w:lastRenderedPageBreak/>
        <w:t>2. számú melléklet a ….. számú Tervezési Szerződés tervezethez</w:t>
      </w:r>
    </w:p>
    <w:p w:rsidR="00460576" w:rsidRPr="00460576" w:rsidRDefault="00460576" w:rsidP="00460576">
      <w:pPr>
        <w:spacing w:before="100" w:beforeAutospacing="1" w:after="100" w:afterAutospacing="1" w:line="240" w:lineRule="auto"/>
        <w:jc w:val="center"/>
        <w:rPr>
          <w:rFonts w:ascii="Times" w:eastAsia="Times New Roman" w:hAnsi="Times" w:cs="Times"/>
          <w:b/>
          <w:bCs/>
          <w:color w:val="000000"/>
          <w:sz w:val="24"/>
          <w:szCs w:val="24"/>
          <w:lang w:eastAsia="hu-HU"/>
        </w:rPr>
      </w:pPr>
      <w:r w:rsidRPr="00460576">
        <w:rPr>
          <w:rFonts w:ascii="Times" w:eastAsia="Times New Roman" w:hAnsi="Times" w:cs="Times"/>
          <w:b/>
          <w:bCs/>
          <w:color w:val="000000"/>
          <w:sz w:val="24"/>
          <w:szCs w:val="24"/>
          <w:lang w:eastAsia="hu-HU"/>
        </w:rPr>
        <w:t>NYILATKOZAT</w:t>
      </w:r>
    </w:p>
    <w:p w:rsidR="00460576" w:rsidRPr="00460576" w:rsidRDefault="00460576" w:rsidP="00460576">
      <w:pPr>
        <w:suppressAutoHyphens/>
        <w:spacing w:after="0" w:line="240" w:lineRule="auto"/>
        <w:jc w:val="center"/>
        <w:rPr>
          <w:rFonts w:ascii="Times New Roman" w:eastAsia="Times New Roman" w:hAnsi="Times New Roman" w:cs="Times New Roman"/>
          <w:b/>
          <w:kern w:val="28"/>
          <w:sz w:val="24"/>
          <w:szCs w:val="24"/>
          <w:lang w:eastAsia="hu-HU"/>
        </w:rPr>
      </w:pPr>
    </w:p>
    <w:p w:rsidR="00460576" w:rsidRPr="00460576" w:rsidRDefault="00460576" w:rsidP="00460576">
      <w:pPr>
        <w:spacing w:after="0" w:line="240" w:lineRule="auto"/>
        <w:jc w:val="center"/>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 xml:space="preserve">Alulírott </w:t>
      </w:r>
      <w:r w:rsidRPr="00460576">
        <w:rPr>
          <w:rFonts w:ascii="Times New Roman" w:eastAsia="Times New Roman" w:hAnsi="Times New Roman" w:cs="Times New Roman"/>
          <w:snapToGrid w:val="0"/>
          <w:sz w:val="24"/>
          <w:szCs w:val="24"/>
          <w:lang w:eastAsia="hu-HU"/>
        </w:rPr>
        <w:t>……………</w:t>
      </w:r>
      <w:r w:rsidRPr="00460576">
        <w:rPr>
          <w:rFonts w:ascii="Times New Roman" w:eastAsia="Times New Roman" w:hAnsi="Times New Roman" w:cs="Times New Roman"/>
          <w:sz w:val="24"/>
          <w:szCs w:val="24"/>
          <w:lang w:eastAsia="hu-HU"/>
        </w:rPr>
        <w:t xml:space="preserve">……………………….. (Tervező), melyet képvisel: </w:t>
      </w:r>
      <w:r w:rsidRPr="00460576">
        <w:rPr>
          <w:rFonts w:ascii="Times New Roman" w:eastAsia="Times New Roman" w:hAnsi="Times New Roman" w:cs="Times New Roman"/>
          <w:snapToGrid w:val="0"/>
          <w:sz w:val="24"/>
          <w:szCs w:val="24"/>
          <w:lang w:eastAsia="hu-HU"/>
        </w:rPr>
        <w:t>……………</w:t>
      </w:r>
    </w:p>
    <w:p w:rsidR="00460576" w:rsidRPr="00460576" w:rsidRDefault="00460576" w:rsidP="00460576">
      <w:pPr>
        <w:spacing w:after="0" w:line="240" w:lineRule="auto"/>
        <w:jc w:val="both"/>
        <w:rPr>
          <w:rFonts w:ascii="Times New Roman" w:eastAsia="Times New Roman" w:hAnsi="Times New Roman" w:cs="Times New Roman"/>
          <w:sz w:val="24"/>
          <w:szCs w:val="24"/>
          <w:lang w:eastAsia="hu-HU"/>
        </w:rPr>
      </w:pPr>
    </w:p>
    <w:p w:rsidR="00460576" w:rsidRPr="00460576" w:rsidRDefault="00460576" w:rsidP="00460576">
      <w:pPr>
        <w:spacing w:after="0" w:line="240" w:lineRule="auto"/>
        <w:jc w:val="center"/>
        <w:rPr>
          <w:rFonts w:ascii="Times New Roman" w:eastAsia="Times New Roman" w:hAnsi="Times New Roman" w:cs="Times New Roman"/>
          <w:b/>
          <w:sz w:val="24"/>
          <w:szCs w:val="24"/>
          <w:lang w:eastAsia="hu-HU"/>
        </w:rPr>
      </w:pPr>
      <w:r w:rsidRPr="00460576">
        <w:rPr>
          <w:rFonts w:ascii="Times New Roman" w:eastAsia="Times New Roman" w:hAnsi="Times New Roman" w:cs="Times New Roman"/>
          <w:b/>
          <w:spacing w:val="40"/>
          <w:sz w:val="24"/>
          <w:szCs w:val="24"/>
          <w:lang w:eastAsia="hu-HU"/>
        </w:rPr>
        <w:t>az alábbi nyilatkozatot teszem</w:t>
      </w:r>
      <w:r w:rsidRPr="00460576">
        <w:rPr>
          <w:rFonts w:ascii="Times New Roman" w:eastAsia="Times New Roman" w:hAnsi="Times New Roman" w:cs="Times New Roman"/>
          <w:b/>
          <w:sz w:val="24"/>
          <w:szCs w:val="24"/>
          <w:lang w:eastAsia="hu-HU"/>
        </w:rPr>
        <w:t>:</w:t>
      </w:r>
    </w:p>
    <w:p w:rsidR="00460576" w:rsidRPr="00460576" w:rsidRDefault="00460576" w:rsidP="00460576">
      <w:pPr>
        <w:suppressAutoHyphens/>
        <w:spacing w:after="0" w:line="240" w:lineRule="auto"/>
        <w:ind w:firstLine="709"/>
        <w:jc w:val="both"/>
        <w:rPr>
          <w:rFonts w:ascii="Times" w:eastAsia="Times New Roman" w:hAnsi="Times" w:cs="Times"/>
          <w:b/>
          <w:bCs/>
          <w:color w:val="000000"/>
          <w:sz w:val="24"/>
          <w:szCs w:val="24"/>
          <w:lang w:eastAsia="hu-HU"/>
        </w:rPr>
      </w:pPr>
    </w:p>
    <w:p w:rsidR="00460576" w:rsidRPr="00460576" w:rsidRDefault="00460576" w:rsidP="00460576">
      <w:pPr>
        <w:spacing w:after="0" w:line="240" w:lineRule="auto"/>
        <w:contextualSpacing/>
        <w:jc w:val="both"/>
        <w:rPr>
          <w:rFonts w:ascii="Times New Roman" w:eastAsia="Times New Roman" w:hAnsi="Times New Roman" w:cs="Times New Roman"/>
          <w:sz w:val="24"/>
          <w:szCs w:val="24"/>
          <w:lang w:eastAsia="ar-SA"/>
        </w:rPr>
      </w:pPr>
    </w:p>
    <w:p w:rsidR="00460576" w:rsidRPr="00460576" w:rsidRDefault="00460576" w:rsidP="00460576">
      <w:pPr>
        <w:spacing w:after="0" w:line="240" w:lineRule="auto"/>
        <w:ind w:firstLine="708"/>
        <w:contextualSpacing/>
        <w:jc w:val="both"/>
        <w:rPr>
          <w:rFonts w:ascii="Times New Roman" w:eastAsia="Times New Roman" w:hAnsi="Times New Roman" w:cs="Times New Roman"/>
          <w:sz w:val="24"/>
          <w:szCs w:val="24"/>
          <w:lang w:eastAsia="ar-SA"/>
        </w:rPr>
      </w:pPr>
      <w:r w:rsidRPr="00460576">
        <w:rPr>
          <w:rFonts w:ascii="Times New Roman" w:eastAsia="Times New Roman" w:hAnsi="Times New Roman" w:cs="Times New Roman"/>
          <w:sz w:val="24"/>
          <w:szCs w:val="24"/>
          <w:lang w:eastAsia="ar-SA"/>
        </w:rPr>
        <w:t xml:space="preserve">A Kbt. 135. § (3) bekezdés b) pontja alapján nyilatkozom, hogy a ….. sz. Tervezési szerződés teljesítése során, hogy az általam a teljesítésbe bevont alvállalkozók egyenként az alábbi összegre jogosultak az ellenértékből: </w:t>
      </w:r>
    </w:p>
    <w:p w:rsidR="00460576" w:rsidRPr="00460576" w:rsidRDefault="00460576" w:rsidP="00460576">
      <w:pPr>
        <w:spacing w:after="0" w:line="240" w:lineRule="auto"/>
        <w:contextualSpacing/>
        <w:jc w:val="both"/>
        <w:rPr>
          <w:rFonts w:ascii="Times New Roman" w:eastAsia="Times New Roman" w:hAnsi="Times New Roman" w:cs="Times New Roman"/>
          <w:sz w:val="24"/>
          <w:szCs w:val="24"/>
          <w:lang w:eastAsia="ar-SA"/>
        </w:rPr>
      </w:pPr>
    </w:p>
    <w:p w:rsidR="00460576" w:rsidRPr="00460576" w:rsidRDefault="00460576" w:rsidP="00460576">
      <w:pPr>
        <w:spacing w:after="0" w:line="240" w:lineRule="auto"/>
        <w:contextualSpacing/>
        <w:jc w:val="both"/>
        <w:rPr>
          <w:rFonts w:ascii="Times New Roman" w:eastAsia="Times New Roman" w:hAnsi="Times New Roman" w:cs="Times New Roman"/>
          <w:sz w:val="24"/>
          <w:szCs w:val="24"/>
          <w:lang w:eastAsia="ar-SA"/>
        </w:rPr>
      </w:pPr>
      <w:r w:rsidRPr="00460576">
        <w:rPr>
          <w:rFonts w:ascii="Times New Roman" w:eastAsia="Times New Roman" w:hAnsi="Times New Roman" w:cs="Times New Roman"/>
          <w:sz w:val="24"/>
          <w:szCs w:val="24"/>
          <w:lang w:eastAsia="ar-SA"/>
        </w:rPr>
        <w:t>1. Alvállalkozó adatai:</w:t>
      </w:r>
    </w:p>
    <w:p w:rsidR="00460576" w:rsidRPr="00460576" w:rsidRDefault="00460576" w:rsidP="00460576">
      <w:pPr>
        <w:spacing w:after="0" w:line="240" w:lineRule="auto"/>
        <w:ind w:firstLine="708"/>
        <w:contextualSpacing/>
        <w:jc w:val="both"/>
        <w:rPr>
          <w:rFonts w:ascii="Times New Roman" w:eastAsia="Times New Roman" w:hAnsi="Times New Roman" w:cs="Times New Roman"/>
          <w:sz w:val="24"/>
          <w:szCs w:val="24"/>
          <w:lang w:eastAsia="ar-SA"/>
        </w:rPr>
      </w:pPr>
      <w:r w:rsidRPr="00460576">
        <w:rPr>
          <w:rFonts w:ascii="Times New Roman" w:eastAsia="Times New Roman" w:hAnsi="Times New Roman" w:cs="Times New Roman"/>
          <w:sz w:val="24"/>
          <w:szCs w:val="24"/>
          <w:lang w:eastAsia="ar-SA"/>
        </w:rPr>
        <w:t>Neve:</w:t>
      </w:r>
    </w:p>
    <w:p w:rsidR="00460576" w:rsidRPr="00460576" w:rsidRDefault="00460576" w:rsidP="00460576">
      <w:pPr>
        <w:spacing w:after="0" w:line="240" w:lineRule="auto"/>
        <w:ind w:firstLine="708"/>
        <w:contextualSpacing/>
        <w:jc w:val="both"/>
        <w:rPr>
          <w:rFonts w:ascii="Times New Roman" w:eastAsia="Times New Roman" w:hAnsi="Times New Roman" w:cs="Times New Roman"/>
          <w:sz w:val="24"/>
          <w:szCs w:val="24"/>
          <w:lang w:eastAsia="ar-SA"/>
        </w:rPr>
      </w:pPr>
      <w:r w:rsidRPr="00460576">
        <w:rPr>
          <w:rFonts w:ascii="Times New Roman" w:eastAsia="Times New Roman" w:hAnsi="Times New Roman" w:cs="Times New Roman"/>
          <w:sz w:val="24"/>
          <w:szCs w:val="24"/>
          <w:lang w:eastAsia="ar-SA"/>
        </w:rPr>
        <w:t>Címe:</w:t>
      </w:r>
    </w:p>
    <w:p w:rsidR="00460576" w:rsidRPr="00460576" w:rsidRDefault="00460576" w:rsidP="00460576">
      <w:pPr>
        <w:spacing w:after="0" w:line="240" w:lineRule="auto"/>
        <w:ind w:firstLine="708"/>
        <w:contextualSpacing/>
        <w:jc w:val="both"/>
        <w:rPr>
          <w:rFonts w:ascii="Times New Roman" w:eastAsia="Times New Roman" w:hAnsi="Times New Roman" w:cs="Times New Roman"/>
          <w:sz w:val="24"/>
          <w:szCs w:val="24"/>
          <w:lang w:eastAsia="ar-SA"/>
        </w:rPr>
      </w:pPr>
      <w:r w:rsidRPr="00460576">
        <w:rPr>
          <w:rFonts w:ascii="Times New Roman" w:eastAsia="Times New Roman" w:hAnsi="Times New Roman" w:cs="Times New Roman"/>
          <w:sz w:val="24"/>
          <w:szCs w:val="24"/>
          <w:lang w:eastAsia="ar-SA"/>
        </w:rPr>
        <w:t>Adószáma:</w:t>
      </w:r>
    </w:p>
    <w:p w:rsidR="00460576" w:rsidRPr="00460576" w:rsidRDefault="00460576" w:rsidP="00460576">
      <w:pPr>
        <w:spacing w:after="0" w:line="240" w:lineRule="auto"/>
        <w:ind w:firstLine="708"/>
        <w:contextualSpacing/>
        <w:jc w:val="both"/>
        <w:rPr>
          <w:rFonts w:ascii="Times New Roman" w:eastAsia="Times New Roman" w:hAnsi="Times New Roman" w:cs="Times New Roman"/>
          <w:sz w:val="24"/>
          <w:szCs w:val="24"/>
          <w:lang w:eastAsia="ar-SA"/>
        </w:rPr>
      </w:pPr>
      <w:r w:rsidRPr="00460576">
        <w:rPr>
          <w:rFonts w:ascii="Times New Roman" w:eastAsia="Times New Roman" w:hAnsi="Times New Roman" w:cs="Times New Roman"/>
          <w:sz w:val="24"/>
          <w:szCs w:val="24"/>
          <w:lang w:eastAsia="ar-SA"/>
        </w:rPr>
        <w:t>Bankszámlaszáma:</w:t>
      </w:r>
    </w:p>
    <w:p w:rsidR="00460576" w:rsidRPr="00460576" w:rsidRDefault="00460576" w:rsidP="00460576">
      <w:pPr>
        <w:spacing w:after="0" w:line="240" w:lineRule="auto"/>
        <w:ind w:firstLine="708"/>
        <w:contextualSpacing/>
        <w:jc w:val="both"/>
        <w:rPr>
          <w:rFonts w:ascii="Times New Roman" w:eastAsia="Times New Roman" w:hAnsi="Times New Roman" w:cs="Times New Roman"/>
          <w:sz w:val="24"/>
          <w:szCs w:val="24"/>
          <w:lang w:eastAsia="ar-SA"/>
        </w:rPr>
      </w:pPr>
      <w:r w:rsidRPr="00460576">
        <w:rPr>
          <w:rFonts w:ascii="Times New Roman" w:eastAsia="Times New Roman" w:hAnsi="Times New Roman" w:cs="Times New Roman"/>
          <w:sz w:val="24"/>
          <w:szCs w:val="24"/>
          <w:lang w:eastAsia="ar-SA"/>
        </w:rPr>
        <w:t xml:space="preserve">Ellenértékből jogosult összeg: nettó ……. Ft </w:t>
      </w:r>
    </w:p>
    <w:p w:rsidR="00460576" w:rsidRPr="00460576" w:rsidRDefault="00460576" w:rsidP="00460576">
      <w:pPr>
        <w:spacing w:after="0" w:line="240" w:lineRule="auto"/>
        <w:ind w:firstLine="708"/>
        <w:contextualSpacing/>
        <w:jc w:val="both"/>
        <w:rPr>
          <w:rFonts w:ascii="Times New Roman" w:eastAsia="Times New Roman" w:hAnsi="Times New Roman" w:cs="Times New Roman"/>
          <w:sz w:val="24"/>
          <w:szCs w:val="24"/>
          <w:lang w:eastAsia="ar-SA"/>
        </w:rPr>
      </w:pPr>
    </w:p>
    <w:p w:rsidR="00460576" w:rsidRPr="00460576" w:rsidRDefault="00460576" w:rsidP="00460576">
      <w:pPr>
        <w:spacing w:after="0" w:line="240" w:lineRule="auto"/>
        <w:contextualSpacing/>
        <w:jc w:val="both"/>
        <w:rPr>
          <w:rFonts w:ascii="Times New Roman" w:eastAsia="Times New Roman" w:hAnsi="Times New Roman" w:cs="Times New Roman"/>
          <w:sz w:val="24"/>
          <w:szCs w:val="24"/>
          <w:lang w:eastAsia="ar-SA"/>
        </w:rPr>
      </w:pPr>
      <w:r w:rsidRPr="00460576">
        <w:rPr>
          <w:rFonts w:ascii="Times New Roman" w:eastAsia="Times New Roman" w:hAnsi="Times New Roman" w:cs="Times New Roman"/>
          <w:sz w:val="24"/>
          <w:szCs w:val="24"/>
          <w:lang w:eastAsia="ar-SA"/>
        </w:rPr>
        <w:t>2. Alvállalkozó adatai:</w:t>
      </w:r>
    </w:p>
    <w:p w:rsidR="00460576" w:rsidRPr="00460576" w:rsidRDefault="00460576" w:rsidP="00460576">
      <w:pPr>
        <w:spacing w:after="0" w:line="240" w:lineRule="auto"/>
        <w:ind w:firstLine="708"/>
        <w:contextualSpacing/>
        <w:jc w:val="both"/>
        <w:rPr>
          <w:rFonts w:ascii="Times New Roman" w:eastAsia="Times New Roman" w:hAnsi="Times New Roman" w:cs="Times New Roman"/>
          <w:sz w:val="24"/>
          <w:szCs w:val="24"/>
          <w:lang w:eastAsia="ar-SA"/>
        </w:rPr>
      </w:pPr>
      <w:r w:rsidRPr="00460576">
        <w:rPr>
          <w:rFonts w:ascii="Times New Roman" w:eastAsia="Times New Roman" w:hAnsi="Times New Roman" w:cs="Times New Roman"/>
          <w:sz w:val="24"/>
          <w:szCs w:val="24"/>
          <w:lang w:eastAsia="ar-SA"/>
        </w:rPr>
        <w:t>Neve:</w:t>
      </w:r>
    </w:p>
    <w:p w:rsidR="00460576" w:rsidRPr="00460576" w:rsidRDefault="00460576" w:rsidP="00460576">
      <w:pPr>
        <w:spacing w:after="0" w:line="240" w:lineRule="auto"/>
        <w:ind w:firstLine="708"/>
        <w:contextualSpacing/>
        <w:jc w:val="both"/>
        <w:rPr>
          <w:rFonts w:ascii="Times New Roman" w:eastAsia="Times New Roman" w:hAnsi="Times New Roman" w:cs="Times New Roman"/>
          <w:sz w:val="24"/>
          <w:szCs w:val="24"/>
          <w:lang w:eastAsia="ar-SA"/>
        </w:rPr>
      </w:pPr>
      <w:r w:rsidRPr="00460576">
        <w:rPr>
          <w:rFonts w:ascii="Times New Roman" w:eastAsia="Times New Roman" w:hAnsi="Times New Roman" w:cs="Times New Roman"/>
          <w:sz w:val="24"/>
          <w:szCs w:val="24"/>
          <w:lang w:eastAsia="ar-SA"/>
        </w:rPr>
        <w:t>Címe:</w:t>
      </w:r>
    </w:p>
    <w:p w:rsidR="00460576" w:rsidRPr="00460576" w:rsidRDefault="00460576" w:rsidP="00460576">
      <w:pPr>
        <w:spacing w:after="0" w:line="240" w:lineRule="auto"/>
        <w:ind w:firstLine="708"/>
        <w:contextualSpacing/>
        <w:jc w:val="both"/>
        <w:rPr>
          <w:rFonts w:ascii="Times New Roman" w:eastAsia="Times New Roman" w:hAnsi="Times New Roman" w:cs="Times New Roman"/>
          <w:sz w:val="24"/>
          <w:szCs w:val="24"/>
          <w:lang w:eastAsia="ar-SA"/>
        </w:rPr>
      </w:pPr>
      <w:r w:rsidRPr="00460576">
        <w:rPr>
          <w:rFonts w:ascii="Times New Roman" w:eastAsia="Times New Roman" w:hAnsi="Times New Roman" w:cs="Times New Roman"/>
          <w:sz w:val="24"/>
          <w:szCs w:val="24"/>
          <w:lang w:eastAsia="ar-SA"/>
        </w:rPr>
        <w:t>Adószáma:</w:t>
      </w:r>
    </w:p>
    <w:p w:rsidR="00460576" w:rsidRPr="00460576" w:rsidRDefault="00460576" w:rsidP="00460576">
      <w:pPr>
        <w:spacing w:after="0" w:line="240" w:lineRule="auto"/>
        <w:ind w:firstLine="708"/>
        <w:contextualSpacing/>
        <w:jc w:val="both"/>
        <w:rPr>
          <w:rFonts w:ascii="Times New Roman" w:eastAsia="Times New Roman" w:hAnsi="Times New Roman" w:cs="Times New Roman"/>
          <w:sz w:val="24"/>
          <w:szCs w:val="24"/>
          <w:lang w:eastAsia="ar-SA"/>
        </w:rPr>
      </w:pPr>
      <w:r w:rsidRPr="00460576">
        <w:rPr>
          <w:rFonts w:ascii="Times New Roman" w:eastAsia="Times New Roman" w:hAnsi="Times New Roman" w:cs="Times New Roman"/>
          <w:sz w:val="24"/>
          <w:szCs w:val="24"/>
          <w:lang w:eastAsia="ar-SA"/>
        </w:rPr>
        <w:t>Bankszámlaszáma:</w:t>
      </w:r>
    </w:p>
    <w:p w:rsidR="00460576" w:rsidRPr="00460576" w:rsidRDefault="00460576" w:rsidP="00460576">
      <w:pPr>
        <w:spacing w:after="0" w:line="240" w:lineRule="auto"/>
        <w:ind w:firstLine="708"/>
        <w:contextualSpacing/>
        <w:jc w:val="both"/>
        <w:rPr>
          <w:rFonts w:ascii="Times New Roman" w:eastAsia="Times New Roman" w:hAnsi="Times New Roman" w:cs="Times New Roman"/>
          <w:sz w:val="24"/>
          <w:szCs w:val="24"/>
          <w:lang w:eastAsia="ar-SA"/>
        </w:rPr>
      </w:pPr>
      <w:r w:rsidRPr="00460576">
        <w:rPr>
          <w:rFonts w:ascii="Times New Roman" w:eastAsia="Times New Roman" w:hAnsi="Times New Roman" w:cs="Times New Roman"/>
          <w:sz w:val="24"/>
          <w:szCs w:val="24"/>
          <w:lang w:eastAsia="ar-SA"/>
        </w:rPr>
        <w:t xml:space="preserve">Ellenértékből jogosult összeg: nettó ……. Ft </w:t>
      </w:r>
    </w:p>
    <w:p w:rsidR="00460576" w:rsidRPr="00460576" w:rsidRDefault="00460576" w:rsidP="00460576">
      <w:pPr>
        <w:suppressAutoHyphens/>
        <w:spacing w:after="0" w:line="240" w:lineRule="auto"/>
        <w:ind w:firstLine="709"/>
        <w:jc w:val="both"/>
        <w:rPr>
          <w:rFonts w:ascii="Times" w:eastAsia="Times New Roman" w:hAnsi="Times" w:cs="Times"/>
          <w:b/>
          <w:bCs/>
          <w:color w:val="000000"/>
          <w:sz w:val="24"/>
          <w:szCs w:val="24"/>
          <w:lang w:eastAsia="hu-HU"/>
        </w:rPr>
      </w:pPr>
    </w:p>
    <w:p w:rsidR="00460576" w:rsidRPr="00460576" w:rsidRDefault="00460576" w:rsidP="00460576">
      <w:pPr>
        <w:tabs>
          <w:tab w:val="left" w:pos="0"/>
        </w:tabs>
        <w:spacing w:after="0" w:line="240" w:lineRule="auto"/>
        <w:rPr>
          <w:rFonts w:ascii="Times" w:eastAsia="Times New Roman" w:hAnsi="Times" w:cs="Times"/>
          <w:b/>
          <w:bCs/>
          <w:color w:val="000000"/>
          <w:sz w:val="24"/>
          <w:szCs w:val="24"/>
          <w:lang w:eastAsia="hu-HU"/>
        </w:rPr>
      </w:pPr>
      <w:r w:rsidRPr="00460576">
        <w:rPr>
          <w:rFonts w:ascii="Times" w:eastAsia="Times New Roman" w:hAnsi="Times" w:cs="Times"/>
          <w:b/>
          <w:bCs/>
          <w:color w:val="000000"/>
          <w:sz w:val="24"/>
          <w:szCs w:val="24"/>
          <w:lang w:eastAsia="hu-HU"/>
        </w:rPr>
        <w:t>…</w:t>
      </w:r>
    </w:p>
    <w:p w:rsidR="00460576" w:rsidRPr="00460576" w:rsidRDefault="00460576" w:rsidP="00460576">
      <w:pPr>
        <w:tabs>
          <w:tab w:val="left" w:pos="0"/>
        </w:tabs>
        <w:spacing w:after="0" w:line="240" w:lineRule="auto"/>
        <w:rPr>
          <w:rFonts w:ascii="Times" w:eastAsia="Times New Roman" w:hAnsi="Times" w:cs="Times"/>
          <w:b/>
          <w:bCs/>
          <w:color w:val="000000"/>
          <w:sz w:val="24"/>
          <w:szCs w:val="24"/>
          <w:lang w:eastAsia="hu-HU"/>
        </w:rPr>
      </w:pPr>
    </w:p>
    <w:p w:rsidR="00460576" w:rsidRPr="00460576" w:rsidRDefault="00460576" w:rsidP="00460576">
      <w:pPr>
        <w:spacing w:after="0" w:line="240" w:lineRule="auto"/>
        <w:contextualSpacing/>
        <w:jc w:val="both"/>
        <w:rPr>
          <w:rFonts w:ascii="Times New Roman" w:eastAsia="Times New Roman" w:hAnsi="Times New Roman" w:cs="Times New Roman"/>
          <w:sz w:val="24"/>
          <w:szCs w:val="24"/>
          <w:lang w:eastAsia="ar-SA"/>
        </w:rPr>
      </w:pPr>
      <w:r w:rsidRPr="00460576">
        <w:rPr>
          <w:rFonts w:ascii="Times New Roman" w:eastAsia="Times New Roman" w:hAnsi="Times New Roman" w:cs="Times New Roman"/>
          <w:sz w:val="24"/>
          <w:szCs w:val="24"/>
          <w:lang w:eastAsia="ar-SA"/>
        </w:rPr>
        <w:t>n. Alvállalkozó adatai:</w:t>
      </w:r>
    </w:p>
    <w:p w:rsidR="00460576" w:rsidRPr="00460576" w:rsidRDefault="00460576" w:rsidP="00460576">
      <w:pPr>
        <w:spacing w:after="0" w:line="240" w:lineRule="auto"/>
        <w:ind w:firstLine="708"/>
        <w:contextualSpacing/>
        <w:jc w:val="both"/>
        <w:rPr>
          <w:rFonts w:ascii="Times New Roman" w:eastAsia="Times New Roman" w:hAnsi="Times New Roman" w:cs="Times New Roman"/>
          <w:sz w:val="24"/>
          <w:szCs w:val="24"/>
          <w:lang w:eastAsia="ar-SA"/>
        </w:rPr>
      </w:pPr>
      <w:r w:rsidRPr="00460576">
        <w:rPr>
          <w:rFonts w:ascii="Times New Roman" w:eastAsia="Times New Roman" w:hAnsi="Times New Roman" w:cs="Times New Roman"/>
          <w:sz w:val="24"/>
          <w:szCs w:val="24"/>
          <w:lang w:eastAsia="ar-SA"/>
        </w:rPr>
        <w:t>Neve:</w:t>
      </w:r>
    </w:p>
    <w:p w:rsidR="00460576" w:rsidRPr="00460576" w:rsidRDefault="00460576" w:rsidP="00460576">
      <w:pPr>
        <w:spacing w:after="0" w:line="240" w:lineRule="auto"/>
        <w:ind w:firstLine="708"/>
        <w:contextualSpacing/>
        <w:jc w:val="both"/>
        <w:rPr>
          <w:rFonts w:ascii="Times New Roman" w:eastAsia="Times New Roman" w:hAnsi="Times New Roman" w:cs="Times New Roman"/>
          <w:sz w:val="24"/>
          <w:szCs w:val="24"/>
          <w:lang w:eastAsia="ar-SA"/>
        </w:rPr>
      </w:pPr>
      <w:r w:rsidRPr="00460576">
        <w:rPr>
          <w:rFonts w:ascii="Times New Roman" w:eastAsia="Times New Roman" w:hAnsi="Times New Roman" w:cs="Times New Roman"/>
          <w:sz w:val="24"/>
          <w:szCs w:val="24"/>
          <w:lang w:eastAsia="ar-SA"/>
        </w:rPr>
        <w:t>Címe:</w:t>
      </w:r>
    </w:p>
    <w:p w:rsidR="00460576" w:rsidRPr="00460576" w:rsidRDefault="00460576" w:rsidP="00460576">
      <w:pPr>
        <w:spacing w:after="0" w:line="240" w:lineRule="auto"/>
        <w:ind w:firstLine="708"/>
        <w:contextualSpacing/>
        <w:jc w:val="both"/>
        <w:rPr>
          <w:rFonts w:ascii="Times New Roman" w:eastAsia="Times New Roman" w:hAnsi="Times New Roman" w:cs="Times New Roman"/>
          <w:sz w:val="24"/>
          <w:szCs w:val="24"/>
          <w:lang w:eastAsia="ar-SA"/>
        </w:rPr>
      </w:pPr>
      <w:r w:rsidRPr="00460576">
        <w:rPr>
          <w:rFonts w:ascii="Times New Roman" w:eastAsia="Times New Roman" w:hAnsi="Times New Roman" w:cs="Times New Roman"/>
          <w:sz w:val="24"/>
          <w:szCs w:val="24"/>
          <w:lang w:eastAsia="ar-SA"/>
        </w:rPr>
        <w:t>Adószáma:</w:t>
      </w:r>
    </w:p>
    <w:p w:rsidR="00460576" w:rsidRPr="00460576" w:rsidRDefault="00460576" w:rsidP="00460576">
      <w:pPr>
        <w:spacing w:after="0" w:line="240" w:lineRule="auto"/>
        <w:ind w:firstLine="708"/>
        <w:contextualSpacing/>
        <w:jc w:val="both"/>
        <w:rPr>
          <w:rFonts w:ascii="Times New Roman" w:eastAsia="Times New Roman" w:hAnsi="Times New Roman" w:cs="Times New Roman"/>
          <w:sz w:val="24"/>
          <w:szCs w:val="24"/>
          <w:lang w:eastAsia="ar-SA"/>
        </w:rPr>
      </w:pPr>
      <w:r w:rsidRPr="00460576">
        <w:rPr>
          <w:rFonts w:ascii="Times New Roman" w:eastAsia="Times New Roman" w:hAnsi="Times New Roman" w:cs="Times New Roman"/>
          <w:sz w:val="24"/>
          <w:szCs w:val="24"/>
          <w:lang w:eastAsia="ar-SA"/>
        </w:rPr>
        <w:t>Bankszámlaszáma:</w:t>
      </w:r>
    </w:p>
    <w:p w:rsidR="00460576" w:rsidRPr="00460576" w:rsidRDefault="00460576" w:rsidP="00460576">
      <w:pPr>
        <w:spacing w:after="0" w:line="240" w:lineRule="auto"/>
        <w:ind w:firstLine="708"/>
        <w:contextualSpacing/>
        <w:jc w:val="both"/>
        <w:rPr>
          <w:rFonts w:ascii="Times New Roman" w:eastAsia="Times New Roman" w:hAnsi="Times New Roman" w:cs="Times New Roman"/>
          <w:sz w:val="24"/>
          <w:szCs w:val="24"/>
          <w:lang w:eastAsia="ar-SA"/>
        </w:rPr>
      </w:pPr>
      <w:r w:rsidRPr="00460576">
        <w:rPr>
          <w:rFonts w:ascii="Times New Roman" w:eastAsia="Times New Roman" w:hAnsi="Times New Roman" w:cs="Times New Roman"/>
          <w:sz w:val="24"/>
          <w:szCs w:val="24"/>
          <w:lang w:eastAsia="ar-SA"/>
        </w:rPr>
        <w:t xml:space="preserve">Ellenértékből jogosult összeg: nettó ……. Ft </w:t>
      </w:r>
    </w:p>
    <w:p w:rsidR="00460576" w:rsidRPr="00460576" w:rsidRDefault="00460576" w:rsidP="00460576">
      <w:pPr>
        <w:spacing w:after="0" w:line="240" w:lineRule="auto"/>
        <w:ind w:firstLine="708"/>
        <w:contextualSpacing/>
        <w:jc w:val="both"/>
        <w:rPr>
          <w:rFonts w:ascii="Times New Roman" w:eastAsia="Times New Roman" w:hAnsi="Times New Roman" w:cs="Times New Roman"/>
          <w:sz w:val="24"/>
          <w:szCs w:val="24"/>
          <w:lang w:eastAsia="ar-SA"/>
        </w:rPr>
      </w:pPr>
    </w:p>
    <w:p w:rsidR="00460576" w:rsidRPr="00460576" w:rsidRDefault="00460576" w:rsidP="00460576">
      <w:pPr>
        <w:tabs>
          <w:tab w:val="left" w:pos="0"/>
        </w:tabs>
        <w:spacing w:after="0" w:line="240" w:lineRule="auto"/>
        <w:rPr>
          <w:rFonts w:ascii="Times" w:eastAsia="Times New Roman" w:hAnsi="Times" w:cs="Times"/>
          <w:b/>
          <w:bCs/>
          <w:color w:val="000000"/>
          <w:sz w:val="24"/>
          <w:szCs w:val="24"/>
          <w:lang w:eastAsia="hu-HU"/>
        </w:rPr>
      </w:pPr>
    </w:p>
    <w:p w:rsidR="00460576" w:rsidRPr="00460576" w:rsidRDefault="00460576" w:rsidP="00460576">
      <w:pPr>
        <w:tabs>
          <w:tab w:val="left" w:pos="0"/>
        </w:tabs>
        <w:spacing w:after="0" w:line="240" w:lineRule="auto"/>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Kelt: ………………, 2016. …………… „…”</w:t>
      </w:r>
    </w:p>
    <w:p w:rsidR="00460576" w:rsidRPr="00460576" w:rsidRDefault="00460576" w:rsidP="00460576">
      <w:pPr>
        <w:spacing w:before="60" w:after="60" w:line="280" w:lineRule="exact"/>
        <w:ind w:left="720"/>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460576" w:rsidRPr="00460576" w:rsidTr="001D6E54">
        <w:tc>
          <w:tcPr>
            <w:tcW w:w="4819" w:type="dxa"/>
          </w:tcPr>
          <w:p w:rsidR="00460576" w:rsidRPr="00460576" w:rsidRDefault="00460576" w:rsidP="00460576">
            <w:pPr>
              <w:spacing w:before="60" w:after="60" w:line="280" w:lineRule="exact"/>
              <w:jc w:val="center"/>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w:t>
            </w:r>
          </w:p>
        </w:tc>
      </w:tr>
      <w:tr w:rsidR="00460576" w:rsidRPr="00460576" w:rsidTr="001D6E54">
        <w:tc>
          <w:tcPr>
            <w:tcW w:w="4819" w:type="dxa"/>
          </w:tcPr>
          <w:p w:rsidR="00460576" w:rsidRPr="00460576" w:rsidRDefault="00460576" w:rsidP="00460576">
            <w:pPr>
              <w:spacing w:before="60" w:after="60" w:line="280" w:lineRule="exact"/>
              <w:jc w:val="center"/>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cégszerű aláírás</w:t>
            </w:r>
          </w:p>
        </w:tc>
      </w:tr>
    </w:tbl>
    <w:p w:rsidR="00460576" w:rsidRPr="00460576" w:rsidRDefault="00460576" w:rsidP="00460576">
      <w:pPr>
        <w:spacing w:after="0" w:line="240" w:lineRule="auto"/>
        <w:rPr>
          <w:rFonts w:ascii="Times" w:eastAsia="Times New Roman" w:hAnsi="Times" w:cs="Times"/>
          <w:b/>
          <w:bCs/>
          <w:color w:val="000000"/>
          <w:sz w:val="24"/>
          <w:szCs w:val="24"/>
          <w:lang w:eastAsia="hu-HU"/>
        </w:rPr>
      </w:pPr>
    </w:p>
    <w:p w:rsidR="00460576" w:rsidRPr="00460576" w:rsidRDefault="00460576" w:rsidP="00460576">
      <w:pPr>
        <w:spacing w:after="0" w:line="240" w:lineRule="auto"/>
        <w:rPr>
          <w:rFonts w:ascii="Times" w:eastAsia="Times New Roman" w:hAnsi="Times" w:cs="Times"/>
          <w:bCs/>
          <w:color w:val="000000"/>
          <w:sz w:val="24"/>
          <w:szCs w:val="24"/>
          <w:lang w:eastAsia="hu-HU"/>
        </w:rPr>
      </w:pPr>
      <w:r w:rsidRPr="00460576">
        <w:rPr>
          <w:rFonts w:ascii="Times" w:eastAsia="Times New Roman" w:hAnsi="Times" w:cs="Times"/>
          <w:bCs/>
          <w:color w:val="000000"/>
          <w:sz w:val="24"/>
          <w:szCs w:val="24"/>
          <w:lang w:eastAsia="hu-HU"/>
        </w:rPr>
        <w:t>Jelen nyilatkozathoz csatolandó dokumentumok:</w:t>
      </w:r>
    </w:p>
    <w:p w:rsidR="00460576" w:rsidRPr="00460576" w:rsidRDefault="00460576" w:rsidP="00460576">
      <w:pPr>
        <w:spacing w:after="0" w:line="240" w:lineRule="auto"/>
        <w:rPr>
          <w:rFonts w:ascii="Times" w:eastAsia="Times New Roman" w:hAnsi="Times" w:cs="Times"/>
          <w:bCs/>
          <w:color w:val="000000"/>
          <w:sz w:val="24"/>
          <w:szCs w:val="24"/>
          <w:lang w:eastAsia="hu-HU"/>
        </w:rPr>
      </w:pPr>
      <w:r w:rsidRPr="00460576">
        <w:rPr>
          <w:rFonts w:ascii="Times" w:eastAsia="Times New Roman" w:hAnsi="Times" w:cs="Times"/>
          <w:bCs/>
          <w:color w:val="000000"/>
          <w:sz w:val="24"/>
          <w:szCs w:val="24"/>
          <w:lang w:eastAsia="hu-HU"/>
        </w:rPr>
        <w:t xml:space="preserve">- </w:t>
      </w:r>
      <w:r w:rsidRPr="00460576">
        <w:rPr>
          <w:rFonts w:ascii="Times" w:eastAsia="Times New Roman" w:hAnsi="Times" w:cs="Times"/>
          <w:bCs/>
          <w:sz w:val="24"/>
          <w:szCs w:val="24"/>
          <w:lang w:eastAsia="hu-HU"/>
        </w:rPr>
        <w:t xml:space="preserve">Tervezési engedményezés </w:t>
      </w:r>
      <w:r w:rsidRPr="00460576">
        <w:rPr>
          <w:rFonts w:ascii="Times" w:eastAsia="Times New Roman" w:hAnsi="Times" w:cs="Times"/>
          <w:bCs/>
          <w:color w:val="000000"/>
          <w:sz w:val="24"/>
          <w:szCs w:val="24"/>
          <w:lang w:eastAsia="hu-HU"/>
        </w:rPr>
        <w:t>az alvállalkozó(k)nak történő utaláshoz</w:t>
      </w:r>
    </w:p>
    <w:p w:rsidR="00460576" w:rsidRPr="00460576" w:rsidRDefault="00460576" w:rsidP="00460576">
      <w:pPr>
        <w:spacing w:after="0" w:line="240" w:lineRule="auto"/>
        <w:jc w:val="both"/>
        <w:rPr>
          <w:rFonts w:ascii="Times New Roman" w:eastAsia="Times New Roman" w:hAnsi="Times New Roman" w:cs="Times New Roman"/>
          <w:sz w:val="20"/>
          <w:szCs w:val="20"/>
          <w:lang w:eastAsia="hu-HU"/>
        </w:rPr>
      </w:pPr>
      <w:r w:rsidRPr="00460576">
        <w:rPr>
          <w:rFonts w:ascii="Times" w:eastAsia="Times New Roman" w:hAnsi="Times" w:cs="Times"/>
          <w:bCs/>
          <w:color w:val="000000"/>
          <w:sz w:val="24"/>
          <w:szCs w:val="24"/>
          <w:lang w:eastAsia="hu-HU"/>
        </w:rPr>
        <w:t>- alvállalkozó(k) nyilatkozata a nemzeti vagyonról szóló 2011. évi CXCVI tv. átlátható szervezet fogalmára vonatkozó feltételeknek való megfelelőségről</w:t>
      </w:r>
    </w:p>
    <w:p w:rsidR="00460576" w:rsidRPr="00460576" w:rsidRDefault="00460576" w:rsidP="00460576">
      <w:pPr>
        <w:spacing w:after="0" w:line="240" w:lineRule="auto"/>
        <w:ind w:left="851" w:hanging="142"/>
        <w:rPr>
          <w:rFonts w:ascii="Times" w:eastAsia="Times New Roman" w:hAnsi="Times" w:cs="Times"/>
          <w:b/>
          <w:bCs/>
          <w:color w:val="000000"/>
          <w:sz w:val="24"/>
          <w:szCs w:val="24"/>
          <w:lang w:eastAsia="hu-HU"/>
        </w:rPr>
      </w:pPr>
    </w:p>
    <w:p w:rsidR="00460576" w:rsidRPr="00460576" w:rsidRDefault="00460576" w:rsidP="00460576">
      <w:pPr>
        <w:pageBreakBefore/>
        <w:suppressAutoHyphens/>
        <w:spacing w:after="0" w:line="240" w:lineRule="auto"/>
        <w:jc w:val="right"/>
        <w:rPr>
          <w:rFonts w:ascii="Times New Roman" w:eastAsia="Times New Roman" w:hAnsi="Times New Roman" w:cs="Times New Roman"/>
          <w:sz w:val="24"/>
          <w:szCs w:val="24"/>
          <w:lang w:eastAsia="ar-SA"/>
        </w:rPr>
      </w:pPr>
      <w:r w:rsidRPr="00460576">
        <w:rPr>
          <w:rFonts w:ascii="Times New Roman" w:eastAsia="Times New Roman" w:hAnsi="Times New Roman" w:cs="Times New Roman"/>
          <w:sz w:val="24"/>
          <w:szCs w:val="24"/>
          <w:lang w:eastAsia="ar-SA"/>
        </w:rPr>
        <w:lastRenderedPageBreak/>
        <w:t>3. számú melléklet a ….. számú Vállalkozási keretszerződés tervezethez</w:t>
      </w:r>
    </w:p>
    <w:p w:rsidR="00460576" w:rsidRPr="00460576" w:rsidRDefault="00460576" w:rsidP="00460576">
      <w:pPr>
        <w:spacing w:before="100" w:beforeAutospacing="1" w:after="100" w:afterAutospacing="1" w:line="240" w:lineRule="auto"/>
        <w:jc w:val="center"/>
        <w:rPr>
          <w:rFonts w:ascii="Times" w:eastAsia="Times New Roman" w:hAnsi="Times" w:cs="Times"/>
          <w:b/>
          <w:bCs/>
          <w:color w:val="000000"/>
          <w:sz w:val="24"/>
          <w:szCs w:val="24"/>
          <w:lang w:eastAsia="hu-HU"/>
        </w:rPr>
      </w:pPr>
      <w:r w:rsidRPr="00460576">
        <w:rPr>
          <w:rFonts w:ascii="Times" w:eastAsia="Times New Roman" w:hAnsi="Times" w:cs="Times"/>
          <w:b/>
          <w:bCs/>
          <w:color w:val="000000"/>
          <w:sz w:val="24"/>
          <w:szCs w:val="24"/>
          <w:lang w:eastAsia="hu-HU"/>
        </w:rPr>
        <w:t>NYILATKOZAT</w:t>
      </w:r>
    </w:p>
    <w:p w:rsidR="00460576" w:rsidRPr="00460576" w:rsidRDefault="00460576" w:rsidP="00460576">
      <w:pPr>
        <w:suppressAutoHyphens/>
        <w:spacing w:after="0" w:line="240" w:lineRule="auto"/>
        <w:jc w:val="center"/>
        <w:rPr>
          <w:rFonts w:ascii="Times New Roman" w:eastAsia="Times New Roman" w:hAnsi="Times New Roman" w:cs="Times New Roman"/>
          <w:b/>
          <w:kern w:val="28"/>
          <w:sz w:val="24"/>
          <w:szCs w:val="24"/>
          <w:lang w:eastAsia="hu-HU"/>
        </w:rPr>
      </w:pPr>
    </w:p>
    <w:p w:rsidR="00460576" w:rsidRPr="00460576" w:rsidRDefault="00460576" w:rsidP="00460576">
      <w:pPr>
        <w:spacing w:after="0" w:line="240" w:lineRule="auto"/>
        <w:jc w:val="center"/>
        <w:rPr>
          <w:rFonts w:ascii="Times New Roman" w:eastAsia="Times New Roman" w:hAnsi="Times New Roman" w:cs="Times New Roman"/>
          <w:sz w:val="24"/>
          <w:szCs w:val="24"/>
          <w:lang w:eastAsia="hu-HU"/>
        </w:rPr>
      </w:pPr>
    </w:p>
    <w:p w:rsidR="00460576" w:rsidRPr="00460576" w:rsidRDefault="00460576" w:rsidP="00460576">
      <w:pPr>
        <w:spacing w:after="0" w:line="240" w:lineRule="auto"/>
        <w:jc w:val="both"/>
        <w:rPr>
          <w:rFonts w:ascii="Times New Roman" w:eastAsia="Calibri" w:hAnsi="Times New Roman" w:cs="Times New Roman"/>
          <w:snapToGrid w:val="0"/>
          <w:sz w:val="24"/>
          <w:szCs w:val="24"/>
        </w:rPr>
      </w:pPr>
    </w:p>
    <w:p w:rsidR="00460576" w:rsidRPr="00460576" w:rsidRDefault="00460576" w:rsidP="00460576">
      <w:pPr>
        <w:spacing w:after="0" w:line="240" w:lineRule="auto"/>
        <w:jc w:val="both"/>
        <w:rPr>
          <w:rFonts w:ascii="Times New Roman" w:eastAsia="Calibri" w:hAnsi="Times New Roman" w:cs="Times New Roman"/>
          <w:snapToGrid w:val="0"/>
          <w:sz w:val="24"/>
          <w:szCs w:val="24"/>
        </w:rPr>
      </w:pPr>
    </w:p>
    <w:p w:rsidR="00460576" w:rsidRPr="00460576" w:rsidRDefault="00460576" w:rsidP="00460576">
      <w:pPr>
        <w:spacing w:after="0" w:line="240" w:lineRule="auto"/>
        <w:jc w:val="center"/>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 xml:space="preserve">Alulírott </w:t>
      </w:r>
      <w:r w:rsidRPr="00460576">
        <w:rPr>
          <w:rFonts w:ascii="Times New Roman" w:eastAsia="Times New Roman" w:hAnsi="Times New Roman" w:cs="Times New Roman"/>
          <w:snapToGrid w:val="0"/>
          <w:sz w:val="24"/>
          <w:szCs w:val="24"/>
          <w:lang w:eastAsia="hu-HU"/>
        </w:rPr>
        <w:t>……………</w:t>
      </w:r>
      <w:r w:rsidRPr="00460576">
        <w:rPr>
          <w:rFonts w:ascii="Times New Roman" w:eastAsia="Times New Roman" w:hAnsi="Times New Roman" w:cs="Times New Roman"/>
          <w:sz w:val="24"/>
          <w:szCs w:val="24"/>
          <w:lang w:eastAsia="hu-HU"/>
        </w:rPr>
        <w:t xml:space="preserve">……………………….. (Tervező), melyet képvisel: </w:t>
      </w:r>
      <w:r w:rsidRPr="00460576">
        <w:rPr>
          <w:rFonts w:ascii="Times New Roman" w:eastAsia="Times New Roman" w:hAnsi="Times New Roman" w:cs="Times New Roman"/>
          <w:snapToGrid w:val="0"/>
          <w:sz w:val="24"/>
          <w:szCs w:val="24"/>
          <w:lang w:eastAsia="hu-HU"/>
        </w:rPr>
        <w:t>……………</w:t>
      </w:r>
    </w:p>
    <w:p w:rsidR="00460576" w:rsidRPr="00460576" w:rsidRDefault="00460576" w:rsidP="00460576">
      <w:pPr>
        <w:spacing w:after="0" w:line="240" w:lineRule="auto"/>
        <w:jc w:val="both"/>
        <w:rPr>
          <w:rFonts w:ascii="Times New Roman" w:eastAsia="Times New Roman" w:hAnsi="Times New Roman" w:cs="Times New Roman"/>
          <w:sz w:val="24"/>
          <w:szCs w:val="24"/>
          <w:lang w:eastAsia="hu-HU"/>
        </w:rPr>
      </w:pPr>
    </w:p>
    <w:p w:rsidR="00460576" w:rsidRPr="00460576" w:rsidRDefault="00460576" w:rsidP="00460576">
      <w:pPr>
        <w:spacing w:after="0" w:line="240" w:lineRule="auto"/>
        <w:jc w:val="center"/>
        <w:rPr>
          <w:rFonts w:ascii="Times New Roman" w:eastAsia="Times New Roman" w:hAnsi="Times New Roman" w:cs="Times New Roman"/>
          <w:b/>
          <w:sz w:val="24"/>
          <w:szCs w:val="24"/>
          <w:lang w:eastAsia="hu-HU"/>
        </w:rPr>
      </w:pPr>
      <w:r w:rsidRPr="00460576">
        <w:rPr>
          <w:rFonts w:ascii="Times New Roman" w:eastAsia="Times New Roman" w:hAnsi="Times New Roman" w:cs="Times New Roman"/>
          <w:b/>
          <w:spacing w:val="40"/>
          <w:sz w:val="24"/>
          <w:szCs w:val="24"/>
          <w:lang w:eastAsia="hu-HU"/>
        </w:rPr>
        <w:t>az alábbi nyilatkozatot teszem</w:t>
      </w:r>
      <w:r w:rsidRPr="00460576">
        <w:rPr>
          <w:rFonts w:ascii="Times New Roman" w:eastAsia="Times New Roman" w:hAnsi="Times New Roman" w:cs="Times New Roman"/>
          <w:b/>
          <w:sz w:val="24"/>
          <w:szCs w:val="24"/>
          <w:lang w:eastAsia="hu-HU"/>
        </w:rPr>
        <w:t>:</w:t>
      </w:r>
    </w:p>
    <w:p w:rsidR="00460576" w:rsidRPr="00460576" w:rsidRDefault="00460576" w:rsidP="00460576">
      <w:pPr>
        <w:suppressAutoHyphens/>
        <w:spacing w:after="0" w:line="240" w:lineRule="auto"/>
        <w:ind w:firstLine="709"/>
        <w:jc w:val="both"/>
        <w:rPr>
          <w:rFonts w:ascii="Times" w:eastAsia="Times New Roman" w:hAnsi="Times" w:cs="Times"/>
          <w:b/>
          <w:bCs/>
          <w:color w:val="000000"/>
          <w:sz w:val="24"/>
          <w:szCs w:val="24"/>
          <w:lang w:eastAsia="hu-HU"/>
        </w:rPr>
      </w:pPr>
    </w:p>
    <w:p w:rsidR="00460576" w:rsidRPr="00460576" w:rsidRDefault="00460576" w:rsidP="00460576">
      <w:pPr>
        <w:contextualSpacing/>
        <w:jc w:val="both"/>
        <w:rPr>
          <w:rFonts w:ascii="Times New Roman" w:eastAsia="Times New Roman" w:hAnsi="Times New Roman" w:cs="Times New Roman"/>
          <w:sz w:val="24"/>
          <w:szCs w:val="24"/>
          <w:lang w:eastAsia="ar-SA"/>
        </w:rPr>
      </w:pPr>
    </w:p>
    <w:p w:rsidR="00460576" w:rsidRPr="00460576" w:rsidRDefault="00460576" w:rsidP="00460576">
      <w:pPr>
        <w:ind w:firstLine="708"/>
        <w:contextualSpacing/>
        <w:jc w:val="both"/>
        <w:rPr>
          <w:rFonts w:ascii="Times New Roman" w:eastAsia="Times New Roman" w:hAnsi="Times New Roman" w:cs="Times New Roman"/>
          <w:sz w:val="24"/>
          <w:szCs w:val="24"/>
          <w:lang w:eastAsia="ar-SA"/>
        </w:rPr>
      </w:pPr>
      <w:r w:rsidRPr="00460576">
        <w:rPr>
          <w:rFonts w:ascii="Times New Roman" w:eastAsia="Times New Roman" w:hAnsi="Times New Roman" w:cs="Times New Roman"/>
          <w:sz w:val="24"/>
          <w:szCs w:val="24"/>
          <w:lang w:eastAsia="ar-SA"/>
        </w:rPr>
        <w:t>A Kbt. 138. § (3) bekezdése alapján nyilatkozom, hogy a ….. számú Tervezési Szerződés teljesítésében az alábbi alvállalkozók vesznek rész:</w:t>
      </w:r>
    </w:p>
    <w:p w:rsidR="00460576" w:rsidRPr="00460576" w:rsidRDefault="00460576" w:rsidP="00460576">
      <w:pPr>
        <w:ind w:firstLine="708"/>
        <w:contextualSpacing/>
        <w:jc w:val="both"/>
        <w:rPr>
          <w:rFonts w:ascii="Times New Roman" w:eastAsia="Times New Roman" w:hAnsi="Times New Roman" w:cs="Times New Roman"/>
          <w:sz w:val="24"/>
          <w:szCs w:val="24"/>
          <w:lang w:eastAsia="ar-SA"/>
        </w:rPr>
      </w:pPr>
    </w:p>
    <w:p w:rsidR="00460576" w:rsidRPr="00460576" w:rsidRDefault="00460576" w:rsidP="00460576">
      <w:pPr>
        <w:ind w:firstLine="708"/>
        <w:contextualSpacing/>
        <w:jc w:val="both"/>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Alvállalkozó adatai:</w:t>
      </w:r>
    </w:p>
    <w:p w:rsidR="00460576" w:rsidRPr="00460576" w:rsidRDefault="00460576" w:rsidP="00460576">
      <w:pPr>
        <w:ind w:firstLine="708"/>
        <w:contextualSpacing/>
        <w:jc w:val="both"/>
        <w:rPr>
          <w:rFonts w:ascii="Times New Roman" w:eastAsia="Times New Roman" w:hAnsi="Times New Roman" w:cs="Times New Roman"/>
          <w:sz w:val="24"/>
          <w:szCs w:val="24"/>
          <w:lang w:eastAsia="ar-SA"/>
        </w:rPr>
      </w:pPr>
      <w:r w:rsidRPr="00460576">
        <w:rPr>
          <w:rFonts w:ascii="Times New Roman" w:eastAsia="Times New Roman" w:hAnsi="Times New Roman" w:cs="Times New Roman"/>
          <w:sz w:val="24"/>
          <w:szCs w:val="24"/>
          <w:lang w:eastAsia="ar-SA"/>
        </w:rPr>
        <w:t>Neve:</w:t>
      </w:r>
    </w:p>
    <w:p w:rsidR="00460576" w:rsidRPr="00460576" w:rsidRDefault="00460576" w:rsidP="00460576">
      <w:pPr>
        <w:ind w:firstLine="708"/>
        <w:contextualSpacing/>
        <w:jc w:val="both"/>
        <w:rPr>
          <w:rFonts w:ascii="Times New Roman" w:eastAsia="Times New Roman" w:hAnsi="Times New Roman" w:cs="Times New Roman"/>
          <w:sz w:val="24"/>
          <w:szCs w:val="24"/>
          <w:lang w:eastAsia="ar-SA"/>
        </w:rPr>
      </w:pPr>
      <w:r w:rsidRPr="00460576">
        <w:rPr>
          <w:rFonts w:ascii="Times New Roman" w:eastAsia="Times New Roman" w:hAnsi="Times New Roman" w:cs="Times New Roman"/>
          <w:sz w:val="24"/>
          <w:szCs w:val="24"/>
          <w:lang w:eastAsia="ar-SA"/>
        </w:rPr>
        <w:t>Címe:</w:t>
      </w:r>
    </w:p>
    <w:p w:rsidR="00460576" w:rsidRPr="00460576" w:rsidRDefault="00460576" w:rsidP="00460576">
      <w:pPr>
        <w:ind w:firstLine="708"/>
        <w:contextualSpacing/>
        <w:jc w:val="both"/>
        <w:rPr>
          <w:rFonts w:ascii="Times New Roman" w:eastAsia="Times New Roman" w:hAnsi="Times New Roman" w:cs="Times New Roman"/>
          <w:sz w:val="24"/>
          <w:szCs w:val="24"/>
          <w:lang w:eastAsia="ar-SA"/>
        </w:rPr>
      </w:pPr>
      <w:r w:rsidRPr="00460576">
        <w:rPr>
          <w:rFonts w:ascii="Times New Roman" w:eastAsia="Times New Roman" w:hAnsi="Times New Roman" w:cs="Times New Roman"/>
          <w:sz w:val="24"/>
          <w:szCs w:val="24"/>
          <w:lang w:eastAsia="ar-SA"/>
        </w:rPr>
        <w:t>Adószáma:</w:t>
      </w:r>
    </w:p>
    <w:p w:rsidR="00460576" w:rsidRPr="00460576" w:rsidRDefault="00460576" w:rsidP="00460576">
      <w:pPr>
        <w:ind w:firstLine="708"/>
        <w:contextualSpacing/>
        <w:jc w:val="both"/>
        <w:rPr>
          <w:rFonts w:ascii="Times New Roman" w:eastAsia="Times New Roman" w:hAnsi="Times New Roman" w:cs="Times New Roman"/>
          <w:sz w:val="24"/>
          <w:szCs w:val="24"/>
          <w:lang w:eastAsia="ar-SA"/>
        </w:rPr>
      </w:pPr>
      <w:r w:rsidRPr="00460576">
        <w:rPr>
          <w:rFonts w:ascii="Times New Roman" w:eastAsia="Times New Roman" w:hAnsi="Times New Roman" w:cs="Times New Roman"/>
          <w:sz w:val="24"/>
          <w:szCs w:val="24"/>
          <w:lang w:eastAsia="ar-SA"/>
        </w:rPr>
        <w:t>Bankszámlaszáma:</w:t>
      </w:r>
    </w:p>
    <w:p w:rsidR="00460576" w:rsidRPr="00460576" w:rsidRDefault="00460576" w:rsidP="00460576">
      <w:pPr>
        <w:suppressAutoHyphens/>
        <w:spacing w:after="0" w:line="240" w:lineRule="auto"/>
        <w:ind w:firstLine="709"/>
        <w:jc w:val="both"/>
        <w:rPr>
          <w:rFonts w:ascii="Times" w:eastAsia="Times New Roman" w:hAnsi="Times" w:cs="Times"/>
          <w:b/>
          <w:bCs/>
          <w:color w:val="000000"/>
          <w:sz w:val="24"/>
          <w:szCs w:val="24"/>
          <w:lang w:eastAsia="hu-HU"/>
        </w:rPr>
      </w:pPr>
    </w:p>
    <w:p w:rsidR="00460576" w:rsidRPr="00460576" w:rsidRDefault="00460576" w:rsidP="00460576">
      <w:pPr>
        <w:suppressAutoHyphens/>
        <w:spacing w:after="0" w:line="240" w:lineRule="auto"/>
        <w:ind w:firstLine="709"/>
        <w:jc w:val="both"/>
        <w:rPr>
          <w:rFonts w:ascii="Times" w:eastAsia="Times New Roman" w:hAnsi="Times" w:cs="Times"/>
          <w:bCs/>
          <w:color w:val="000000"/>
          <w:sz w:val="24"/>
          <w:szCs w:val="24"/>
          <w:lang w:eastAsia="hu-HU"/>
        </w:rPr>
      </w:pPr>
      <w:r w:rsidRPr="00460576">
        <w:rPr>
          <w:rFonts w:ascii="Times" w:eastAsia="Times New Roman" w:hAnsi="Times" w:cs="Times"/>
          <w:bCs/>
          <w:color w:val="000000"/>
          <w:sz w:val="24"/>
          <w:szCs w:val="24"/>
          <w:lang w:eastAsia="hu-HU"/>
        </w:rPr>
        <w:t>Nyilatkozom, hogy a fenti alvállalkozó(k) nem állnak a közbeszerzési eljárás során meghatározott kizáró okok hatálya alatt.</w:t>
      </w:r>
    </w:p>
    <w:p w:rsidR="00460576" w:rsidRPr="00460576" w:rsidRDefault="00460576" w:rsidP="00460576">
      <w:pPr>
        <w:suppressAutoHyphens/>
        <w:spacing w:after="0" w:line="240" w:lineRule="auto"/>
        <w:ind w:firstLine="709"/>
        <w:jc w:val="both"/>
        <w:rPr>
          <w:rFonts w:ascii="Times" w:eastAsia="Times New Roman" w:hAnsi="Times" w:cs="Times"/>
          <w:bCs/>
          <w:color w:val="000000"/>
          <w:sz w:val="24"/>
          <w:szCs w:val="24"/>
          <w:lang w:eastAsia="hu-HU"/>
        </w:rPr>
      </w:pPr>
    </w:p>
    <w:p w:rsidR="00460576" w:rsidRPr="00460576" w:rsidRDefault="00460576" w:rsidP="00460576">
      <w:pPr>
        <w:suppressAutoHyphens/>
        <w:spacing w:after="0" w:line="240" w:lineRule="auto"/>
        <w:ind w:firstLine="709"/>
        <w:jc w:val="both"/>
        <w:rPr>
          <w:rFonts w:ascii="Times" w:eastAsia="Times New Roman" w:hAnsi="Times" w:cs="Times"/>
          <w:bCs/>
          <w:color w:val="000000"/>
          <w:sz w:val="24"/>
          <w:szCs w:val="24"/>
          <w:lang w:eastAsia="hu-HU"/>
        </w:rPr>
      </w:pPr>
      <w:r w:rsidRPr="00460576">
        <w:rPr>
          <w:rFonts w:ascii="Times" w:eastAsia="Times New Roman" w:hAnsi="Times" w:cs="Times"/>
          <w:bCs/>
          <w:color w:val="000000"/>
          <w:sz w:val="24"/>
          <w:szCs w:val="24"/>
          <w:lang w:eastAsia="hu-HU"/>
        </w:rPr>
        <w:t>Tudomásul veszem, hogy a Kbt. 138. § (3) bekezdése alapján a szerződés teljesítésének időtartama alatt köteles vagyok a Megrendelőnek minden további, a teljesítésbe bevonni kívánt alvállalkozót előzetesen bejelenteni és a bejelentéssel együtt nyilatkozom arról, hogy az általam igénybe venni kívánt alvállalkozó nem áll a kizáró okok hatálya alatt.</w:t>
      </w:r>
    </w:p>
    <w:p w:rsidR="00460576" w:rsidRPr="00460576" w:rsidRDefault="00460576" w:rsidP="00460576">
      <w:pPr>
        <w:suppressAutoHyphens/>
        <w:spacing w:after="0" w:line="240" w:lineRule="auto"/>
        <w:ind w:firstLine="709"/>
        <w:jc w:val="both"/>
        <w:rPr>
          <w:rFonts w:ascii="Times" w:eastAsia="Times New Roman" w:hAnsi="Times" w:cs="Times"/>
          <w:b/>
          <w:bCs/>
          <w:color w:val="000000"/>
          <w:sz w:val="24"/>
          <w:szCs w:val="24"/>
          <w:lang w:eastAsia="hu-HU"/>
        </w:rPr>
      </w:pPr>
    </w:p>
    <w:p w:rsidR="00460576" w:rsidRPr="00460576" w:rsidRDefault="00460576" w:rsidP="00460576">
      <w:pPr>
        <w:suppressAutoHyphens/>
        <w:spacing w:after="0" w:line="240" w:lineRule="auto"/>
        <w:ind w:firstLine="709"/>
        <w:jc w:val="both"/>
        <w:rPr>
          <w:rFonts w:ascii="Times" w:eastAsia="Times New Roman" w:hAnsi="Times" w:cs="Times"/>
          <w:b/>
          <w:bCs/>
          <w:color w:val="000000"/>
          <w:sz w:val="24"/>
          <w:szCs w:val="24"/>
          <w:lang w:eastAsia="hu-HU"/>
        </w:rPr>
      </w:pPr>
    </w:p>
    <w:p w:rsidR="00460576" w:rsidRPr="00460576" w:rsidRDefault="00460576" w:rsidP="00460576">
      <w:pPr>
        <w:tabs>
          <w:tab w:val="left" w:pos="0"/>
        </w:tabs>
        <w:spacing w:after="0" w:line="240" w:lineRule="auto"/>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Kelt: ………………, 2016. …………… „…”</w:t>
      </w:r>
    </w:p>
    <w:p w:rsidR="00460576" w:rsidRPr="00460576" w:rsidRDefault="00460576" w:rsidP="00460576">
      <w:pPr>
        <w:spacing w:before="60" w:after="60" w:line="280" w:lineRule="exact"/>
        <w:ind w:left="720"/>
        <w:jc w:val="both"/>
        <w:rPr>
          <w:rFonts w:ascii="Times New Roman" w:eastAsia="Times New Roman" w:hAnsi="Times New Roman" w:cs="Times New Roman"/>
          <w:sz w:val="24"/>
          <w:szCs w:val="24"/>
          <w:lang w:eastAsia="hu-HU"/>
        </w:rPr>
      </w:pPr>
    </w:p>
    <w:p w:rsidR="00460576" w:rsidRPr="00460576" w:rsidRDefault="00460576" w:rsidP="00460576">
      <w:pPr>
        <w:spacing w:before="60" w:after="60" w:line="280" w:lineRule="exact"/>
        <w:ind w:left="720"/>
        <w:jc w:val="both"/>
        <w:rPr>
          <w:rFonts w:ascii="Times New Roman" w:eastAsia="Times New Roman" w:hAnsi="Times New Roman" w:cs="Times New Roman"/>
          <w:sz w:val="24"/>
          <w:szCs w:val="24"/>
          <w:lang w:eastAsia="hu-HU"/>
        </w:rPr>
      </w:pPr>
    </w:p>
    <w:p w:rsidR="00460576" w:rsidRPr="00460576" w:rsidRDefault="00460576" w:rsidP="00460576">
      <w:pPr>
        <w:spacing w:before="60" w:after="60" w:line="280" w:lineRule="exact"/>
        <w:ind w:left="720"/>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460576" w:rsidRPr="00460576" w:rsidTr="001D6E54">
        <w:tc>
          <w:tcPr>
            <w:tcW w:w="4819" w:type="dxa"/>
          </w:tcPr>
          <w:p w:rsidR="00460576" w:rsidRPr="00460576" w:rsidRDefault="00460576" w:rsidP="00460576">
            <w:pPr>
              <w:spacing w:before="60" w:after="60" w:line="280" w:lineRule="exact"/>
              <w:jc w:val="center"/>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w:t>
            </w:r>
          </w:p>
        </w:tc>
      </w:tr>
      <w:tr w:rsidR="00460576" w:rsidRPr="00460576" w:rsidTr="001D6E54">
        <w:tc>
          <w:tcPr>
            <w:tcW w:w="4819" w:type="dxa"/>
          </w:tcPr>
          <w:p w:rsidR="00460576" w:rsidRPr="00460576" w:rsidRDefault="00460576" w:rsidP="00460576">
            <w:pPr>
              <w:spacing w:before="60" w:after="60" w:line="280" w:lineRule="exact"/>
              <w:jc w:val="center"/>
              <w:rPr>
                <w:rFonts w:ascii="Times New Roman" w:eastAsia="Times New Roman" w:hAnsi="Times New Roman" w:cs="Times New Roman"/>
                <w:sz w:val="24"/>
                <w:szCs w:val="24"/>
                <w:lang w:eastAsia="hu-HU"/>
              </w:rPr>
            </w:pPr>
            <w:r w:rsidRPr="00460576">
              <w:rPr>
                <w:rFonts w:ascii="Times New Roman" w:eastAsia="Times New Roman" w:hAnsi="Times New Roman" w:cs="Times New Roman"/>
                <w:sz w:val="24"/>
                <w:szCs w:val="24"/>
                <w:lang w:eastAsia="hu-HU"/>
              </w:rPr>
              <w:t>cégszerű aláírás</w:t>
            </w:r>
          </w:p>
        </w:tc>
      </w:tr>
    </w:tbl>
    <w:p w:rsidR="00460576" w:rsidRPr="00460576" w:rsidRDefault="00460576" w:rsidP="00460576">
      <w:pPr>
        <w:suppressAutoHyphens/>
        <w:spacing w:after="0" w:line="240" w:lineRule="auto"/>
        <w:ind w:firstLine="709"/>
        <w:jc w:val="both"/>
        <w:rPr>
          <w:rFonts w:ascii="Times" w:eastAsia="Times New Roman" w:hAnsi="Times" w:cs="Times"/>
          <w:b/>
          <w:bCs/>
          <w:color w:val="000000"/>
          <w:sz w:val="24"/>
          <w:szCs w:val="24"/>
          <w:lang w:eastAsia="hu-HU"/>
        </w:rPr>
      </w:pPr>
    </w:p>
    <w:p w:rsidR="00460576" w:rsidRPr="00460576" w:rsidRDefault="00460576" w:rsidP="00460576">
      <w:pPr>
        <w:spacing w:after="0" w:line="240" w:lineRule="auto"/>
        <w:rPr>
          <w:rFonts w:ascii="Times" w:eastAsia="Times New Roman" w:hAnsi="Times" w:cs="Times"/>
          <w:b/>
          <w:bCs/>
          <w:color w:val="000000"/>
          <w:sz w:val="24"/>
          <w:szCs w:val="24"/>
          <w:lang w:eastAsia="hu-HU"/>
        </w:rPr>
      </w:pPr>
    </w:p>
    <w:p w:rsidR="00460576" w:rsidRPr="00460576" w:rsidRDefault="00460576" w:rsidP="00460576">
      <w:pPr>
        <w:spacing w:after="0" w:line="240" w:lineRule="auto"/>
        <w:rPr>
          <w:rFonts w:ascii="Times New Roman" w:eastAsia="Times New Roman" w:hAnsi="Times New Roman" w:cs="Times New Roman"/>
          <w:b/>
          <w:sz w:val="24"/>
          <w:szCs w:val="24"/>
          <w:lang w:eastAsia="hu-HU"/>
        </w:rPr>
      </w:pPr>
      <w:r w:rsidRPr="00460576">
        <w:rPr>
          <w:rFonts w:ascii="Times New Roman" w:eastAsia="Times New Roman" w:hAnsi="Times New Roman" w:cs="Times New Roman"/>
          <w:b/>
          <w:sz w:val="24"/>
          <w:szCs w:val="24"/>
          <w:lang w:eastAsia="hu-HU"/>
        </w:rPr>
        <w:br w:type="page"/>
      </w:r>
    </w:p>
    <w:p w:rsidR="000170E8" w:rsidRDefault="00F03281"/>
    <w:sectPr w:rsidR="000170E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Verebéli Erzsébet őrnagy" w:date="2016-11-22T16:10:00Z" w:initials="V.E.őrgy.">
    <w:p w:rsidR="00460576" w:rsidRDefault="00460576" w:rsidP="00460576">
      <w:pPr>
        <w:pStyle w:val="Jegyzetszveg"/>
      </w:pPr>
      <w:r>
        <w:rPr>
          <w:rStyle w:val="Jegyzethivatkozs"/>
        </w:rPr>
        <w:annotationRef/>
      </w:r>
      <w:r>
        <w:t>Az alvállalkozókat nem biztos hogy fel kellene tüntetni, hogy ne kelljen mindig szerződést módosítani, ha bejelent új alvállalkozót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félkövér">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048F"/>
    <w:multiLevelType w:val="hybridMultilevel"/>
    <w:tmpl w:val="32D687EC"/>
    <w:lvl w:ilvl="0" w:tplc="DF36BA58">
      <w:start w:val="3"/>
      <w:numFmt w:val="decimal"/>
      <w:lvlText w:val="%1."/>
      <w:lvlJc w:val="left"/>
      <w:pPr>
        <w:tabs>
          <w:tab w:val="num" w:pos="357"/>
        </w:tabs>
        <w:ind w:left="720" w:hanging="720"/>
      </w:pPr>
      <w:rPr>
        <w:rFonts w:cs="Times New Roman"/>
        <w:b w:val="0"/>
        <w:sz w:val="28"/>
        <w:szCs w:val="28"/>
      </w:rPr>
    </w:lvl>
    <w:lvl w:ilvl="1" w:tplc="040E0019">
      <w:start w:val="1"/>
      <w:numFmt w:val="lowerLetter"/>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
    <w:nsid w:val="0DE54638"/>
    <w:multiLevelType w:val="multilevel"/>
    <w:tmpl w:val="1E54C0AA"/>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720"/>
      </w:pPr>
      <w:rPr>
        <w:rFonts w:ascii="Times New Roman" w:hAnsi="Times New Roman" w:cs="Times New Roman" w:hint="default"/>
        <w:b/>
        <w:color w:val="auto"/>
        <w:sz w:val="24"/>
        <w:szCs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2">
    <w:nsid w:val="0F590767"/>
    <w:multiLevelType w:val="hybridMultilevel"/>
    <w:tmpl w:val="14E4C152"/>
    <w:lvl w:ilvl="0" w:tplc="04E89EC8">
      <w:start w:val="1"/>
      <w:numFmt w:val="bullet"/>
      <w:lvlText w:val="-"/>
      <w:lvlJc w:val="left"/>
      <w:pPr>
        <w:ind w:left="720" w:hanging="360"/>
      </w:pPr>
      <w:rPr>
        <w:rFonts w:ascii="Courier New" w:hAnsi="Courier New" w:cs="Courier New" w:hint="default"/>
        <w:color w:val="auto"/>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6657EBD"/>
    <w:multiLevelType w:val="hybridMultilevel"/>
    <w:tmpl w:val="B5807556"/>
    <w:lvl w:ilvl="0" w:tplc="CD08401C">
      <w:start w:val="1"/>
      <w:numFmt w:val="lowerLetter"/>
      <w:lvlText w:val="%1)"/>
      <w:lvlJc w:val="left"/>
      <w:pPr>
        <w:ind w:left="2137" w:hanging="360"/>
      </w:pPr>
      <w:rPr>
        <w:b w:val="0"/>
        <w:i w:val="0"/>
      </w:rPr>
    </w:lvl>
    <w:lvl w:ilvl="1" w:tplc="040E0019">
      <w:start w:val="1"/>
      <w:numFmt w:val="lowerLetter"/>
      <w:lvlText w:val="%2."/>
      <w:lvlJc w:val="left"/>
      <w:pPr>
        <w:ind w:left="2857" w:hanging="360"/>
      </w:pPr>
    </w:lvl>
    <w:lvl w:ilvl="2" w:tplc="040E001B">
      <w:start w:val="1"/>
      <w:numFmt w:val="lowerRoman"/>
      <w:lvlText w:val="%3."/>
      <w:lvlJc w:val="right"/>
      <w:pPr>
        <w:ind w:left="3577" w:hanging="180"/>
      </w:pPr>
    </w:lvl>
    <w:lvl w:ilvl="3" w:tplc="040E000F">
      <w:start w:val="1"/>
      <w:numFmt w:val="decimal"/>
      <w:lvlText w:val="%4."/>
      <w:lvlJc w:val="left"/>
      <w:pPr>
        <w:ind w:left="4297" w:hanging="360"/>
      </w:pPr>
    </w:lvl>
    <w:lvl w:ilvl="4" w:tplc="040E0019">
      <w:start w:val="1"/>
      <w:numFmt w:val="lowerLetter"/>
      <w:lvlText w:val="%5."/>
      <w:lvlJc w:val="left"/>
      <w:pPr>
        <w:ind w:left="5017" w:hanging="360"/>
      </w:pPr>
    </w:lvl>
    <w:lvl w:ilvl="5" w:tplc="040E001B">
      <w:start w:val="1"/>
      <w:numFmt w:val="lowerRoman"/>
      <w:lvlText w:val="%6."/>
      <w:lvlJc w:val="right"/>
      <w:pPr>
        <w:ind w:left="5737" w:hanging="180"/>
      </w:pPr>
    </w:lvl>
    <w:lvl w:ilvl="6" w:tplc="040E000F">
      <w:start w:val="1"/>
      <w:numFmt w:val="decimal"/>
      <w:lvlText w:val="%7."/>
      <w:lvlJc w:val="left"/>
      <w:pPr>
        <w:ind w:left="6457" w:hanging="360"/>
      </w:pPr>
    </w:lvl>
    <w:lvl w:ilvl="7" w:tplc="040E0019">
      <w:start w:val="1"/>
      <w:numFmt w:val="lowerLetter"/>
      <w:lvlText w:val="%8."/>
      <w:lvlJc w:val="left"/>
      <w:pPr>
        <w:ind w:left="7177" w:hanging="360"/>
      </w:pPr>
    </w:lvl>
    <w:lvl w:ilvl="8" w:tplc="040E001B">
      <w:start w:val="1"/>
      <w:numFmt w:val="lowerRoman"/>
      <w:lvlText w:val="%9."/>
      <w:lvlJc w:val="right"/>
      <w:pPr>
        <w:ind w:left="7897" w:hanging="180"/>
      </w:pPr>
    </w:lvl>
  </w:abstractNum>
  <w:abstractNum w:abstractNumId="4">
    <w:nsid w:val="36F93C30"/>
    <w:multiLevelType w:val="hybridMultilevel"/>
    <w:tmpl w:val="6C2EBDD2"/>
    <w:lvl w:ilvl="0" w:tplc="F7E4AF4C">
      <w:start w:val="1"/>
      <w:numFmt w:val="lowerLetter"/>
      <w:lvlText w:val="%1)"/>
      <w:lvlJc w:val="left"/>
      <w:pPr>
        <w:ind w:left="144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2652948"/>
    <w:multiLevelType w:val="hybridMultilevel"/>
    <w:tmpl w:val="40BA8416"/>
    <w:lvl w:ilvl="0" w:tplc="A064C746">
      <w:start w:val="1"/>
      <w:numFmt w:val="upperRoman"/>
      <w:pStyle w:val="Cmsor2"/>
      <w:lvlText w:val="%1."/>
      <w:lvlJc w:val="righ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E755E48"/>
    <w:multiLevelType w:val="multilevel"/>
    <w:tmpl w:val="D9DEBD76"/>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ascii="Times New Roman" w:hAnsi="Times New Roman" w:cs="Times New Roman" w:hint="default"/>
        <w:b/>
        <w:bCs/>
        <w:i w:val="0"/>
        <w:iCs w:val="0"/>
        <w:color w:val="auto"/>
        <w:sz w:val="24"/>
        <w:szCs w:val="24"/>
      </w:rPr>
    </w:lvl>
    <w:lvl w:ilvl="2">
      <w:start w:val="1"/>
      <w:numFmt w:val="decimal"/>
      <w:lvlText w:val="%1.%2.%3."/>
      <w:lvlJc w:val="left"/>
      <w:pPr>
        <w:tabs>
          <w:tab w:val="num" w:pos="1004"/>
        </w:tabs>
        <w:ind w:left="1004" w:hanging="720"/>
      </w:pPr>
      <w:rPr>
        <w:rFonts w:ascii="Times New Roman" w:hAnsi="Times New Roman" w:cs="Times New Roman" w:hint="default"/>
        <w:b w:val="0"/>
        <w:bCs w:val="0"/>
        <w:i w:val="0"/>
        <w:iCs w:val="0"/>
        <w:sz w:val="24"/>
        <w:szCs w:val="24"/>
      </w:rPr>
    </w:lvl>
    <w:lvl w:ilvl="3">
      <w:start w:val="1"/>
      <w:numFmt w:val="decimal"/>
      <w:lvlText w:val="%1.%2.%3.%4."/>
      <w:lvlJc w:val="left"/>
      <w:pPr>
        <w:tabs>
          <w:tab w:val="num" w:pos="1146"/>
        </w:tabs>
        <w:ind w:left="1146" w:hanging="720"/>
      </w:pPr>
      <w:rPr>
        <w:rFonts w:hint="default"/>
        <w:b/>
        <w:bCs/>
      </w:rPr>
    </w:lvl>
    <w:lvl w:ilvl="4">
      <w:start w:val="1"/>
      <w:numFmt w:val="decimal"/>
      <w:lvlText w:val="%1.%2.%3.%4.%5."/>
      <w:lvlJc w:val="left"/>
      <w:pPr>
        <w:tabs>
          <w:tab w:val="num" w:pos="1648"/>
        </w:tabs>
        <w:ind w:left="1648" w:hanging="1080"/>
      </w:pPr>
      <w:rPr>
        <w:rFonts w:hint="default"/>
        <w:b/>
        <w:bCs/>
      </w:rPr>
    </w:lvl>
    <w:lvl w:ilvl="5">
      <w:start w:val="1"/>
      <w:numFmt w:val="decimal"/>
      <w:lvlText w:val="%1.%2.%3.%4.%5.%6."/>
      <w:lvlJc w:val="left"/>
      <w:pPr>
        <w:tabs>
          <w:tab w:val="num" w:pos="1790"/>
        </w:tabs>
        <w:ind w:left="1790" w:hanging="1080"/>
      </w:pPr>
      <w:rPr>
        <w:rFonts w:hint="default"/>
        <w:b/>
        <w:bCs/>
      </w:rPr>
    </w:lvl>
    <w:lvl w:ilvl="6">
      <w:start w:val="1"/>
      <w:numFmt w:val="decimal"/>
      <w:lvlText w:val="%1.%2.%3.%4.%5.%6.%7."/>
      <w:lvlJc w:val="left"/>
      <w:pPr>
        <w:tabs>
          <w:tab w:val="num" w:pos="2292"/>
        </w:tabs>
        <w:ind w:left="2292" w:hanging="1440"/>
      </w:pPr>
      <w:rPr>
        <w:rFonts w:hint="default"/>
        <w:b/>
        <w:bCs/>
      </w:rPr>
    </w:lvl>
    <w:lvl w:ilvl="7">
      <w:start w:val="1"/>
      <w:numFmt w:val="decimal"/>
      <w:lvlText w:val="%1.%2.%3.%4.%5.%6.%7.%8."/>
      <w:lvlJc w:val="left"/>
      <w:pPr>
        <w:tabs>
          <w:tab w:val="num" w:pos="2434"/>
        </w:tabs>
        <w:ind w:left="2434" w:hanging="1440"/>
      </w:pPr>
      <w:rPr>
        <w:rFonts w:hint="default"/>
        <w:b/>
        <w:bCs/>
      </w:rPr>
    </w:lvl>
    <w:lvl w:ilvl="8">
      <w:start w:val="1"/>
      <w:numFmt w:val="decimal"/>
      <w:lvlText w:val="%1.%2.%3.%4.%5.%6.%7.%8.%9."/>
      <w:lvlJc w:val="left"/>
      <w:pPr>
        <w:tabs>
          <w:tab w:val="num" w:pos="2936"/>
        </w:tabs>
        <w:ind w:left="2936" w:hanging="1800"/>
      </w:pPr>
      <w:rPr>
        <w:rFonts w:hint="default"/>
        <w:b/>
        <w:bCs/>
      </w:rPr>
    </w:lvl>
  </w:abstractNum>
  <w:abstractNum w:abstractNumId="7">
    <w:nsid w:val="6F9859F9"/>
    <w:multiLevelType w:val="hybridMultilevel"/>
    <w:tmpl w:val="C2A6E47E"/>
    <w:lvl w:ilvl="0" w:tplc="4DA2AB22">
      <w:start w:val="2600"/>
      <w:numFmt w:val="bullet"/>
      <w:lvlText w:val="-"/>
      <w:lvlJc w:val="left"/>
      <w:pPr>
        <w:ind w:left="717" w:hanging="360"/>
      </w:pPr>
      <w:rPr>
        <w:rFonts w:ascii="Times New Roman" w:eastAsia="Times New Roman" w:hAnsi="Times New Roman"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8">
    <w:nsid w:val="7165749C"/>
    <w:multiLevelType w:val="hybridMultilevel"/>
    <w:tmpl w:val="3E525084"/>
    <w:lvl w:ilvl="0" w:tplc="040E0011">
      <w:start w:val="1"/>
      <w:numFmt w:val="decimal"/>
      <w:lvlText w:val="%1)"/>
      <w:lvlJc w:val="left"/>
      <w:pPr>
        <w:ind w:left="1440" w:hanging="360"/>
      </w:pPr>
    </w:lvl>
    <w:lvl w:ilvl="1" w:tplc="2A2C2508">
      <w:start w:val="1"/>
      <w:numFmt w:val="lowerLetter"/>
      <w:lvlText w:val="%2)"/>
      <w:lvlJc w:val="left"/>
      <w:pPr>
        <w:ind w:left="1353" w:hanging="360"/>
      </w:pPr>
      <w:rPr>
        <w:rFonts w:hint="default"/>
        <w:i/>
      </w:r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nsid w:val="77327BFE"/>
    <w:multiLevelType w:val="hybridMultilevel"/>
    <w:tmpl w:val="8A58F6D8"/>
    <w:lvl w:ilvl="0" w:tplc="040E000F">
      <w:start w:val="1"/>
      <w:numFmt w:val="decimal"/>
      <w:lvlText w:val="%1."/>
      <w:lvlJc w:val="left"/>
      <w:pPr>
        <w:ind w:left="720" w:hanging="360"/>
      </w:pPr>
      <w:rPr>
        <w:rFonts w:hint="default"/>
      </w:rPr>
    </w:lvl>
    <w:lvl w:ilvl="1" w:tplc="4C9448C8">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6"/>
  </w:num>
  <w:num w:numId="6">
    <w:abstractNumId w:val="9"/>
  </w:num>
  <w:num w:numId="7">
    <w:abstractNumId w:val="8"/>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576"/>
    <w:rsid w:val="000730F3"/>
    <w:rsid w:val="00264CF6"/>
    <w:rsid w:val="00460576"/>
    <w:rsid w:val="005F15DC"/>
    <w:rsid w:val="00F032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next w:val="Norml"/>
    <w:link w:val="Cmsor2Char"/>
    <w:qFormat/>
    <w:rsid w:val="00460576"/>
    <w:pPr>
      <w:keepNext/>
      <w:numPr>
        <w:numId w:val="4"/>
      </w:numPr>
      <w:spacing w:after="0" w:line="240" w:lineRule="auto"/>
      <w:jc w:val="both"/>
      <w:outlineLvl w:val="1"/>
    </w:pPr>
    <w:rPr>
      <w:rFonts w:ascii="Times New Roman félkövér" w:eastAsia="Times New Roman" w:hAnsi="Times New Roman félkövér" w:cs="Times New Roman"/>
      <w:b/>
      <w:bCs/>
      <w:iCs/>
      <w:sz w:val="24"/>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460576"/>
    <w:rPr>
      <w:rFonts w:ascii="Times New Roman félkövér" w:eastAsia="Times New Roman" w:hAnsi="Times New Roman félkövér" w:cs="Times New Roman"/>
      <w:b/>
      <w:bCs/>
      <w:iCs/>
      <w:sz w:val="24"/>
      <w:szCs w:val="28"/>
      <w:lang w:eastAsia="hu-HU"/>
    </w:rPr>
  </w:style>
  <w:style w:type="character" w:styleId="Jegyzethivatkozs">
    <w:name w:val="annotation reference"/>
    <w:rsid w:val="00460576"/>
    <w:rPr>
      <w:sz w:val="16"/>
      <w:szCs w:val="16"/>
    </w:rPr>
  </w:style>
  <w:style w:type="paragraph" w:styleId="Jegyzetszveg">
    <w:name w:val="annotation text"/>
    <w:basedOn w:val="Norml"/>
    <w:link w:val="JegyzetszvegChar"/>
    <w:rsid w:val="00460576"/>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460576"/>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46057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605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next w:val="Norml"/>
    <w:link w:val="Cmsor2Char"/>
    <w:qFormat/>
    <w:rsid w:val="00460576"/>
    <w:pPr>
      <w:keepNext/>
      <w:numPr>
        <w:numId w:val="4"/>
      </w:numPr>
      <w:spacing w:after="0" w:line="240" w:lineRule="auto"/>
      <w:jc w:val="both"/>
      <w:outlineLvl w:val="1"/>
    </w:pPr>
    <w:rPr>
      <w:rFonts w:ascii="Times New Roman félkövér" w:eastAsia="Times New Roman" w:hAnsi="Times New Roman félkövér" w:cs="Times New Roman"/>
      <w:b/>
      <w:bCs/>
      <w:iCs/>
      <w:sz w:val="24"/>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460576"/>
    <w:rPr>
      <w:rFonts w:ascii="Times New Roman félkövér" w:eastAsia="Times New Roman" w:hAnsi="Times New Roman félkövér" w:cs="Times New Roman"/>
      <w:b/>
      <w:bCs/>
      <w:iCs/>
      <w:sz w:val="24"/>
      <w:szCs w:val="28"/>
      <w:lang w:eastAsia="hu-HU"/>
    </w:rPr>
  </w:style>
  <w:style w:type="character" w:styleId="Jegyzethivatkozs">
    <w:name w:val="annotation reference"/>
    <w:rsid w:val="00460576"/>
    <w:rPr>
      <w:sz w:val="16"/>
      <w:szCs w:val="16"/>
    </w:rPr>
  </w:style>
  <w:style w:type="paragraph" w:styleId="Jegyzetszveg">
    <w:name w:val="annotation text"/>
    <w:basedOn w:val="Norml"/>
    <w:link w:val="JegyzetszvegChar"/>
    <w:rsid w:val="00460576"/>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460576"/>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46057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605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5182</Words>
  <Characters>35762</Characters>
  <Application>Microsoft Office Word</Application>
  <DocSecurity>0</DocSecurity>
  <Lines>298</Lines>
  <Paragraphs>81</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40863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Jónás Krisztián</dc:creator>
  <cp:lastModifiedBy>Jávor Edit</cp:lastModifiedBy>
  <cp:revision>2</cp:revision>
  <dcterms:created xsi:type="dcterms:W3CDTF">2016-11-22T15:14:00Z</dcterms:created>
  <dcterms:modified xsi:type="dcterms:W3CDTF">2016-11-22T15:14:00Z</dcterms:modified>
</cp:coreProperties>
</file>