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4D" w:rsidRPr="009D6F4D" w:rsidRDefault="009D6F4D" w:rsidP="009D6F4D">
      <w:pPr>
        <w:spacing w:after="0" w:line="240" w:lineRule="auto"/>
        <w:ind w:left="360"/>
        <w:jc w:val="right"/>
        <w:rPr>
          <w:rFonts w:ascii="Times New Roman" w:eastAsia="Times New Roman" w:hAnsi="Times New Roman" w:cs="Times New Roman"/>
          <w:smallCaps/>
          <w:sz w:val="24"/>
          <w:szCs w:val="24"/>
          <w:lang w:eastAsia="hu-HU"/>
        </w:rPr>
      </w:pPr>
      <w:r w:rsidRPr="009D6F4D">
        <w:rPr>
          <w:rFonts w:ascii="Times New Roman" w:eastAsia="Times New Roman" w:hAnsi="Times New Roman" w:cs="Times New Roman"/>
          <w:sz w:val="24"/>
          <w:szCs w:val="24"/>
          <w:lang w:eastAsia="hu-HU"/>
        </w:rPr>
        <w:t>3</w:t>
      </w:r>
      <w:proofErr w:type="gramStart"/>
      <w:r w:rsidRPr="009D6F4D">
        <w:rPr>
          <w:rFonts w:ascii="Times New Roman" w:eastAsia="Times New Roman" w:hAnsi="Times New Roman" w:cs="Times New Roman"/>
          <w:sz w:val="24"/>
          <w:szCs w:val="24"/>
          <w:lang w:eastAsia="hu-HU"/>
        </w:rPr>
        <w:t>.sz.</w:t>
      </w:r>
      <w:proofErr w:type="gramEnd"/>
      <w:r w:rsidRPr="009D6F4D">
        <w:rPr>
          <w:rFonts w:ascii="Times New Roman" w:eastAsia="Times New Roman" w:hAnsi="Times New Roman" w:cs="Times New Roman"/>
          <w:sz w:val="24"/>
          <w:szCs w:val="24"/>
          <w:lang w:eastAsia="hu-HU"/>
        </w:rPr>
        <w:t xml:space="preserve"> melléklet az BI/546-14/2016 </w:t>
      </w:r>
      <w:proofErr w:type="spellStart"/>
      <w:r w:rsidRPr="009D6F4D">
        <w:rPr>
          <w:rFonts w:ascii="Times New Roman" w:eastAsia="Times New Roman" w:hAnsi="Times New Roman" w:cs="Times New Roman"/>
          <w:sz w:val="24"/>
          <w:szCs w:val="24"/>
          <w:lang w:eastAsia="hu-HU"/>
        </w:rPr>
        <w:t>nyt</w:t>
      </w:r>
      <w:proofErr w:type="spellEnd"/>
      <w:r w:rsidRPr="009D6F4D">
        <w:rPr>
          <w:rFonts w:ascii="Times New Roman" w:eastAsia="Times New Roman" w:hAnsi="Times New Roman" w:cs="Times New Roman"/>
          <w:sz w:val="24"/>
          <w:szCs w:val="24"/>
          <w:lang w:eastAsia="hu-HU"/>
        </w:rPr>
        <w:t>. számú Közbeszerzési dokumentumokhoz</w:t>
      </w:r>
    </w:p>
    <w:p w:rsidR="009D6F4D" w:rsidRPr="009D6F4D" w:rsidRDefault="009D6F4D" w:rsidP="009D6F4D">
      <w:pPr>
        <w:spacing w:after="0" w:line="240" w:lineRule="auto"/>
        <w:ind w:left="720"/>
        <w:contextualSpacing/>
        <w:jc w:val="center"/>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536"/>
      </w:tblGrid>
      <w:tr w:rsidR="009D6F4D" w:rsidRPr="009D6F4D" w:rsidTr="00ED66B7">
        <w:trPr>
          <w:trHeight w:val="528"/>
        </w:trPr>
        <w:tc>
          <w:tcPr>
            <w:tcW w:w="4606" w:type="dxa"/>
          </w:tcPr>
          <w:p w:rsidR="009D6F4D" w:rsidRPr="009D6F4D" w:rsidRDefault="009D6F4D" w:rsidP="009D6F4D">
            <w:pPr>
              <w:spacing w:after="0" w:line="240" w:lineRule="auto"/>
              <w:jc w:val="center"/>
              <w:rPr>
                <w:rFonts w:ascii="Times New Roman" w:eastAsia="Times New Roman" w:hAnsi="Times New Roman" w:cs="Times New Roman"/>
                <w:b/>
                <w:iCs/>
                <w:sz w:val="24"/>
                <w:szCs w:val="24"/>
                <w:lang w:eastAsia="hu-HU"/>
              </w:rPr>
            </w:pPr>
            <w:r w:rsidRPr="009D6F4D">
              <w:rPr>
                <w:rFonts w:ascii="Times New Roman" w:eastAsia="Times New Roman" w:hAnsi="Times New Roman" w:cs="Times New Roman"/>
                <w:b/>
                <w:iCs/>
                <w:sz w:val="24"/>
                <w:szCs w:val="24"/>
                <w:lang w:eastAsia="hu-HU"/>
              </w:rPr>
              <w:t>HONVÉDELMI MINISZTÉRIUM</w:t>
            </w:r>
          </w:p>
          <w:p w:rsidR="009D6F4D" w:rsidRPr="009D6F4D" w:rsidRDefault="009D6F4D" w:rsidP="009D6F4D">
            <w:pPr>
              <w:spacing w:after="120" w:line="240" w:lineRule="auto"/>
              <w:jc w:val="center"/>
              <w:rPr>
                <w:rFonts w:ascii="Times New Roman" w:eastAsia="Times New Roman" w:hAnsi="Times New Roman" w:cs="Times New Roman"/>
                <w:b/>
                <w:iCs/>
                <w:sz w:val="24"/>
                <w:szCs w:val="24"/>
                <w:u w:val="single"/>
                <w:lang w:eastAsia="hu-HU"/>
              </w:rPr>
            </w:pPr>
            <w:r w:rsidRPr="009D6F4D">
              <w:rPr>
                <w:rFonts w:ascii="Times New Roman" w:eastAsia="Times New Roman" w:hAnsi="Times New Roman" w:cs="Times New Roman"/>
                <w:b/>
                <w:iCs/>
                <w:sz w:val="24"/>
                <w:szCs w:val="24"/>
                <w:u w:val="single"/>
                <w:lang w:eastAsia="hu-HU"/>
              </w:rPr>
              <w:t>VÉDELEMGAZDASÁGI HIVATAL</w:t>
            </w:r>
          </w:p>
        </w:tc>
        <w:tc>
          <w:tcPr>
            <w:tcW w:w="4536" w:type="dxa"/>
          </w:tcPr>
          <w:p w:rsidR="009D6F4D" w:rsidRPr="009D6F4D" w:rsidRDefault="009D6F4D" w:rsidP="009D6F4D">
            <w:pPr>
              <w:spacing w:after="0" w:line="240" w:lineRule="auto"/>
              <w:jc w:val="right"/>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sz. példány</w:t>
            </w:r>
          </w:p>
        </w:tc>
      </w:tr>
      <w:tr w:rsidR="009D6F4D" w:rsidRPr="009D6F4D" w:rsidTr="00ED66B7">
        <w:tc>
          <w:tcPr>
            <w:tcW w:w="4606" w:type="dxa"/>
          </w:tcPr>
          <w:p w:rsidR="009D6F4D" w:rsidRPr="009D6F4D" w:rsidRDefault="009D6F4D" w:rsidP="009D6F4D">
            <w:pPr>
              <w:tabs>
                <w:tab w:val="left" w:pos="426"/>
                <w:tab w:val="center" w:pos="4536"/>
              </w:tabs>
              <w:spacing w:after="0" w:line="240" w:lineRule="auto"/>
              <w:rPr>
                <w:rFonts w:ascii="Times New Roman" w:eastAsia="Times New Roman" w:hAnsi="Times New Roman" w:cs="Times New Roman"/>
                <w:sz w:val="24"/>
                <w:szCs w:val="24"/>
                <w:lang w:eastAsia="hu-HU"/>
              </w:rPr>
            </w:pPr>
            <w:proofErr w:type="spellStart"/>
            <w:r w:rsidRPr="009D6F4D">
              <w:rPr>
                <w:rFonts w:ascii="Times New Roman" w:eastAsia="Times New Roman" w:hAnsi="Times New Roman" w:cs="Times New Roman"/>
                <w:sz w:val="24"/>
                <w:szCs w:val="24"/>
                <w:lang w:eastAsia="hu-HU"/>
              </w:rPr>
              <w:t>Nyt.sz</w:t>
            </w:r>
            <w:proofErr w:type="spellEnd"/>
            <w:r w:rsidRPr="009D6F4D">
              <w:rPr>
                <w:rFonts w:ascii="Times New Roman" w:eastAsia="Times New Roman" w:hAnsi="Times New Roman" w:cs="Times New Roman"/>
                <w:sz w:val="24"/>
                <w:szCs w:val="24"/>
                <w:lang w:eastAsia="hu-HU"/>
              </w:rPr>
              <w:t xml:space="preserve">: </w:t>
            </w:r>
          </w:p>
        </w:tc>
        <w:tc>
          <w:tcPr>
            <w:tcW w:w="453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bl>
    <w:p w:rsidR="009D6F4D" w:rsidRPr="009D6F4D" w:rsidRDefault="009D6F4D" w:rsidP="009D6F4D">
      <w:pPr>
        <w:spacing w:before="240"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 xml:space="preserve">Eljárás azonosító: </w:t>
      </w:r>
    </w:p>
    <w:p w:rsidR="009D6F4D" w:rsidRPr="009D6F4D" w:rsidRDefault="009D6F4D" w:rsidP="009D6F4D">
      <w:pPr>
        <w:spacing w:before="240" w:after="0" w:line="240" w:lineRule="auto"/>
        <w:rPr>
          <w:rFonts w:ascii="Times New Roman" w:eastAsia="Times New Roman" w:hAnsi="Times New Roman" w:cs="Times New Roman"/>
          <w:b/>
          <w:sz w:val="24"/>
          <w:szCs w:val="24"/>
          <w:lang w:eastAsia="hu-HU"/>
        </w:rPr>
      </w:pPr>
    </w:p>
    <w:p w:rsidR="009D6F4D" w:rsidRPr="009D6F4D" w:rsidRDefault="009D6F4D" w:rsidP="009D6F4D">
      <w:pPr>
        <w:spacing w:before="240" w:after="60" w:line="240" w:lineRule="auto"/>
        <w:outlineLvl w:val="7"/>
        <w:rPr>
          <w:rFonts w:ascii="Times New Roman" w:eastAsia="Times New Roman" w:hAnsi="Times New Roman" w:cs="Times New Roman"/>
          <w:i/>
          <w:iCs/>
          <w:sz w:val="24"/>
          <w:szCs w:val="24"/>
          <w:lang w:eastAsia="hu-HU"/>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p>
    <w:p w:rsidR="009D6F4D" w:rsidRPr="009D6F4D" w:rsidRDefault="009D6F4D" w:rsidP="009D6F4D">
      <w:pPr>
        <w:keepNext/>
        <w:numPr>
          <w:ilvl w:val="0"/>
          <w:numId w:val="18"/>
        </w:numPr>
        <w:spacing w:before="240" w:after="60" w:line="240" w:lineRule="auto"/>
        <w:jc w:val="center"/>
        <w:outlineLvl w:val="1"/>
        <w:rPr>
          <w:rFonts w:ascii="Times New Roman" w:eastAsia="Times New Roman" w:hAnsi="Times New Roman" w:cs="Times New Roman"/>
          <w:b/>
          <w:bCs/>
          <w:i/>
          <w:iCs/>
          <w:sz w:val="28"/>
          <w:szCs w:val="28"/>
          <w:lang w:eastAsia="hu-HU"/>
        </w:rPr>
      </w:pPr>
      <w:bookmarkStart w:id="0" w:name="_Toc395603540"/>
      <w:bookmarkStart w:id="1" w:name="_Toc396914071"/>
      <w:bookmarkStart w:id="2" w:name="_Toc397087419"/>
      <w:bookmarkStart w:id="3" w:name="_Toc443476527"/>
      <w:r w:rsidRPr="009D6F4D">
        <w:rPr>
          <w:rFonts w:ascii="Times New Roman" w:eastAsia="Times New Roman" w:hAnsi="Times New Roman" w:cs="Times New Roman"/>
          <w:b/>
          <w:bCs/>
          <w:i/>
          <w:iCs/>
          <w:sz w:val="28"/>
          <w:szCs w:val="28"/>
          <w:lang w:eastAsia="hu-HU"/>
        </w:rPr>
        <w:t>VÁLLALKOZÁSI</w:t>
      </w:r>
      <w:bookmarkStart w:id="4" w:name="_Toc153593626"/>
      <w:bookmarkStart w:id="5" w:name="_Toc161108627"/>
      <w:r w:rsidRPr="009D6F4D">
        <w:rPr>
          <w:rFonts w:ascii="Times New Roman" w:eastAsia="Times New Roman" w:hAnsi="Times New Roman" w:cs="Times New Roman"/>
          <w:b/>
          <w:bCs/>
          <w:i/>
          <w:iCs/>
          <w:sz w:val="28"/>
          <w:szCs w:val="28"/>
          <w:lang w:eastAsia="hu-HU"/>
        </w:rPr>
        <w:t xml:space="preserve"> KERETSZERZŐDÉS</w:t>
      </w:r>
      <w:bookmarkEnd w:id="0"/>
      <w:bookmarkEnd w:id="1"/>
      <w:bookmarkEnd w:id="2"/>
      <w:bookmarkEnd w:id="3"/>
      <w:bookmarkEnd w:id="4"/>
      <w:bookmarkEnd w:id="5"/>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(TERVEZET)</w:t>
      </w:r>
    </w:p>
    <w:p w:rsidR="009D6F4D" w:rsidRPr="009D6F4D" w:rsidRDefault="009D6F4D" w:rsidP="009D6F4D">
      <w:pPr>
        <w:spacing w:after="0" w:line="240" w:lineRule="auto"/>
        <w:rPr>
          <w:rFonts w:ascii="Times New Roman" w:eastAsia="Times New Roman" w:hAnsi="Times New Roman" w:cs="Times New Roman"/>
          <w:sz w:val="24"/>
          <w:szCs w:val="24"/>
          <w:highlight w:val="yellow"/>
          <w:lang w:eastAsia="hu-HU"/>
        </w:rPr>
      </w:pPr>
    </w:p>
    <w:p w:rsidR="009D6F4D" w:rsidRPr="009D6F4D" w:rsidRDefault="009D6F4D" w:rsidP="009D6F4D">
      <w:pPr>
        <w:spacing w:before="480" w:after="0" w:line="240" w:lineRule="auto"/>
        <w:rPr>
          <w:rFonts w:ascii="Times New Roman" w:eastAsia="Times New Roman" w:hAnsi="Times New Roman" w:cs="Times New Roman"/>
          <w:b/>
          <w:i/>
          <w:sz w:val="24"/>
          <w:szCs w:val="24"/>
          <w:highlight w:val="yellow"/>
          <w:lang w:eastAsia="hu-HU"/>
        </w:rPr>
      </w:pPr>
    </w:p>
    <w:p w:rsidR="009D6F4D" w:rsidRPr="009D6F4D" w:rsidRDefault="009D6F4D" w:rsidP="009D6F4D">
      <w:pPr>
        <w:spacing w:before="480" w:after="0" w:line="240" w:lineRule="auto"/>
        <w:jc w:val="center"/>
        <w:rPr>
          <w:rFonts w:ascii="Times New Roman" w:eastAsia="Times New Roman" w:hAnsi="Times New Roman" w:cs="Times New Roman"/>
          <w:b/>
          <w:i/>
          <w:sz w:val="24"/>
          <w:szCs w:val="24"/>
          <w:highlight w:val="yellow"/>
          <w:lang w:eastAsia="hu-HU"/>
        </w:rPr>
      </w:pPr>
    </w:p>
    <w:p w:rsidR="009D6F4D" w:rsidRPr="009D6F4D" w:rsidRDefault="009D6F4D" w:rsidP="009D6F4D">
      <w:pPr>
        <w:spacing w:after="0" w:line="240" w:lineRule="auto"/>
        <w:rPr>
          <w:rFonts w:ascii="Times New Roman" w:eastAsia="Times New Roman" w:hAnsi="Times New Roman" w:cs="Times New Roman"/>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D6F4D" w:rsidRPr="009D6F4D" w:rsidTr="00ED66B7">
        <w:trPr>
          <w:trHeight w:val="3643"/>
        </w:trPr>
        <w:tc>
          <w:tcPr>
            <w:tcW w:w="9210" w:type="dxa"/>
          </w:tcPr>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mely létrejött </w:t>
            </w:r>
            <w:proofErr w:type="gramStart"/>
            <w:r w:rsidRPr="009D6F4D">
              <w:rPr>
                <w:rFonts w:ascii="Times New Roman" w:eastAsia="Times New Roman" w:hAnsi="Times New Roman" w:cs="Times New Roman"/>
                <w:sz w:val="24"/>
                <w:szCs w:val="24"/>
                <w:lang w:eastAsia="hu-HU"/>
              </w:rPr>
              <w:t>a</w:t>
            </w:r>
            <w:proofErr w:type="gramEnd"/>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HM Védelemgazdasági Hivatal</w:t>
            </w: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és </w:t>
            </w:r>
            <w:proofErr w:type="gramStart"/>
            <w:r w:rsidRPr="009D6F4D">
              <w:rPr>
                <w:rFonts w:ascii="Times New Roman" w:eastAsia="Times New Roman" w:hAnsi="Times New Roman" w:cs="Times New Roman"/>
                <w:sz w:val="24"/>
                <w:szCs w:val="24"/>
                <w:lang w:eastAsia="hu-HU"/>
              </w:rPr>
              <w:t>a</w:t>
            </w:r>
            <w:proofErr w:type="gramEnd"/>
          </w:p>
          <w:p w:rsidR="009D6F4D" w:rsidRPr="009D6F4D" w:rsidRDefault="009D6F4D" w:rsidP="009D6F4D">
            <w:pPr>
              <w:spacing w:after="0" w:line="240" w:lineRule="auto"/>
              <w:rPr>
                <w:rFonts w:ascii="Times New Roman" w:eastAsia="Times New Roman" w:hAnsi="Times New Roman" w:cs="Times New Roman"/>
                <w:sz w:val="24"/>
                <w:szCs w:val="24"/>
                <w:lang w:eastAsia="hu-HU"/>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w:t>
            </w: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roofErr w:type="gramStart"/>
            <w:r w:rsidRPr="009D6F4D">
              <w:rPr>
                <w:rFonts w:ascii="Times New Roman" w:eastAsia="Times New Roman" w:hAnsi="Times New Roman" w:cs="Times New Roman"/>
                <w:sz w:val="24"/>
                <w:szCs w:val="24"/>
                <w:lang w:eastAsia="hu-HU"/>
              </w:rPr>
              <w:t>között</w:t>
            </w:r>
            <w:proofErr w:type="gramEnd"/>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tc>
        <w:bookmarkStart w:id="6" w:name="_GoBack"/>
        <w:bookmarkEnd w:id="6"/>
      </w:tr>
    </w:tbl>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jc w:val="center"/>
        <w:rPr>
          <w:rFonts w:ascii="Times New Roman" w:eastAsia="Times New Roman" w:hAnsi="Times New Roman" w:cs="Times New Roman"/>
          <w:b/>
          <w:sz w:val="36"/>
          <w:szCs w:val="36"/>
          <w:lang w:eastAsia="hu-HU"/>
        </w:rPr>
      </w:pPr>
      <w:r w:rsidRPr="009D6F4D">
        <w:rPr>
          <w:rFonts w:ascii="Times New Roman" w:eastAsia="Times New Roman" w:hAnsi="Times New Roman" w:cs="Times New Roman"/>
          <w:b/>
          <w:sz w:val="36"/>
          <w:szCs w:val="36"/>
          <w:lang w:eastAsia="hu-HU"/>
        </w:rPr>
        <w:t>- 2016 -</w:t>
      </w:r>
    </w:p>
    <w:p w:rsidR="009D6F4D" w:rsidRPr="009D6F4D" w:rsidRDefault="009D6F4D" w:rsidP="009D6F4D">
      <w:pPr>
        <w:spacing w:after="0" w:line="240" w:lineRule="auto"/>
        <w:jc w:val="center"/>
        <w:rPr>
          <w:rFonts w:ascii="Times New Roman" w:eastAsia="Times New Roman" w:hAnsi="Times New Roman" w:cs="Times New Roman"/>
          <w:b/>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b/>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br w:type="page"/>
      </w:r>
      <w:r w:rsidRPr="009D6F4D">
        <w:rPr>
          <w:rFonts w:ascii="Times New Roman" w:eastAsia="Times New Roman" w:hAnsi="Times New Roman" w:cs="Times New Roman"/>
          <w:b/>
          <w:bCs/>
          <w:sz w:val="24"/>
          <w:szCs w:val="24"/>
          <w:lang w:eastAsia="hu-HU"/>
        </w:rPr>
        <w:lastRenderedPageBreak/>
        <w:t>A Szerződés alanyai</w:t>
      </w:r>
    </w:p>
    <w:p w:rsidR="009D6F4D" w:rsidRPr="009D6F4D" w:rsidRDefault="009D6F4D" w:rsidP="009D6F4D">
      <w:pPr>
        <w:spacing w:after="0" w:line="240" w:lineRule="auto"/>
        <w:jc w:val="center"/>
        <w:rPr>
          <w:rFonts w:ascii="Times New Roman" w:eastAsia="Times New Roman" w:hAnsi="Times New Roman" w:cs="Times New Roman"/>
          <w:b/>
          <w:bCs/>
          <w:sz w:val="24"/>
          <w:szCs w:val="24"/>
          <w:lang w:eastAsia="hu-HU"/>
        </w:rPr>
      </w:pPr>
    </w:p>
    <w:tbl>
      <w:tblPr>
        <w:tblW w:w="9263" w:type="dxa"/>
        <w:tblInd w:w="-50" w:type="dxa"/>
        <w:tblLayout w:type="fixed"/>
        <w:tblCellMar>
          <w:left w:w="70" w:type="dxa"/>
          <w:right w:w="70" w:type="dxa"/>
        </w:tblCellMar>
        <w:tblLook w:val="0000" w:firstRow="0" w:lastRow="0" w:firstColumn="0" w:lastColumn="0" w:noHBand="0" w:noVBand="0"/>
      </w:tblPr>
      <w:tblGrid>
        <w:gridCol w:w="50"/>
        <w:gridCol w:w="3756"/>
        <w:gridCol w:w="5434"/>
        <w:gridCol w:w="23"/>
      </w:tblGrid>
      <w:tr w:rsidR="009D6F4D" w:rsidRPr="009D6F4D" w:rsidTr="00ED66B7">
        <w:trPr>
          <w:gridBefore w:val="1"/>
          <w:wBefore w:w="50" w:type="dxa"/>
          <w:cantSplit/>
        </w:trPr>
        <w:tc>
          <w:tcPr>
            <w:tcW w:w="3756" w:type="dxa"/>
          </w:tcPr>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MEGRENDELŐ:</w:t>
            </w:r>
          </w:p>
        </w:tc>
        <w:tc>
          <w:tcPr>
            <w:tcW w:w="5457" w:type="dxa"/>
            <w:gridSpan w:val="2"/>
          </w:tcPr>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 xml:space="preserve">Honvédelmi Minisztérium Védelemgazdasági Hivatal </w:t>
            </w:r>
          </w:p>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(HM VGH)</w:t>
            </w:r>
          </w:p>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sz w:val="24"/>
                <w:szCs w:val="24"/>
                <w:lang w:eastAsia="hu-HU"/>
              </w:rPr>
              <w:t>(továbbiakban:</w:t>
            </w:r>
            <w:r w:rsidRPr="009D6F4D">
              <w:rPr>
                <w:rFonts w:ascii="Times New Roman" w:eastAsia="Times New Roman" w:hAnsi="Times New Roman" w:cs="Times New Roman"/>
                <w:b/>
                <w:sz w:val="24"/>
                <w:szCs w:val="24"/>
                <w:lang w:eastAsia="hu-HU"/>
              </w:rPr>
              <w:t xml:space="preserve"> Megrendelő</w:t>
            </w:r>
            <w:r w:rsidRPr="009D6F4D">
              <w:rPr>
                <w:rFonts w:ascii="Times New Roman" w:eastAsia="Times New Roman" w:hAnsi="Times New Roman" w:cs="Times New Roman"/>
                <w:sz w:val="24"/>
                <w:szCs w:val="24"/>
                <w:lang w:eastAsia="hu-HU"/>
              </w:rPr>
              <w:t>)</w:t>
            </w:r>
          </w:p>
        </w:tc>
      </w:tr>
      <w:tr w:rsidR="009D6F4D" w:rsidRPr="009D6F4D" w:rsidTr="00ED66B7">
        <w:trPr>
          <w:gridBefore w:val="1"/>
          <w:wBefore w:w="50" w:type="dxa"/>
          <w:cantSplit/>
        </w:trPr>
        <w:tc>
          <w:tcPr>
            <w:tcW w:w="375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roofErr w:type="gramStart"/>
            <w:r w:rsidRPr="009D6F4D">
              <w:rPr>
                <w:rFonts w:ascii="Times New Roman" w:eastAsia="Times New Roman" w:hAnsi="Times New Roman" w:cs="Times New Roman"/>
                <w:sz w:val="24"/>
                <w:szCs w:val="24"/>
                <w:lang w:eastAsia="hu-HU"/>
              </w:rPr>
              <w:t>Képviseli :</w:t>
            </w:r>
            <w:proofErr w:type="gramEnd"/>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Címe:</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(Postacím)</w:t>
            </w:r>
          </w:p>
        </w:tc>
        <w:tc>
          <w:tcPr>
            <w:tcW w:w="5457"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Fodor Péter ezredes, főigazgató</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Budapest, 1135. Lehel utca 35-37.</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1885 Budapest, Pf. 25.</w:t>
            </w:r>
          </w:p>
        </w:tc>
      </w:tr>
      <w:tr w:rsidR="009D6F4D" w:rsidRPr="009D6F4D" w:rsidTr="00ED66B7">
        <w:trPr>
          <w:gridBefore w:val="1"/>
          <w:wBefore w:w="50" w:type="dxa"/>
          <w:cantSplit/>
        </w:trPr>
        <w:tc>
          <w:tcPr>
            <w:tcW w:w="375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Telefon</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Telefax</w:t>
            </w:r>
          </w:p>
        </w:tc>
        <w:tc>
          <w:tcPr>
            <w:tcW w:w="5457"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(1) 433-8015</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(1) 433-8007</w:t>
            </w:r>
          </w:p>
        </w:tc>
      </w:tr>
      <w:tr w:rsidR="009D6F4D" w:rsidRPr="009D6F4D" w:rsidTr="00ED66B7">
        <w:trPr>
          <w:gridBefore w:val="1"/>
          <w:wBefore w:w="50" w:type="dxa"/>
          <w:cantSplit/>
        </w:trPr>
        <w:tc>
          <w:tcPr>
            <w:tcW w:w="375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Megrendelő ügyintézője:</w:t>
            </w:r>
          </w:p>
        </w:tc>
        <w:tc>
          <w:tcPr>
            <w:tcW w:w="5457"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Jónás Krisztián százados</w:t>
            </w:r>
          </w:p>
        </w:tc>
      </w:tr>
      <w:tr w:rsidR="009D6F4D" w:rsidRPr="009D6F4D" w:rsidTr="00ED66B7">
        <w:trPr>
          <w:gridBefore w:val="1"/>
          <w:wBefore w:w="50" w:type="dxa"/>
          <w:cantSplit/>
        </w:trPr>
        <w:tc>
          <w:tcPr>
            <w:tcW w:w="375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Telefon:</w:t>
            </w:r>
          </w:p>
        </w:tc>
        <w:tc>
          <w:tcPr>
            <w:tcW w:w="5457"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433-8015/26-742</w:t>
            </w:r>
          </w:p>
        </w:tc>
      </w:tr>
      <w:tr w:rsidR="009D6F4D" w:rsidRPr="009D6F4D" w:rsidTr="00ED66B7">
        <w:trPr>
          <w:gridBefore w:val="1"/>
          <w:wBefore w:w="50" w:type="dxa"/>
          <w:cantSplit/>
        </w:trPr>
        <w:tc>
          <w:tcPr>
            <w:tcW w:w="375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c>
          <w:tcPr>
            <w:tcW w:w="5457"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gridAfter w:val="1"/>
          <w:wAfter w:w="23" w:type="dxa"/>
          <w:cantSplit/>
        </w:trPr>
        <w:tc>
          <w:tcPr>
            <w:tcW w:w="3806" w:type="dxa"/>
            <w:gridSpan w:val="2"/>
          </w:tcPr>
          <w:p w:rsidR="009D6F4D" w:rsidRPr="009D6F4D" w:rsidRDefault="009D6F4D" w:rsidP="009D6F4D">
            <w:pPr>
              <w:tabs>
                <w:tab w:val="left" w:pos="1985"/>
              </w:tabs>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b/>
                <w:sz w:val="24"/>
                <w:szCs w:val="24"/>
                <w:lang w:eastAsia="hu-HU"/>
              </w:rPr>
              <w:t>VÁLLALKOZÓ:</w:t>
            </w:r>
          </w:p>
        </w:tc>
        <w:tc>
          <w:tcPr>
            <w:tcW w:w="5434"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b/>
                <w:bCs/>
                <w:sz w:val="24"/>
                <w:szCs w:val="24"/>
                <w:lang w:eastAsia="hu-HU"/>
              </w:rPr>
              <w:t>………………………………</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(továbbiakban </w:t>
            </w:r>
            <w:r w:rsidRPr="009D6F4D">
              <w:rPr>
                <w:rFonts w:ascii="Times New Roman" w:eastAsia="Times New Roman" w:hAnsi="Times New Roman" w:cs="Times New Roman"/>
                <w:b/>
                <w:sz w:val="24"/>
                <w:szCs w:val="24"/>
                <w:lang w:eastAsia="hu-HU"/>
              </w:rPr>
              <w:t>Vállalkozó</w:t>
            </w:r>
            <w:r w:rsidRPr="009D6F4D">
              <w:rPr>
                <w:rFonts w:ascii="Times New Roman" w:eastAsia="Times New Roman" w:hAnsi="Times New Roman" w:cs="Times New Roman"/>
                <w:sz w:val="24"/>
                <w:szCs w:val="24"/>
                <w:lang w:eastAsia="hu-HU"/>
              </w:rPr>
              <w:t>)</w:t>
            </w:r>
          </w:p>
        </w:tc>
      </w:tr>
      <w:tr w:rsidR="009D6F4D" w:rsidRPr="009D6F4D" w:rsidTr="00ED66B7">
        <w:trPr>
          <w:gridAfter w:val="1"/>
          <w:wAfter w:w="23" w:type="dxa"/>
          <w:cantSplit/>
        </w:trPr>
        <w:tc>
          <w:tcPr>
            <w:tcW w:w="3806"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Képviseli:</w:t>
            </w:r>
          </w:p>
        </w:tc>
        <w:tc>
          <w:tcPr>
            <w:tcW w:w="5434"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 </w:t>
            </w:r>
          </w:p>
        </w:tc>
      </w:tr>
      <w:tr w:rsidR="009D6F4D" w:rsidRPr="009D6F4D" w:rsidTr="00ED66B7">
        <w:trPr>
          <w:gridAfter w:val="1"/>
          <w:wAfter w:w="23" w:type="dxa"/>
          <w:cantSplit/>
        </w:trPr>
        <w:tc>
          <w:tcPr>
            <w:tcW w:w="3806"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Címe:</w:t>
            </w:r>
          </w:p>
        </w:tc>
        <w:tc>
          <w:tcPr>
            <w:tcW w:w="5434"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gridAfter w:val="1"/>
          <w:wAfter w:w="23" w:type="dxa"/>
          <w:cantSplit/>
          <w:trHeight w:val="219"/>
        </w:trPr>
        <w:tc>
          <w:tcPr>
            <w:tcW w:w="3806"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Telefon: </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Telefax:</w:t>
            </w:r>
          </w:p>
        </w:tc>
        <w:tc>
          <w:tcPr>
            <w:tcW w:w="5434"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gridAfter w:val="1"/>
          <w:wAfter w:w="23" w:type="dxa"/>
          <w:cantSplit/>
        </w:trPr>
        <w:tc>
          <w:tcPr>
            <w:tcW w:w="3806"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Vállalkozó ügyintézője:</w:t>
            </w:r>
          </w:p>
        </w:tc>
        <w:tc>
          <w:tcPr>
            <w:tcW w:w="5434" w:type="dxa"/>
            <w:vAlign w:val="center"/>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gridAfter w:val="1"/>
          <w:wAfter w:w="23" w:type="dxa"/>
          <w:cantSplit/>
          <w:trHeight w:val="219"/>
        </w:trPr>
        <w:tc>
          <w:tcPr>
            <w:tcW w:w="3806"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Ügyintéző telefon: </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Ügyintéző telefax:</w:t>
            </w:r>
          </w:p>
        </w:tc>
        <w:tc>
          <w:tcPr>
            <w:tcW w:w="5434"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gridAfter w:val="1"/>
          <w:wAfter w:w="23" w:type="dxa"/>
          <w:cantSplit/>
        </w:trPr>
        <w:tc>
          <w:tcPr>
            <w:tcW w:w="3806" w:type="dxa"/>
            <w:gridSpan w:val="2"/>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Adószáma:</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Pénzforgalmi jelzőszáma:  </w:t>
            </w:r>
          </w:p>
        </w:tc>
        <w:tc>
          <w:tcPr>
            <w:tcW w:w="5434"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bl>
    <w:p w:rsidR="009D6F4D" w:rsidRPr="009D6F4D" w:rsidRDefault="009D6F4D" w:rsidP="009D6F4D">
      <w:pPr>
        <w:spacing w:before="120" w:after="0" w:line="240" w:lineRule="auto"/>
        <w:jc w:val="both"/>
        <w:rPr>
          <w:rFonts w:ascii="Times New Roman" w:eastAsia="Times New Roman" w:hAnsi="Times New Roman" w:cs="Times New Roman"/>
          <w:sz w:val="24"/>
          <w:szCs w:val="24"/>
          <w:highlight w:val="yellow"/>
          <w:lang w:eastAsia="hu-HU"/>
        </w:rPr>
      </w:pPr>
    </w:p>
    <w:tbl>
      <w:tblPr>
        <w:tblW w:w="9263" w:type="dxa"/>
        <w:tblInd w:w="-50" w:type="dxa"/>
        <w:tblLayout w:type="fixed"/>
        <w:tblCellMar>
          <w:left w:w="70" w:type="dxa"/>
          <w:right w:w="70" w:type="dxa"/>
        </w:tblCellMar>
        <w:tblLook w:val="0000" w:firstRow="0" w:lastRow="0" w:firstColumn="0" w:lastColumn="0" w:noHBand="0" w:noVBand="0"/>
      </w:tblPr>
      <w:tblGrid>
        <w:gridCol w:w="3776"/>
        <w:gridCol w:w="5487"/>
      </w:tblGrid>
      <w:tr w:rsidR="009D6F4D" w:rsidRPr="009D6F4D" w:rsidTr="00ED66B7">
        <w:trPr>
          <w:cantSplit/>
        </w:trPr>
        <w:tc>
          <w:tcPr>
            <w:tcW w:w="3776" w:type="dxa"/>
          </w:tcPr>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KÖLTSÉGVISELŐ:</w:t>
            </w:r>
          </w:p>
        </w:tc>
        <w:tc>
          <w:tcPr>
            <w:tcW w:w="5487" w:type="dxa"/>
          </w:tcPr>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 xml:space="preserve">Magyar Honvédség Anyagellátó Raktárbázis </w:t>
            </w:r>
          </w:p>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(MH ARB)</w:t>
            </w:r>
          </w:p>
          <w:p w:rsidR="009D6F4D" w:rsidRPr="009D6F4D" w:rsidRDefault="009D6F4D" w:rsidP="009D6F4D">
            <w:pPr>
              <w:spacing w:after="0" w:line="240" w:lineRule="auto"/>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sz w:val="24"/>
                <w:szCs w:val="24"/>
                <w:lang w:eastAsia="hu-HU"/>
              </w:rPr>
              <w:t>(továbbiakban:</w:t>
            </w:r>
            <w:r w:rsidRPr="009D6F4D">
              <w:rPr>
                <w:rFonts w:ascii="Times New Roman" w:eastAsia="Times New Roman" w:hAnsi="Times New Roman" w:cs="Times New Roman"/>
                <w:b/>
                <w:sz w:val="24"/>
                <w:szCs w:val="24"/>
                <w:lang w:eastAsia="hu-HU"/>
              </w:rPr>
              <w:t xml:space="preserve"> Költségviselő</w:t>
            </w:r>
            <w:r w:rsidRPr="009D6F4D">
              <w:rPr>
                <w:rFonts w:ascii="Times New Roman" w:eastAsia="Times New Roman" w:hAnsi="Times New Roman" w:cs="Times New Roman"/>
                <w:sz w:val="24"/>
                <w:szCs w:val="24"/>
                <w:lang w:eastAsia="hu-HU"/>
              </w:rPr>
              <w:t>)</w:t>
            </w:r>
          </w:p>
        </w:tc>
      </w:tr>
      <w:tr w:rsidR="009D6F4D" w:rsidRPr="009D6F4D" w:rsidTr="00ED66B7">
        <w:trPr>
          <w:cantSplit/>
        </w:trPr>
        <w:tc>
          <w:tcPr>
            <w:tcW w:w="377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roofErr w:type="gramStart"/>
            <w:r w:rsidRPr="009D6F4D">
              <w:rPr>
                <w:rFonts w:ascii="Times New Roman" w:eastAsia="Times New Roman" w:hAnsi="Times New Roman" w:cs="Times New Roman"/>
                <w:sz w:val="24"/>
                <w:szCs w:val="24"/>
                <w:lang w:eastAsia="hu-HU"/>
              </w:rPr>
              <w:t>Képviseli :</w:t>
            </w:r>
            <w:proofErr w:type="gramEnd"/>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Címe:</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(Postacím)</w:t>
            </w:r>
          </w:p>
        </w:tc>
        <w:tc>
          <w:tcPr>
            <w:tcW w:w="5487"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cantSplit/>
        </w:trPr>
        <w:tc>
          <w:tcPr>
            <w:tcW w:w="377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Telefon</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Telefax</w:t>
            </w:r>
          </w:p>
        </w:tc>
        <w:tc>
          <w:tcPr>
            <w:tcW w:w="5487"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cantSplit/>
        </w:trPr>
        <w:tc>
          <w:tcPr>
            <w:tcW w:w="377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Megrendelő ügyintézője:</w:t>
            </w:r>
          </w:p>
        </w:tc>
        <w:tc>
          <w:tcPr>
            <w:tcW w:w="5487"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r w:rsidR="009D6F4D" w:rsidRPr="009D6F4D" w:rsidTr="00ED66B7">
        <w:trPr>
          <w:cantSplit/>
        </w:trPr>
        <w:tc>
          <w:tcPr>
            <w:tcW w:w="3776"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Telefon:</w:t>
            </w:r>
          </w:p>
        </w:tc>
        <w:tc>
          <w:tcPr>
            <w:tcW w:w="5487" w:type="dxa"/>
          </w:tcPr>
          <w:p w:rsidR="009D6F4D" w:rsidRPr="009D6F4D" w:rsidRDefault="009D6F4D" w:rsidP="009D6F4D">
            <w:pPr>
              <w:spacing w:after="0" w:line="240" w:lineRule="auto"/>
              <w:rPr>
                <w:rFonts w:ascii="Times New Roman" w:eastAsia="Times New Roman" w:hAnsi="Times New Roman" w:cs="Times New Roman"/>
                <w:sz w:val="24"/>
                <w:szCs w:val="24"/>
                <w:lang w:eastAsia="hu-HU"/>
              </w:rPr>
            </w:pPr>
          </w:p>
        </w:tc>
      </w:tr>
    </w:tbl>
    <w:p w:rsidR="009D6F4D" w:rsidRPr="009D6F4D" w:rsidRDefault="009D6F4D" w:rsidP="009D6F4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hu-HU"/>
        </w:rPr>
      </w:pPr>
    </w:p>
    <w:p w:rsidR="009D6F4D" w:rsidRPr="009D6F4D" w:rsidRDefault="009D6F4D" w:rsidP="009D6F4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hu-HU"/>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továbbiakban együttesen Felek.</w:t>
      </w:r>
    </w:p>
    <w:p w:rsidR="009D6F4D" w:rsidRPr="009D6F4D" w:rsidRDefault="009D6F4D" w:rsidP="009D6F4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hu-HU"/>
        </w:rPr>
      </w:pPr>
    </w:p>
    <w:p w:rsidR="009D6F4D" w:rsidRPr="009D6F4D" w:rsidRDefault="009D6F4D" w:rsidP="009D6F4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PREAMBULUM</w:t>
      </w:r>
    </w:p>
    <w:p w:rsidR="009D6F4D" w:rsidRPr="009D6F4D" w:rsidRDefault="009D6F4D" w:rsidP="009D6F4D">
      <w:pPr>
        <w:spacing w:before="120" w:after="0" w:line="240" w:lineRule="auto"/>
        <w:jc w:val="both"/>
        <w:rPr>
          <w:rFonts w:ascii="Times New Roman" w:eastAsia="Times New Roman" w:hAnsi="Times New Roman" w:cs="Times New Roman"/>
          <w:sz w:val="24"/>
          <w:szCs w:val="24"/>
          <w:highlight w:val="yellow"/>
          <w:lang w:eastAsia="hu-HU"/>
        </w:rPr>
      </w:pPr>
    </w:p>
    <w:p w:rsidR="009D6F4D" w:rsidRPr="009D6F4D" w:rsidRDefault="009D6F4D" w:rsidP="009D6F4D">
      <w:pPr>
        <w:spacing w:before="120" w:after="0" w:line="240" w:lineRule="auto"/>
        <w:ind w:firstLine="425"/>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jelen vállalkozási keretszerződés, mely létrejött a Megrendelő által a közbeszerzésekről szóló 2015. évi CXLIII. törvény (</w:t>
      </w:r>
      <w:r w:rsidRPr="009D6F4D">
        <w:rPr>
          <w:rFonts w:ascii="Times New Roman" w:eastAsia="Times New Roman" w:hAnsi="Times New Roman" w:cs="Times New Roman"/>
          <w:bCs/>
          <w:sz w:val="24"/>
          <w:szCs w:val="24"/>
          <w:lang w:eastAsia="hu-HU"/>
        </w:rPr>
        <w:t xml:space="preserve">továbbiakban: </w:t>
      </w:r>
      <w:r w:rsidRPr="009D6F4D">
        <w:rPr>
          <w:rFonts w:ascii="Times New Roman" w:eastAsia="Times New Roman" w:hAnsi="Times New Roman" w:cs="Times New Roman"/>
          <w:sz w:val="24"/>
          <w:szCs w:val="24"/>
          <w:lang w:eastAsia="hu-HU"/>
        </w:rPr>
        <w:t xml:space="preserve">Kbt.) </w:t>
      </w:r>
      <w:r w:rsidRPr="009D6F4D">
        <w:rPr>
          <w:rFonts w:ascii="Times New Roman" w:eastAsia="Times New Roman" w:hAnsi="Times New Roman" w:cs="Times New Roman"/>
          <w:bCs/>
          <w:sz w:val="24"/>
          <w:szCs w:val="24"/>
          <w:lang w:eastAsia="hu-HU"/>
        </w:rPr>
        <w:t>112. § (1) bekezdés b) pont alapján, a Kbt. 113. § (1) bekezdés figyelembevételével nemzeti nyílt eljárásrendben lefolyta</w:t>
      </w:r>
      <w:r w:rsidRPr="009D6F4D">
        <w:rPr>
          <w:rFonts w:ascii="Times New Roman" w:eastAsia="Times New Roman" w:hAnsi="Times New Roman" w:cs="Times New Roman"/>
          <w:sz w:val="24"/>
          <w:szCs w:val="24"/>
          <w:lang w:eastAsia="hu-HU"/>
        </w:rPr>
        <w:t>tott</w:t>
      </w:r>
      <w:r w:rsidRPr="009D6F4D">
        <w:rPr>
          <w:rFonts w:ascii="Times New Roman" w:eastAsia="Times New Roman" w:hAnsi="Times New Roman" w:cs="Times New Roman"/>
          <w:sz w:val="24"/>
          <w:szCs w:val="24"/>
          <w:shd w:val="clear" w:color="auto" w:fill="E5B8B7" w:themeFill="accent2" w:themeFillTint="66"/>
          <w:lang w:eastAsia="hu-HU"/>
        </w:rPr>
        <w:t xml:space="preserve"> …………………… eljárás </w:t>
      </w:r>
      <w:proofErr w:type="spellStart"/>
      <w:r w:rsidRPr="009D6F4D">
        <w:rPr>
          <w:rFonts w:ascii="Times New Roman" w:eastAsia="Times New Roman" w:hAnsi="Times New Roman" w:cs="Times New Roman"/>
          <w:sz w:val="24"/>
          <w:szCs w:val="24"/>
          <w:shd w:val="clear" w:color="auto" w:fill="E5B8B7" w:themeFill="accent2" w:themeFillTint="66"/>
          <w:lang w:eastAsia="hu-HU"/>
        </w:rPr>
        <w:t>azonosítójú</w:t>
      </w:r>
      <w:proofErr w:type="spellEnd"/>
      <w:r w:rsidRPr="009D6F4D">
        <w:rPr>
          <w:rFonts w:ascii="Times New Roman" w:eastAsia="Times New Roman" w:hAnsi="Times New Roman" w:cs="Times New Roman"/>
          <w:sz w:val="24"/>
          <w:szCs w:val="24"/>
          <w:lang w:eastAsia="hu-HU"/>
        </w:rPr>
        <w:t xml:space="preserve"> közbeszerzési eljárás eredményeként a </w:t>
      </w:r>
      <w:r w:rsidRPr="009D6F4D">
        <w:rPr>
          <w:rFonts w:ascii="Times New Roman" w:eastAsia="Times New Roman" w:hAnsi="Times New Roman" w:cs="Times New Roman"/>
          <w:b/>
          <w:bCs/>
          <w:sz w:val="24"/>
          <w:szCs w:val="24"/>
          <w:lang w:eastAsia="hu-HU"/>
        </w:rPr>
        <w:t>Megrendelő</w:t>
      </w:r>
      <w:r w:rsidRPr="009D6F4D">
        <w:rPr>
          <w:rFonts w:ascii="Times New Roman" w:eastAsia="Times New Roman" w:hAnsi="Times New Roman" w:cs="Times New Roman"/>
          <w:bCs/>
          <w:sz w:val="24"/>
          <w:szCs w:val="24"/>
          <w:lang w:eastAsia="hu-HU"/>
        </w:rPr>
        <w:t xml:space="preserve">, </w:t>
      </w:r>
      <w:proofErr w:type="gramStart"/>
      <w:r w:rsidRPr="009D6F4D">
        <w:rPr>
          <w:rFonts w:ascii="Times New Roman" w:eastAsia="Times New Roman" w:hAnsi="Times New Roman" w:cs="Times New Roman"/>
          <w:bCs/>
          <w:sz w:val="24"/>
          <w:szCs w:val="24"/>
          <w:lang w:eastAsia="hu-HU"/>
        </w:rPr>
        <w:t>a</w:t>
      </w:r>
      <w:proofErr w:type="gramEnd"/>
      <w:r w:rsidRPr="009D6F4D">
        <w:rPr>
          <w:rFonts w:ascii="Times New Roman" w:eastAsia="Times New Roman" w:hAnsi="Times New Roman" w:cs="Times New Roman"/>
          <w:bCs/>
          <w:sz w:val="24"/>
          <w:szCs w:val="24"/>
          <w:lang w:eastAsia="hu-HU"/>
        </w:rPr>
        <w:t xml:space="preserve"> </w:t>
      </w:r>
      <w:r w:rsidRPr="009D6F4D">
        <w:rPr>
          <w:rFonts w:ascii="Times New Roman" w:eastAsia="Times New Roman" w:hAnsi="Times New Roman" w:cs="Times New Roman"/>
          <w:sz w:val="24"/>
          <w:szCs w:val="24"/>
          <w:lang w:eastAsia="hu-HU"/>
        </w:rPr>
        <w:t>és az eljárásban nyertes Ajánlattevő (</w:t>
      </w:r>
      <w:r w:rsidRPr="009D6F4D">
        <w:rPr>
          <w:rFonts w:ascii="Times New Roman" w:eastAsia="Times New Roman" w:hAnsi="Times New Roman" w:cs="Times New Roman"/>
          <w:b/>
          <w:bCs/>
          <w:sz w:val="24"/>
          <w:szCs w:val="24"/>
          <w:lang w:eastAsia="hu-HU"/>
        </w:rPr>
        <w:t xml:space="preserve">Vállalkozó), </w:t>
      </w:r>
      <w:r w:rsidRPr="009D6F4D">
        <w:rPr>
          <w:rFonts w:ascii="Times New Roman" w:eastAsia="Times New Roman" w:hAnsi="Times New Roman" w:cs="Times New Roman"/>
          <w:sz w:val="24"/>
          <w:szCs w:val="24"/>
          <w:lang w:eastAsia="hu-HU"/>
        </w:rPr>
        <w:t xml:space="preserve">továbbiakban együttesen </w:t>
      </w:r>
      <w:r w:rsidRPr="009D6F4D">
        <w:rPr>
          <w:rFonts w:ascii="Times New Roman" w:eastAsia="Times New Roman" w:hAnsi="Times New Roman" w:cs="Times New Roman"/>
          <w:b/>
          <w:bCs/>
          <w:sz w:val="24"/>
          <w:szCs w:val="24"/>
          <w:lang w:eastAsia="hu-HU"/>
        </w:rPr>
        <w:t>Felek</w:t>
      </w:r>
      <w:r w:rsidRPr="009D6F4D">
        <w:rPr>
          <w:rFonts w:ascii="Times New Roman" w:eastAsia="Times New Roman" w:hAnsi="Times New Roman" w:cs="Times New Roman"/>
          <w:sz w:val="24"/>
          <w:szCs w:val="24"/>
          <w:lang w:eastAsia="hu-HU"/>
        </w:rPr>
        <w:t xml:space="preserve"> között az …………… felhívás, közbeszerzési dokumentumok és mellékletei, valamint a nyertes ajánlat alapján az alulírott helyen és napon, az alábbi feltételekkel:</w:t>
      </w:r>
    </w:p>
    <w:p w:rsidR="009D6F4D" w:rsidRPr="009D6F4D" w:rsidRDefault="009D6F4D" w:rsidP="009D6F4D">
      <w:pPr>
        <w:spacing w:after="0" w:line="360" w:lineRule="auto"/>
        <w:ind w:firstLine="425"/>
        <w:jc w:val="both"/>
        <w:rPr>
          <w:rFonts w:ascii="Times New Roman" w:eastAsia="Times New Roman" w:hAnsi="Times New Roman" w:cs="Times New Roman"/>
          <w:bCs/>
          <w:snapToGrid w:val="0"/>
          <w:sz w:val="24"/>
          <w:szCs w:val="24"/>
          <w:highlight w:val="yellow"/>
          <w:lang w:eastAsia="hu-HU"/>
        </w:rPr>
      </w:pP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p w:rsidR="009D6F4D" w:rsidRPr="009D6F4D" w:rsidRDefault="009D6F4D" w:rsidP="009D6F4D">
      <w:pPr>
        <w:numPr>
          <w:ilvl w:val="0"/>
          <w:numId w:val="12"/>
        </w:numPr>
        <w:spacing w:after="0" w:line="240" w:lineRule="auto"/>
        <w:jc w:val="center"/>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A Szerződés tárgya, mennyisége és ellenértéke</w:t>
      </w:r>
    </w:p>
    <w:p w:rsidR="009D6F4D" w:rsidRPr="009D6F4D" w:rsidRDefault="009D6F4D" w:rsidP="009D6F4D">
      <w:pPr>
        <w:spacing w:after="0" w:line="240" w:lineRule="auto"/>
        <w:rPr>
          <w:rFonts w:ascii="Times New Roman" w:eastAsia="Times New Roman" w:hAnsi="Times New Roman" w:cs="Times New Roman"/>
          <w:sz w:val="24"/>
          <w:szCs w:val="24"/>
          <w:highlight w:val="yellow"/>
          <w:lang w:eastAsia="hu-HU"/>
        </w:rPr>
      </w:pPr>
    </w:p>
    <w:p w:rsidR="009D6F4D" w:rsidRPr="009D6F4D" w:rsidRDefault="009D6F4D" w:rsidP="009D6F4D">
      <w:pPr>
        <w:numPr>
          <w:ilvl w:val="1"/>
          <w:numId w:val="12"/>
        </w:numPr>
        <w:spacing w:after="0" w:line="240" w:lineRule="auto"/>
        <w:ind w:left="709" w:hanging="567"/>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sz w:val="24"/>
          <w:szCs w:val="24"/>
          <w:lang w:eastAsia="hu-HU"/>
        </w:rPr>
        <w:t>A szerződés tárgya</w:t>
      </w:r>
    </w:p>
    <w:p w:rsidR="009D6F4D" w:rsidRPr="009D6F4D" w:rsidRDefault="009D6F4D" w:rsidP="009D6F4D">
      <w:pPr>
        <w:spacing w:before="120" w:after="120" w:line="240" w:lineRule="auto"/>
        <w:ind w:left="709"/>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sz w:val="24"/>
          <w:szCs w:val="24"/>
          <w:lang w:eastAsia="hu-HU"/>
        </w:rPr>
        <w:t>Hulladék ártalmatlanítása.</w:t>
      </w:r>
      <w:r w:rsidRPr="009D6F4D">
        <w:rPr>
          <w:rFonts w:ascii="Times New Roman" w:eastAsia="Times New Roman" w:hAnsi="Times New Roman" w:cs="Times New Roman"/>
          <w:bCs/>
          <w:sz w:val="24"/>
          <w:szCs w:val="24"/>
          <w:lang w:eastAsia="hu-HU"/>
        </w:rPr>
        <w:t xml:space="preserve"> </w:t>
      </w:r>
    </w:p>
    <w:p w:rsidR="009D6F4D" w:rsidRPr="009D6F4D" w:rsidRDefault="009D6F4D" w:rsidP="009D6F4D">
      <w:pPr>
        <w:numPr>
          <w:ilvl w:val="1"/>
          <w:numId w:val="12"/>
        </w:numPr>
        <w:spacing w:after="0" w:line="240" w:lineRule="auto"/>
        <w:ind w:left="709" w:hanging="567"/>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 szolgáltatás mennyisége és értéke: </w:t>
      </w:r>
    </w:p>
    <w:p w:rsidR="009D6F4D" w:rsidRPr="009D6F4D" w:rsidRDefault="009D6F4D" w:rsidP="009D6F4D">
      <w:pPr>
        <w:spacing w:after="0" w:line="240" w:lineRule="auto"/>
        <w:ind w:left="709"/>
        <w:contextualSpacing/>
        <w:jc w:val="both"/>
        <w:rPr>
          <w:rFonts w:ascii="Times New Roman" w:eastAsia="Times New Roman" w:hAnsi="Times New Roman" w:cs="Times New Roman"/>
          <w:color w:val="C00000"/>
          <w:sz w:val="24"/>
          <w:szCs w:val="24"/>
          <w:lang w:eastAsia="hu-HU"/>
        </w:rPr>
      </w:pPr>
      <w:r w:rsidRPr="009D6F4D">
        <w:rPr>
          <w:rFonts w:ascii="Times New Roman" w:eastAsia="Times New Roman" w:hAnsi="Times New Roman" w:cs="Times New Roman"/>
          <w:sz w:val="24"/>
          <w:szCs w:val="24"/>
          <w:lang w:eastAsia="hu-HU"/>
        </w:rPr>
        <w:t>Hulladékok ártalmatlanítása nettó 23.465.102,- Ft keretösszegig az alábbi egységárakon:</w:t>
      </w:r>
    </w:p>
    <w:p w:rsidR="009D6F4D" w:rsidRPr="009D6F4D" w:rsidRDefault="009D6F4D" w:rsidP="009D6F4D">
      <w:pPr>
        <w:spacing w:after="0" w:line="240" w:lineRule="auto"/>
        <w:ind w:left="709"/>
        <w:contextualSpacing/>
        <w:jc w:val="both"/>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
      <w:tblGrid>
        <w:gridCol w:w="644"/>
        <w:gridCol w:w="3288"/>
        <w:gridCol w:w="1406"/>
        <w:gridCol w:w="1066"/>
        <w:gridCol w:w="1228"/>
        <w:gridCol w:w="1587"/>
      </w:tblGrid>
      <w:tr w:rsidR="009D6F4D" w:rsidRPr="009D6F4D" w:rsidTr="00ED66B7">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bCs/>
                <w:sz w:val="20"/>
                <w:szCs w:val="20"/>
                <w:lang w:eastAsia="hu-HU"/>
              </w:rPr>
            </w:pPr>
            <w:r w:rsidRPr="009D6F4D">
              <w:rPr>
                <w:rFonts w:ascii="Times New Roman" w:eastAsia="Times New Roman" w:hAnsi="Times New Roman" w:cs="Times New Roman"/>
                <w:b/>
                <w:bCs/>
                <w:sz w:val="20"/>
                <w:szCs w:val="20"/>
                <w:lang w:eastAsia="hu-HU"/>
              </w:rPr>
              <w:t>Fsz.</w:t>
            </w:r>
          </w:p>
        </w:tc>
        <w:tc>
          <w:tcPr>
            <w:tcW w:w="3354" w:type="dxa"/>
            <w:tcBorders>
              <w:top w:val="single" w:sz="4" w:space="0" w:color="auto"/>
              <w:left w:val="single" w:sz="4" w:space="0" w:color="auto"/>
              <w:bottom w:val="single" w:sz="4" w:space="0" w:color="auto"/>
              <w:right w:val="single" w:sz="4" w:space="0" w:color="auto"/>
            </w:tcBorders>
            <w:vAlign w:val="center"/>
            <w:hideMark/>
          </w:tcPr>
          <w:p w:rsidR="009D6F4D" w:rsidRPr="009D6F4D" w:rsidRDefault="009D6F4D" w:rsidP="009D6F4D">
            <w:pPr>
              <w:spacing w:after="0" w:line="240" w:lineRule="auto"/>
              <w:jc w:val="center"/>
              <w:rPr>
                <w:rFonts w:ascii="Times New Roman" w:eastAsia="Times New Roman" w:hAnsi="Times New Roman" w:cs="Times New Roman"/>
                <w:b/>
                <w:bCs/>
                <w:sz w:val="20"/>
                <w:szCs w:val="20"/>
                <w:lang w:eastAsia="hu-HU"/>
              </w:rPr>
            </w:pPr>
            <w:r w:rsidRPr="009D6F4D">
              <w:rPr>
                <w:rFonts w:ascii="Times New Roman" w:eastAsia="Times New Roman" w:hAnsi="Times New Roman" w:cs="Times New Roman"/>
                <w:b/>
                <w:bCs/>
                <w:sz w:val="20"/>
                <w:szCs w:val="20"/>
                <w:lang w:eastAsia="hu-HU"/>
              </w:rPr>
              <w:t>Telephely/Szakanyag</w:t>
            </w:r>
          </w:p>
        </w:tc>
        <w:tc>
          <w:tcPr>
            <w:tcW w:w="1411" w:type="dxa"/>
            <w:tcBorders>
              <w:top w:val="single" w:sz="4" w:space="0" w:color="auto"/>
              <w:left w:val="single" w:sz="4" w:space="0" w:color="auto"/>
              <w:bottom w:val="single" w:sz="4" w:space="0" w:color="auto"/>
              <w:right w:val="single" w:sz="4" w:space="0" w:color="auto"/>
            </w:tcBorders>
            <w:vAlign w:val="center"/>
            <w:hideMark/>
          </w:tcPr>
          <w:p w:rsidR="009D6F4D" w:rsidRPr="009D6F4D" w:rsidRDefault="009D6F4D" w:rsidP="009D6F4D">
            <w:pPr>
              <w:spacing w:after="0" w:line="240" w:lineRule="auto"/>
              <w:jc w:val="center"/>
              <w:rPr>
                <w:rFonts w:ascii="Times New Roman" w:eastAsia="Times New Roman" w:hAnsi="Times New Roman" w:cs="Times New Roman"/>
                <w:b/>
                <w:bCs/>
                <w:sz w:val="20"/>
                <w:szCs w:val="20"/>
                <w:lang w:eastAsia="hu-HU"/>
              </w:rPr>
            </w:pPr>
            <w:r w:rsidRPr="009D6F4D">
              <w:rPr>
                <w:rFonts w:ascii="Times New Roman" w:eastAsia="Times New Roman" w:hAnsi="Times New Roman" w:cs="Times New Roman"/>
                <w:b/>
                <w:bCs/>
                <w:sz w:val="20"/>
                <w:szCs w:val="20"/>
                <w:lang w:eastAsia="hu-HU"/>
              </w:rPr>
              <w:t>Megnevezés</w:t>
            </w:r>
          </w:p>
        </w:tc>
        <w:tc>
          <w:tcPr>
            <w:tcW w:w="1070" w:type="dxa"/>
            <w:tcBorders>
              <w:top w:val="single" w:sz="4" w:space="0" w:color="auto"/>
              <w:left w:val="single" w:sz="4" w:space="0" w:color="auto"/>
              <w:bottom w:val="single" w:sz="4" w:space="0" w:color="auto"/>
              <w:right w:val="single" w:sz="4" w:space="0" w:color="auto"/>
            </w:tcBorders>
            <w:vAlign w:val="center"/>
            <w:hideMark/>
          </w:tcPr>
          <w:p w:rsidR="009D6F4D" w:rsidRPr="009D6F4D" w:rsidRDefault="009D6F4D" w:rsidP="009D6F4D">
            <w:pPr>
              <w:spacing w:after="0" w:line="240" w:lineRule="auto"/>
              <w:jc w:val="center"/>
              <w:rPr>
                <w:rFonts w:ascii="Times New Roman" w:eastAsia="Times New Roman" w:hAnsi="Times New Roman" w:cs="Times New Roman"/>
                <w:b/>
                <w:bCs/>
                <w:sz w:val="20"/>
                <w:szCs w:val="20"/>
                <w:lang w:eastAsia="hu-HU"/>
              </w:rPr>
            </w:pPr>
            <w:r w:rsidRPr="009D6F4D">
              <w:rPr>
                <w:rFonts w:ascii="Times New Roman" w:eastAsia="Times New Roman" w:hAnsi="Times New Roman" w:cs="Times New Roman"/>
                <w:b/>
                <w:bCs/>
                <w:sz w:val="20"/>
                <w:szCs w:val="20"/>
                <w:lang w:eastAsia="hu-HU"/>
              </w:rPr>
              <w:t>Azonosító kód</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bCs/>
                <w:sz w:val="20"/>
                <w:szCs w:val="20"/>
                <w:lang w:eastAsia="hu-HU"/>
              </w:rPr>
            </w:pPr>
            <w:r w:rsidRPr="009D6F4D">
              <w:rPr>
                <w:rFonts w:ascii="Times New Roman" w:eastAsia="Times New Roman" w:hAnsi="Times New Roman" w:cs="Times New Roman"/>
                <w:b/>
                <w:bCs/>
                <w:sz w:val="20"/>
                <w:szCs w:val="20"/>
                <w:lang w:eastAsia="hu-HU"/>
              </w:rPr>
              <w:t>Egységár (nettó) Ft</w:t>
            </w: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bCs/>
                <w:sz w:val="20"/>
                <w:szCs w:val="20"/>
                <w:lang w:eastAsia="hu-HU"/>
              </w:rPr>
            </w:pPr>
            <w:r w:rsidRPr="009D6F4D">
              <w:rPr>
                <w:rFonts w:ascii="Times New Roman" w:eastAsia="Times New Roman" w:hAnsi="Times New Roman" w:cs="Times New Roman"/>
                <w:b/>
                <w:bCs/>
                <w:sz w:val="20"/>
                <w:szCs w:val="20"/>
                <w:lang w:eastAsia="hu-HU"/>
              </w:rPr>
              <w:t>Egységár (Bruttó) Ft</w:t>
            </w:r>
          </w:p>
        </w:tc>
      </w:tr>
      <w:tr w:rsidR="009D6F4D" w:rsidRPr="009D6F4D" w:rsidTr="00ED66B7">
        <w:trPr>
          <w:trHeight w:val="614"/>
          <w:jc w:val="center"/>
        </w:trPr>
        <w:tc>
          <w:tcPr>
            <w:tcW w:w="65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top w:val="single" w:sz="4" w:space="0" w:color="auto"/>
              <w:left w:val="single" w:sz="4" w:space="0" w:color="auto"/>
              <w:bottom w:val="single" w:sz="4" w:space="0" w:color="auto"/>
              <w:right w:val="single" w:sz="4" w:space="0" w:color="auto"/>
            </w:tcBorders>
            <w:vAlign w:val="center"/>
            <w:hideMark/>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bCs/>
                <w:sz w:val="20"/>
                <w:szCs w:val="20"/>
                <w:lang w:eastAsia="hu-HU"/>
              </w:rPr>
              <w:t>MH ARB Kalocsa telephely, Elektronikai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hideMark/>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roofErr w:type="spellStart"/>
            <w:r w:rsidRPr="009D6F4D">
              <w:rPr>
                <w:rFonts w:ascii="Times New Roman" w:eastAsia="Times New Roman" w:hAnsi="Times New Roman" w:cs="Times New Roman"/>
                <w:sz w:val="20"/>
                <w:szCs w:val="20"/>
                <w:lang w:eastAsia="hu-HU"/>
              </w:rPr>
              <w:t>Irodatechn</w:t>
            </w:r>
            <w:proofErr w:type="spellEnd"/>
            <w:r w:rsidRPr="009D6F4D">
              <w:rPr>
                <w:rFonts w:ascii="Times New Roman" w:eastAsia="Times New Roman" w:hAnsi="Times New Roman" w:cs="Times New Roman"/>
                <w:sz w:val="20"/>
                <w:szCs w:val="20"/>
                <w:lang w:eastAsia="hu-HU"/>
              </w:rPr>
              <w:t xml:space="preserve">. </w:t>
            </w:r>
            <w:proofErr w:type="spellStart"/>
            <w:r w:rsidRPr="009D6F4D">
              <w:rPr>
                <w:rFonts w:ascii="Times New Roman" w:eastAsia="Times New Roman" w:hAnsi="Times New Roman" w:cs="Times New Roman"/>
                <w:sz w:val="20"/>
                <w:szCs w:val="20"/>
                <w:lang w:eastAsia="hu-HU"/>
              </w:rPr>
              <w:t>soksz</w:t>
            </w:r>
            <w:proofErr w:type="spellEnd"/>
            <w:r w:rsidRPr="009D6F4D">
              <w:rPr>
                <w:rFonts w:ascii="Times New Roman" w:eastAsia="Times New Roman" w:hAnsi="Times New Roman" w:cs="Times New Roman"/>
                <w:sz w:val="20"/>
                <w:szCs w:val="20"/>
                <w:lang w:eastAsia="hu-HU"/>
              </w:rPr>
              <w:t xml:space="preserve">. </w:t>
            </w:r>
            <w:proofErr w:type="spellStart"/>
            <w:r w:rsidRPr="009D6F4D">
              <w:rPr>
                <w:rFonts w:ascii="Times New Roman" w:eastAsia="Times New Roman" w:hAnsi="Times New Roman" w:cs="Times New Roman"/>
                <w:sz w:val="20"/>
                <w:szCs w:val="20"/>
                <w:lang w:eastAsia="hu-HU"/>
              </w:rPr>
              <w:t>ber</w:t>
            </w:r>
            <w:proofErr w:type="spellEnd"/>
            <w:r w:rsidRPr="009D6F4D">
              <w:rPr>
                <w:rFonts w:ascii="Times New Roman" w:eastAsia="Times New Roman" w:hAnsi="Times New Roman" w:cs="Times New Roman"/>
                <w:sz w:val="20"/>
                <w:szCs w:val="20"/>
                <w:lang w:eastAsia="hu-HU"/>
              </w:rPr>
              <w:t>. hull.</w:t>
            </w:r>
          </w:p>
        </w:tc>
        <w:tc>
          <w:tcPr>
            <w:tcW w:w="1070" w:type="dxa"/>
            <w:tcBorders>
              <w:top w:val="single" w:sz="4" w:space="0" w:color="auto"/>
              <w:left w:val="single" w:sz="4" w:space="0" w:color="auto"/>
              <w:bottom w:val="single" w:sz="4" w:space="0" w:color="auto"/>
              <w:right w:val="single" w:sz="4" w:space="0" w:color="auto"/>
            </w:tcBorders>
            <w:vAlign w:val="center"/>
            <w:hideMark/>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08 03 18</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 Humán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Bőr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Vegyivédelmi-technikai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Különféle gumihulladék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558"/>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20 01 40</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708"/>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textilhulladék</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91"/>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Nikkel-kadmium akkucellák</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2NKP-24-U2.1. </w:t>
            </w:r>
            <w:proofErr w:type="spellStart"/>
            <w:r w:rsidRPr="009D6F4D">
              <w:rPr>
                <w:rFonts w:ascii="Times New Roman" w:eastAsia="Times New Roman" w:hAnsi="Times New Roman" w:cs="Times New Roman"/>
                <w:sz w:val="20"/>
                <w:szCs w:val="20"/>
                <w:lang w:eastAsia="hu-HU"/>
              </w:rPr>
              <w:t>Ni-Kadm.akk</w:t>
            </w:r>
            <w:proofErr w:type="spellEnd"/>
            <w:r w:rsidRPr="009D6F4D">
              <w:rPr>
                <w:rFonts w:ascii="Times New Roman" w:eastAsia="Times New Roman" w:hAnsi="Times New Roman"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E2 Szűrőbetét</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16 03 </w:t>
            </w:r>
            <w:proofErr w:type="spellStart"/>
            <w:r w:rsidRPr="009D6F4D">
              <w:rPr>
                <w:rFonts w:ascii="Times New Roman" w:eastAsia="Times New Roman" w:hAnsi="Times New Roman" w:cs="Times New Roman"/>
                <w:sz w:val="20"/>
                <w:szCs w:val="20"/>
                <w:lang w:eastAsia="hu-HU"/>
              </w:rPr>
              <w:t>03</w:t>
            </w:r>
            <w:proofErr w:type="spellEnd"/>
            <w:r w:rsidRPr="009D6F4D">
              <w:rPr>
                <w:rFonts w:ascii="Times New Roman" w:eastAsia="Times New Roman" w:hAnsi="Times New Roman" w:cs="Times New Roman"/>
                <w:sz w:val="20"/>
                <w:szCs w:val="20"/>
                <w:lang w:eastAsia="hu-HU"/>
              </w:rPr>
              <w:t>*</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1238"/>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FVCS-78</w:t>
            </w:r>
            <w:proofErr w:type="gramStart"/>
            <w:r w:rsidRPr="009D6F4D">
              <w:rPr>
                <w:rFonts w:ascii="Times New Roman" w:eastAsia="Times New Roman" w:hAnsi="Times New Roman" w:cs="Times New Roman"/>
                <w:sz w:val="20"/>
                <w:szCs w:val="20"/>
                <w:lang w:eastAsia="hu-HU"/>
              </w:rPr>
              <w:t>.FE.v</w:t>
            </w:r>
            <w:proofErr w:type="gramEnd"/>
            <w:r w:rsidRPr="009D6F4D">
              <w:rPr>
                <w:rFonts w:ascii="Times New Roman" w:eastAsia="Times New Roman" w:hAnsi="Times New Roman" w:cs="Times New Roman"/>
                <w:sz w:val="20"/>
                <w:szCs w:val="20"/>
                <w:lang w:eastAsia="hu-HU"/>
              </w:rPr>
              <w:t xml:space="preserve"> </w:t>
            </w:r>
            <w:proofErr w:type="spellStart"/>
            <w:r w:rsidRPr="009D6F4D">
              <w:rPr>
                <w:rFonts w:ascii="Times New Roman" w:eastAsia="Times New Roman" w:hAnsi="Times New Roman" w:cs="Times New Roman"/>
                <w:sz w:val="20"/>
                <w:szCs w:val="20"/>
                <w:lang w:eastAsia="hu-HU"/>
              </w:rPr>
              <w:t>ment.csom</w:t>
            </w:r>
            <w:proofErr w:type="spellEnd"/>
            <w:r w:rsidRPr="009D6F4D">
              <w:rPr>
                <w:rFonts w:ascii="Times New Roman" w:eastAsia="Times New Roman" w:hAnsi="Times New Roman" w:cs="Times New Roman"/>
                <w:sz w:val="20"/>
                <w:szCs w:val="20"/>
                <w:lang w:eastAsia="hu-HU"/>
              </w:rPr>
              <w:t>.</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G-3.lúgos </w:t>
            </w:r>
            <w:proofErr w:type="spellStart"/>
            <w:r w:rsidRPr="009D6F4D">
              <w:rPr>
                <w:rFonts w:ascii="Times New Roman" w:eastAsia="Times New Roman" w:hAnsi="Times New Roman" w:cs="Times New Roman"/>
                <w:sz w:val="20"/>
                <w:szCs w:val="20"/>
                <w:lang w:eastAsia="hu-HU"/>
              </w:rPr>
              <w:t>Ni-Kadm</w:t>
            </w:r>
            <w:proofErr w:type="spellEnd"/>
            <w:r w:rsidRPr="009D6F4D">
              <w:rPr>
                <w:rFonts w:ascii="Times New Roman" w:eastAsia="Times New Roman" w:hAnsi="Times New Roman" w:cs="Times New Roman"/>
                <w:sz w:val="20"/>
                <w:szCs w:val="20"/>
                <w:lang w:eastAsia="hu-HU"/>
              </w:rPr>
              <w:t xml:space="preserve">. </w:t>
            </w:r>
            <w:proofErr w:type="spellStart"/>
            <w:r w:rsidRPr="009D6F4D">
              <w:rPr>
                <w:rFonts w:ascii="Times New Roman" w:eastAsia="Times New Roman" w:hAnsi="Times New Roman" w:cs="Times New Roman"/>
                <w:sz w:val="20"/>
                <w:szCs w:val="20"/>
                <w:lang w:eastAsia="hu-HU"/>
              </w:rPr>
              <w:t>ak</w:t>
            </w:r>
            <w:proofErr w:type="spellEnd"/>
            <w:r w:rsidRPr="009D6F4D">
              <w:rPr>
                <w:rFonts w:ascii="Times New Roman" w:eastAsia="Times New Roman" w:hAnsi="Times New Roman"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Mentesítő egységcsomag</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RSH-4.lugos </w:t>
            </w:r>
            <w:proofErr w:type="spellStart"/>
            <w:r w:rsidRPr="009D6F4D">
              <w:rPr>
                <w:rFonts w:ascii="Times New Roman" w:eastAsia="Times New Roman" w:hAnsi="Times New Roman" w:cs="Times New Roman"/>
                <w:sz w:val="20"/>
                <w:szCs w:val="20"/>
                <w:lang w:eastAsia="hu-HU"/>
              </w:rPr>
              <w:t>Ni-Kadm.akku</w:t>
            </w:r>
            <w:proofErr w:type="spellEnd"/>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SM-80.sugárment. csomag</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05*</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Szóda</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20 01 30</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507"/>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roofErr w:type="spellStart"/>
            <w:r w:rsidRPr="009D6F4D">
              <w:rPr>
                <w:rFonts w:ascii="Times New Roman" w:eastAsia="Times New Roman" w:hAnsi="Times New Roman" w:cs="Times New Roman"/>
                <w:sz w:val="20"/>
                <w:szCs w:val="20"/>
                <w:lang w:eastAsia="hu-HU"/>
              </w:rPr>
              <w:t>Talcum</w:t>
            </w:r>
            <w:proofErr w:type="spellEnd"/>
            <w:r w:rsidRPr="009D6F4D">
              <w:rPr>
                <w:rFonts w:ascii="Times New Roman" w:eastAsia="Times New Roman" w:hAnsi="Times New Roman" w:cs="Times New Roman"/>
                <w:sz w:val="20"/>
                <w:szCs w:val="20"/>
                <w:lang w:eastAsia="hu-HU"/>
              </w:rPr>
              <w:t xml:space="preserve"> por</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98"/>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FVCS-M</w:t>
            </w:r>
            <w:proofErr w:type="gramStart"/>
            <w:r w:rsidRPr="009D6F4D">
              <w:rPr>
                <w:rFonts w:ascii="Times New Roman" w:eastAsia="Times New Roman" w:hAnsi="Times New Roman" w:cs="Times New Roman"/>
                <w:sz w:val="20"/>
                <w:szCs w:val="20"/>
                <w:lang w:eastAsia="hu-HU"/>
              </w:rPr>
              <w:t>.FE</w:t>
            </w:r>
            <w:proofErr w:type="gramEnd"/>
            <w:r w:rsidRPr="009D6F4D">
              <w:rPr>
                <w:rFonts w:ascii="Times New Roman" w:eastAsia="Times New Roman" w:hAnsi="Times New Roman" w:cs="Times New Roman"/>
                <w:sz w:val="20"/>
                <w:szCs w:val="20"/>
                <w:lang w:eastAsia="hu-HU"/>
              </w:rPr>
              <w:t xml:space="preserve">.V. </w:t>
            </w:r>
            <w:proofErr w:type="spellStart"/>
            <w:r w:rsidRPr="009D6F4D">
              <w:rPr>
                <w:rFonts w:ascii="Times New Roman" w:eastAsia="Times New Roman" w:hAnsi="Times New Roman" w:cs="Times New Roman"/>
                <w:sz w:val="20"/>
                <w:szCs w:val="20"/>
                <w:lang w:eastAsia="hu-HU"/>
              </w:rPr>
              <w:t>ment.csom</w:t>
            </w:r>
            <w:proofErr w:type="spellEnd"/>
            <w:r w:rsidRPr="009D6F4D">
              <w:rPr>
                <w:rFonts w:ascii="Times New Roman" w:eastAsia="Times New Roman" w:hAnsi="Times New Roman" w:cs="Times New Roman"/>
                <w:sz w:val="20"/>
                <w:szCs w:val="20"/>
                <w:lang w:eastAsia="hu-HU"/>
              </w:rPr>
              <w:t>.</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566"/>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SVG izzógyújtó</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17 04 11</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Elhelyezési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páncélos és gépjármű-technikai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16 01 22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üzemanyag-technikai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Gumihulladék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Szennyezett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15 01 10*</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Élelmezés-technikai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Közelebbről nem meghatározott egyéb </w:t>
            </w:r>
            <w:proofErr w:type="spellStart"/>
            <w:r w:rsidRPr="009D6F4D">
              <w:rPr>
                <w:rFonts w:ascii="Times New Roman" w:eastAsia="Times New Roman" w:hAnsi="Times New Roman" w:cs="Times New Roman"/>
                <w:sz w:val="20"/>
                <w:szCs w:val="20"/>
                <w:lang w:eastAsia="hu-HU"/>
              </w:rPr>
              <w:t>frak</w:t>
            </w:r>
            <w:proofErr w:type="spellEnd"/>
            <w:r w:rsidRPr="009D6F4D">
              <w:rPr>
                <w:rFonts w:ascii="Times New Roman" w:eastAsia="Times New Roman" w:hAnsi="Times New Roman"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20 01 02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Különféle gumihulladék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Fegyverzet-technikai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Kalocsa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Ruházati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Bőr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20 01 10</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Cipőkrém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05 07*</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Fehér pamut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Gumihulladék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roofErr w:type="spellStart"/>
            <w:r w:rsidRPr="009D6F4D">
              <w:rPr>
                <w:rFonts w:ascii="Times New Roman" w:eastAsia="Times New Roman" w:hAnsi="Times New Roman" w:cs="Times New Roman"/>
                <w:sz w:val="20"/>
                <w:szCs w:val="20"/>
                <w:lang w:eastAsia="hu-HU"/>
              </w:rPr>
              <w:t>Lenhulladék</w:t>
            </w:r>
            <w:proofErr w:type="spellEnd"/>
            <w:r w:rsidRPr="009D6F4D">
              <w:rPr>
                <w:rFonts w:ascii="Times New Roman" w:eastAsia="Times New Roman" w:hAnsi="Times New Roman" w:cs="Times New Roman"/>
                <w:sz w:val="20"/>
                <w:szCs w:val="20"/>
                <w:lang w:eastAsia="hu-HU"/>
              </w:rPr>
              <w:t xml:space="preserve"> ponyva</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roofErr w:type="spellStart"/>
            <w:r w:rsidRPr="009D6F4D">
              <w:rPr>
                <w:rFonts w:ascii="Times New Roman" w:eastAsia="Times New Roman" w:hAnsi="Times New Roman" w:cs="Times New Roman"/>
                <w:sz w:val="20"/>
                <w:szCs w:val="20"/>
                <w:lang w:eastAsia="hu-HU"/>
              </w:rPr>
              <w:t>Polimetánhab</w:t>
            </w:r>
            <w:proofErr w:type="spellEnd"/>
            <w:r w:rsidRPr="009D6F4D">
              <w:rPr>
                <w:rFonts w:ascii="Times New Roman" w:eastAsia="Times New Roman" w:hAnsi="Times New Roman" w:cs="Times New Roman"/>
                <w:sz w:val="20"/>
                <w:szCs w:val="20"/>
                <w:lang w:eastAsia="hu-HU"/>
              </w:rPr>
              <w:t xml:space="preserve">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15 01 02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Színes pamut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Takaró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Tollpárna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16 01 22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20 01 10</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Bázisparancsnokság (Tápiószecső) telephely Szerszám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Gumi áruk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16 03 06</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
                <w:bCs/>
                <w:sz w:val="20"/>
                <w:szCs w:val="20"/>
                <w:lang w:eastAsia="hu-HU"/>
              </w:rPr>
            </w:pPr>
          </w:p>
        </w:tc>
        <w:tc>
          <w:tcPr>
            <w:tcW w:w="3354" w:type="dxa"/>
            <w:vMerge/>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Kevert csomagolási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15 01 06</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Bázisparancsnokság (Nyírtelek) telephely Humán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Bázisparancsnokság (Nyírtelek)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Élelmezés-technikai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Biológiailag nem </w:t>
            </w:r>
            <w:proofErr w:type="spellStart"/>
            <w:r w:rsidRPr="009D6F4D">
              <w:rPr>
                <w:rFonts w:ascii="Times New Roman" w:eastAsia="Times New Roman" w:hAnsi="Times New Roman" w:cs="Times New Roman"/>
                <w:sz w:val="20"/>
                <w:szCs w:val="20"/>
                <w:lang w:eastAsia="hu-HU"/>
              </w:rPr>
              <w:t>leb.-hu-ok</w:t>
            </w:r>
            <w:proofErr w:type="spellEnd"/>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Porcelán hulladék nem szennyezett</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17 01 03</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Bázisparancsnokság (Gödöllő) telephely Elhelyezési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before="120" w:after="12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Textil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47"/>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 xml:space="preserve">HM EI </w:t>
            </w:r>
            <w:proofErr w:type="spellStart"/>
            <w:r w:rsidRPr="009D6F4D">
              <w:rPr>
                <w:rFonts w:ascii="Times New Roman" w:eastAsia="Times New Roman" w:hAnsi="Times New Roman" w:cs="Times New Roman"/>
                <w:bCs/>
                <w:sz w:val="20"/>
                <w:szCs w:val="20"/>
                <w:lang w:eastAsia="hu-HU"/>
              </w:rPr>
              <w:t>Zrt</w:t>
            </w:r>
            <w:proofErr w:type="spellEnd"/>
            <w:r w:rsidRPr="009D6F4D">
              <w:rPr>
                <w:rFonts w:ascii="Times New Roman" w:eastAsia="Times New Roman" w:hAnsi="Times New Roman" w:cs="Times New Roman"/>
                <w:bCs/>
                <w:sz w:val="20"/>
                <w:szCs w:val="20"/>
                <w:lang w:eastAsia="hu-HU"/>
              </w:rPr>
              <w:t>. ITR Isaszeg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Elhelyezési szakanyagok (hulladékok)</w:t>
            </w: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854"/>
          <w:jc w:val="center"/>
        </w:trPr>
        <w:tc>
          <w:tcPr>
            <w:tcW w:w="65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Bázisparancsnokság (Budapest)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páncélos és gépjármű-technikai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KLF. Gumihulladék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16 01 03</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roofErr w:type="spellStart"/>
            <w:r w:rsidRPr="009D6F4D">
              <w:rPr>
                <w:rFonts w:ascii="Times New Roman" w:eastAsia="Times New Roman" w:hAnsi="Times New Roman" w:cs="Times New Roman"/>
                <w:sz w:val="20"/>
                <w:szCs w:val="20"/>
                <w:lang w:eastAsia="hu-HU"/>
              </w:rPr>
              <w:t>Lenhulladék</w:t>
            </w:r>
            <w:proofErr w:type="spellEnd"/>
            <w:r w:rsidRPr="009D6F4D">
              <w:rPr>
                <w:rFonts w:ascii="Times New Roman" w:eastAsia="Times New Roman" w:hAnsi="Times New Roman" w:cs="Times New Roman"/>
                <w:sz w:val="20"/>
                <w:szCs w:val="20"/>
                <w:lang w:eastAsia="hu-HU"/>
              </w:rPr>
              <w:t xml:space="preserve"> ponyva</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Műanyag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16 01 19</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Takaró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Üveghulladék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16 01 20</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val="restart"/>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Bázisparancsnokság (Budapest)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Repülő-műszaki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16 01 22</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1238"/>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070"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24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vMerge/>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műanyag hulladékok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20 01 39</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MH ARB Bázisparancsnokság (Hetényegyháza) telephely</w:t>
            </w:r>
            <w:r w:rsidRPr="009D6F4D">
              <w:rPr>
                <w:rFonts w:ascii="Times New Roman" w:eastAsia="Times New Roman" w:hAnsi="Times New Roman" w:cs="Times New Roman"/>
                <w:sz w:val="20"/>
                <w:szCs w:val="20"/>
                <w:lang w:eastAsia="hu-HU"/>
              </w:rPr>
              <w:t xml:space="preserve"> </w:t>
            </w:r>
            <w:r w:rsidRPr="009D6F4D">
              <w:rPr>
                <w:rFonts w:ascii="Times New Roman" w:eastAsia="Times New Roman" w:hAnsi="Times New Roman" w:cs="Times New Roman"/>
                <w:bCs/>
                <w:sz w:val="20"/>
                <w:szCs w:val="20"/>
                <w:lang w:eastAsia="hu-HU"/>
              </w:rPr>
              <w:t>Üzemanyag-technikai szakanyagok (hulladékok)</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Különféle fahulladék</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37*</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
        </w:tc>
      </w:tr>
      <w:tr w:rsidR="009D6F4D" w:rsidRPr="009D6F4D" w:rsidTr="00ED66B7">
        <w:trPr>
          <w:trHeight w:val="614"/>
          <w:jc w:val="center"/>
        </w:trPr>
        <w:tc>
          <w:tcPr>
            <w:tcW w:w="651" w:type="dxa"/>
            <w:tcBorders>
              <w:left w:val="single" w:sz="4" w:space="0" w:color="auto"/>
              <w:bottom w:val="single" w:sz="4" w:space="0" w:color="auto"/>
              <w:right w:val="single" w:sz="4" w:space="0" w:color="auto"/>
            </w:tcBorders>
            <w:vAlign w:val="center"/>
          </w:tcPr>
          <w:p w:rsidR="009D6F4D" w:rsidRPr="009D6F4D" w:rsidRDefault="009D6F4D" w:rsidP="009D6F4D">
            <w:pPr>
              <w:numPr>
                <w:ilvl w:val="0"/>
                <w:numId w:val="32"/>
              </w:numPr>
              <w:spacing w:after="0" w:line="240" w:lineRule="auto"/>
              <w:contextualSpacing/>
              <w:jc w:val="center"/>
              <w:rPr>
                <w:rFonts w:ascii="Times New Roman" w:eastAsia="Times New Roman" w:hAnsi="Times New Roman" w:cs="Times New Roman"/>
                <w:bCs/>
                <w:sz w:val="20"/>
                <w:szCs w:val="20"/>
                <w:lang w:eastAsia="hu-HU"/>
              </w:rPr>
            </w:pPr>
          </w:p>
        </w:tc>
        <w:tc>
          <w:tcPr>
            <w:tcW w:w="3354" w:type="dxa"/>
            <w:tcBorders>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Cs/>
                <w:sz w:val="20"/>
                <w:szCs w:val="20"/>
                <w:lang w:eastAsia="hu-HU"/>
              </w:rPr>
            </w:pPr>
            <w:r w:rsidRPr="009D6F4D">
              <w:rPr>
                <w:rFonts w:ascii="Times New Roman" w:eastAsia="Times New Roman" w:hAnsi="Times New Roman" w:cs="Times New Roman"/>
                <w:bCs/>
                <w:sz w:val="20"/>
                <w:szCs w:val="20"/>
                <w:lang w:eastAsia="hu-HU"/>
              </w:rPr>
              <w:t>Összesen:</w:t>
            </w:r>
          </w:p>
        </w:tc>
        <w:tc>
          <w:tcPr>
            <w:tcW w:w="141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w:t>
            </w:r>
          </w:p>
        </w:tc>
        <w:tc>
          <w:tcPr>
            <w:tcW w:w="124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w:t>
            </w:r>
          </w:p>
        </w:tc>
        <w:tc>
          <w:tcPr>
            <w:tcW w:w="1619"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w:t>
            </w:r>
          </w:p>
        </w:tc>
      </w:tr>
    </w:tbl>
    <w:p w:rsidR="009D6F4D" w:rsidRPr="009D6F4D" w:rsidRDefault="009D6F4D" w:rsidP="009D6F4D">
      <w:pPr>
        <w:spacing w:after="0" w:line="240" w:lineRule="auto"/>
        <w:ind w:left="709"/>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709"/>
        <w:contextualSpacing/>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Megrendelő a -30% keretösszeg kitöltésére vállal kötelezettséget, és az ebből eredő károkért felelősséget nem vállal.</w:t>
      </w:r>
    </w:p>
    <w:p w:rsidR="009D6F4D" w:rsidRPr="009D6F4D" w:rsidRDefault="009D6F4D" w:rsidP="009D6F4D">
      <w:pPr>
        <w:spacing w:after="0" w:line="240" w:lineRule="auto"/>
        <w:contextualSpacing/>
        <w:rPr>
          <w:rFonts w:ascii="Times New Roman" w:eastAsia="Times New Roman" w:hAnsi="Times New Roman" w:cs="Times New Roman"/>
          <w:sz w:val="24"/>
          <w:szCs w:val="24"/>
          <w:highlight w:val="yellow"/>
          <w:lang w:eastAsia="hu-HU"/>
        </w:rPr>
      </w:pPr>
    </w:p>
    <w:p w:rsidR="009D6F4D" w:rsidRPr="009D6F4D" w:rsidRDefault="009D6F4D" w:rsidP="009D6F4D">
      <w:pPr>
        <w:spacing w:after="0" w:line="240" w:lineRule="auto"/>
        <w:contextualSpacing/>
        <w:rPr>
          <w:rFonts w:ascii="Times New Roman" w:eastAsia="Times New Roman" w:hAnsi="Times New Roman" w:cs="Times New Roman"/>
          <w:sz w:val="24"/>
          <w:szCs w:val="24"/>
          <w:highlight w:val="yellow"/>
          <w:lang w:eastAsia="hu-HU"/>
        </w:rPr>
      </w:pPr>
    </w:p>
    <w:p w:rsidR="009D6F4D" w:rsidRPr="009D6F4D" w:rsidRDefault="009D6F4D" w:rsidP="009D6F4D">
      <w:pPr>
        <w:numPr>
          <w:ilvl w:val="0"/>
          <w:numId w:val="26"/>
        </w:numPr>
        <w:spacing w:after="0" w:line="240" w:lineRule="auto"/>
        <w:jc w:val="center"/>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Teljesítés ideje és helye</w:t>
      </w:r>
    </w:p>
    <w:p w:rsidR="009D6F4D" w:rsidRPr="009D6F4D" w:rsidRDefault="009D6F4D" w:rsidP="009D6F4D">
      <w:pPr>
        <w:spacing w:after="0" w:line="240" w:lineRule="auto"/>
        <w:ind w:left="360"/>
        <w:rPr>
          <w:rFonts w:ascii="Times New Roman" w:eastAsia="Times New Roman" w:hAnsi="Times New Roman" w:cs="Times New Roman"/>
          <w:b/>
          <w:sz w:val="24"/>
          <w:szCs w:val="24"/>
          <w:lang w:eastAsia="hu-HU"/>
        </w:rPr>
      </w:pPr>
    </w:p>
    <w:p w:rsidR="009D6F4D" w:rsidRPr="009D6F4D" w:rsidRDefault="009D6F4D" w:rsidP="009D6F4D">
      <w:pPr>
        <w:numPr>
          <w:ilvl w:val="1"/>
          <w:numId w:val="26"/>
        </w:numPr>
        <w:tabs>
          <w:tab w:val="num" w:pos="709"/>
        </w:tabs>
        <w:spacing w:after="0" w:line="240" w:lineRule="auto"/>
        <w:ind w:left="709" w:hanging="567"/>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szerződés időtartama: Szerződéskötéstől számított 60-180 nap (nyertes ajánlat alapján)</w:t>
      </w:r>
    </w:p>
    <w:p w:rsidR="009D6F4D" w:rsidRPr="009D6F4D" w:rsidRDefault="009D6F4D" w:rsidP="009D6F4D">
      <w:pPr>
        <w:spacing w:after="0" w:line="240" w:lineRule="auto"/>
        <w:ind w:left="709"/>
        <w:contextualSpacing/>
        <w:rPr>
          <w:rFonts w:ascii="Times New Roman" w:eastAsia="Times New Roman" w:hAnsi="Times New Roman" w:cs="Times New Roman"/>
          <w:sz w:val="24"/>
          <w:szCs w:val="24"/>
          <w:lang w:eastAsia="hu-HU"/>
        </w:rPr>
      </w:pPr>
    </w:p>
    <w:p w:rsidR="009D6F4D" w:rsidRPr="009D6F4D" w:rsidRDefault="009D6F4D" w:rsidP="009D6F4D">
      <w:pPr>
        <w:numPr>
          <w:ilvl w:val="1"/>
          <w:numId w:val="26"/>
        </w:numPr>
        <w:tabs>
          <w:tab w:val="num" w:pos="709"/>
        </w:tabs>
        <w:spacing w:after="0" w:line="240" w:lineRule="auto"/>
        <w:ind w:left="709" w:hanging="567"/>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 teljesítés helye </w:t>
      </w:r>
    </w:p>
    <w:p w:rsidR="009D6F4D" w:rsidRPr="009D6F4D" w:rsidRDefault="009D6F4D" w:rsidP="009D6F4D">
      <w:pPr>
        <w:spacing w:after="0" w:line="240" w:lineRule="auto"/>
        <w:ind w:left="709"/>
        <w:rPr>
          <w:rFonts w:ascii="Times New Roman" w:eastAsia="Times New Roman" w:hAnsi="Times New Roman" w:cs="Times New Roman"/>
          <w:sz w:val="24"/>
          <w:szCs w:val="24"/>
          <w:lang w:eastAsia="hu-HU"/>
        </w:rPr>
      </w:pPr>
    </w:p>
    <w:p w:rsidR="009D6F4D" w:rsidRPr="009D6F4D" w:rsidRDefault="009D6F4D" w:rsidP="009D6F4D">
      <w:pPr>
        <w:spacing w:after="120" w:line="240" w:lineRule="auto"/>
        <w:ind w:left="709"/>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Magyar Honvédség katonai szervezeteinek telephelyei:</w:t>
      </w:r>
    </w:p>
    <w:p w:rsidR="009D6F4D" w:rsidRPr="009D6F4D" w:rsidRDefault="009D6F4D" w:rsidP="009D6F4D">
      <w:pPr>
        <w:numPr>
          <w:ilvl w:val="0"/>
          <w:numId w:val="31"/>
        </w:numPr>
        <w:spacing w:after="0" w:line="240" w:lineRule="auto"/>
        <w:contextualSpacing/>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MH Anyagellátó Raktárbázis, Bázisparancsnokság, 1163</w:t>
      </w:r>
      <w:r w:rsidRPr="009D6F4D">
        <w:rPr>
          <w:rFonts w:ascii="Times New Roman" w:eastAsia="Times New Roman" w:hAnsi="Times New Roman" w:cs="Times New Roman"/>
          <w:sz w:val="24"/>
          <w:szCs w:val="24"/>
          <w:lang w:eastAsia="hu-HU"/>
        </w:rPr>
        <w:tab/>
        <w:t>Budapest Újszász u. 37-39.</w:t>
      </w:r>
    </w:p>
    <w:p w:rsidR="009D6F4D" w:rsidRPr="009D6F4D" w:rsidRDefault="009D6F4D" w:rsidP="009D6F4D">
      <w:pPr>
        <w:numPr>
          <w:ilvl w:val="0"/>
          <w:numId w:val="31"/>
        </w:numPr>
        <w:spacing w:after="0" w:line="240" w:lineRule="auto"/>
        <w:contextualSpacing/>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MH Anyagellátó Raktárbázis, Bázisparancsnokság, 2100</w:t>
      </w:r>
      <w:r w:rsidRPr="009D6F4D">
        <w:rPr>
          <w:rFonts w:ascii="Times New Roman" w:eastAsia="Times New Roman" w:hAnsi="Times New Roman" w:cs="Times New Roman"/>
          <w:sz w:val="24"/>
          <w:szCs w:val="24"/>
          <w:lang w:eastAsia="hu-HU"/>
        </w:rPr>
        <w:tab/>
        <w:t>Gödöllő, Dózsa György út 59-61.</w:t>
      </w:r>
    </w:p>
    <w:p w:rsidR="009D6F4D" w:rsidRPr="009D6F4D" w:rsidRDefault="009D6F4D" w:rsidP="009D6F4D">
      <w:pPr>
        <w:numPr>
          <w:ilvl w:val="0"/>
          <w:numId w:val="31"/>
        </w:numPr>
        <w:spacing w:after="0" w:line="240" w:lineRule="auto"/>
        <w:contextualSpacing/>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MH Anyagellátó Raktárbázis, Bázisparancsnokság, 6044 Hetényegyháza, Belsőnyír U. 280.</w:t>
      </w:r>
    </w:p>
    <w:p w:rsidR="009D6F4D" w:rsidRPr="009D6F4D" w:rsidRDefault="009D6F4D" w:rsidP="009D6F4D">
      <w:pPr>
        <w:numPr>
          <w:ilvl w:val="0"/>
          <w:numId w:val="31"/>
        </w:numPr>
        <w:spacing w:after="0" w:line="240" w:lineRule="auto"/>
        <w:contextualSpacing/>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HM EI </w:t>
      </w:r>
      <w:proofErr w:type="spellStart"/>
      <w:r w:rsidRPr="009D6F4D">
        <w:rPr>
          <w:rFonts w:ascii="Times New Roman" w:eastAsia="Times New Roman" w:hAnsi="Times New Roman" w:cs="Times New Roman"/>
          <w:sz w:val="24"/>
          <w:szCs w:val="24"/>
          <w:lang w:eastAsia="hu-HU"/>
        </w:rPr>
        <w:t>Zrt</w:t>
      </w:r>
      <w:proofErr w:type="spellEnd"/>
      <w:r w:rsidRPr="009D6F4D">
        <w:rPr>
          <w:rFonts w:ascii="Times New Roman" w:eastAsia="Times New Roman" w:hAnsi="Times New Roman" w:cs="Times New Roman"/>
          <w:sz w:val="24"/>
          <w:szCs w:val="24"/>
          <w:lang w:eastAsia="hu-HU"/>
        </w:rPr>
        <w:t>. telephelye, Isaszeg– Külterület (Hrsz. 0118/5 és 0112/2.)</w:t>
      </w:r>
    </w:p>
    <w:p w:rsidR="009D6F4D" w:rsidRPr="009D6F4D" w:rsidRDefault="009D6F4D" w:rsidP="009D6F4D">
      <w:pPr>
        <w:numPr>
          <w:ilvl w:val="0"/>
          <w:numId w:val="31"/>
        </w:numPr>
        <w:spacing w:after="0" w:line="240" w:lineRule="auto"/>
        <w:contextualSpacing/>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MH Anyagellátó Raktárbázis, </w:t>
      </w:r>
      <w:proofErr w:type="gramStart"/>
      <w:r w:rsidRPr="009D6F4D">
        <w:rPr>
          <w:rFonts w:ascii="Times New Roman" w:eastAsia="Times New Roman" w:hAnsi="Times New Roman" w:cs="Times New Roman"/>
          <w:sz w:val="24"/>
          <w:szCs w:val="24"/>
          <w:lang w:eastAsia="hu-HU"/>
        </w:rPr>
        <w:t>Bázisparancsnokság ,</w:t>
      </w:r>
      <w:proofErr w:type="gramEnd"/>
      <w:r w:rsidRPr="009D6F4D">
        <w:rPr>
          <w:rFonts w:ascii="Times New Roman" w:eastAsia="Times New Roman" w:hAnsi="Times New Roman" w:cs="Times New Roman"/>
          <w:sz w:val="24"/>
          <w:szCs w:val="24"/>
          <w:lang w:eastAsia="hu-HU"/>
        </w:rPr>
        <w:t xml:space="preserve"> 4461 Nyírtelek, Dózsa </w:t>
      </w:r>
      <w:proofErr w:type="spellStart"/>
      <w:r w:rsidRPr="009D6F4D">
        <w:rPr>
          <w:rFonts w:ascii="Times New Roman" w:eastAsia="Times New Roman" w:hAnsi="Times New Roman" w:cs="Times New Roman"/>
          <w:sz w:val="24"/>
          <w:szCs w:val="24"/>
          <w:lang w:eastAsia="hu-HU"/>
        </w:rPr>
        <w:t>Gy</w:t>
      </w:r>
      <w:proofErr w:type="spellEnd"/>
      <w:r w:rsidRPr="009D6F4D">
        <w:rPr>
          <w:rFonts w:ascii="Times New Roman" w:eastAsia="Times New Roman" w:hAnsi="Times New Roman" w:cs="Times New Roman"/>
          <w:sz w:val="24"/>
          <w:szCs w:val="24"/>
          <w:lang w:eastAsia="hu-HU"/>
        </w:rPr>
        <w:t>. U. 59-61.</w:t>
      </w:r>
    </w:p>
    <w:p w:rsidR="009D6F4D" w:rsidRPr="009D6F4D" w:rsidRDefault="009D6F4D" w:rsidP="009D6F4D">
      <w:pPr>
        <w:numPr>
          <w:ilvl w:val="0"/>
          <w:numId w:val="31"/>
        </w:numPr>
        <w:spacing w:after="0" w:line="240" w:lineRule="auto"/>
        <w:contextualSpacing/>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MH Anyagellátó Raktárbázis, Bázisparancsnokság, 2251 Tápiószecső, Kátai Út 103.</w:t>
      </w:r>
    </w:p>
    <w:p w:rsidR="009D6F4D" w:rsidRPr="009D6F4D" w:rsidRDefault="009D6F4D" w:rsidP="009D6F4D">
      <w:pPr>
        <w:spacing w:after="120" w:line="240" w:lineRule="auto"/>
        <w:ind w:left="709" w:hanging="349"/>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7.   MH Anyagellátó Raktárbázis, Bázisparancsnokság, 6300</w:t>
      </w:r>
      <w:r w:rsidRPr="009D6F4D">
        <w:rPr>
          <w:rFonts w:ascii="Times New Roman" w:eastAsia="Times New Roman" w:hAnsi="Times New Roman" w:cs="Times New Roman"/>
          <w:sz w:val="24"/>
          <w:szCs w:val="24"/>
          <w:lang w:eastAsia="hu-HU"/>
        </w:rPr>
        <w:tab/>
        <w:t>Kalocsa, Miskei Út 20-22., Foktői Út 9-11.</w:t>
      </w:r>
    </w:p>
    <w:p w:rsidR="009D6F4D" w:rsidRPr="009D6F4D" w:rsidRDefault="009D6F4D" w:rsidP="009D6F4D">
      <w:pPr>
        <w:spacing w:after="120" w:line="240" w:lineRule="auto"/>
        <w:ind w:left="709"/>
        <w:rPr>
          <w:rFonts w:ascii="Times New Roman" w:eastAsia="Times New Roman" w:hAnsi="Times New Roman" w:cs="Times New Roman"/>
          <w:sz w:val="24"/>
          <w:szCs w:val="24"/>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Teljesítési feltételek</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sz w:val="24"/>
          <w:szCs w:val="24"/>
          <w:lang w:eastAsia="hu-HU"/>
        </w:rPr>
        <w:t xml:space="preserve">Vállalkozó vállalja, hogy az ártalmatlanítandó hulladékot elszállítja a meghatározott helyőrségekből egyeztetett időpontban, munkaidőben jelen szerződés 1 sz. melléklete szerinti elszállítási ütemtervnek megfelelően.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sz w:val="24"/>
          <w:szCs w:val="24"/>
          <w:lang w:eastAsia="hu-HU"/>
        </w:rPr>
        <w:t>Vállalkozó vállalja, hogy a jelen szerződés 1.2. pontjában meghatározott ártalmatlanítandónak minősített egyes hulladékokat a környezetvédelmi és hulladékgazdálkodási szabályoknak megfelelően ártalmatlanítja.</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sz w:val="24"/>
          <w:szCs w:val="24"/>
          <w:lang w:eastAsia="hu-HU"/>
        </w:rPr>
        <w:t>Vállalkozó a mérések eredményét összesíti, elszámolásra és teljesítés igazolására alkalmas módon nyilvántartja.</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sz w:val="24"/>
          <w:szCs w:val="24"/>
          <w:lang w:eastAsia="hu-HU"/>
        </w:rPr>
        <w:t xml:space="preserve">A HM és az MH alárendelt katonai szervezeteinél bekövetkező változások miatt, amennyiben a teljesítési címek változnak, arról a Költségviselő írásban tájékoztatja Vállalkozót.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sz w:val="24"/>
          <w:szCs w:val="24"/>
          <w:lang w:eastAsia="hu-HU"/>
        </w:rPr>
        <w:t>A katonai szervezetek biztosítják a Vállalkozó részére a hulladékok átadását a helyőrségek címén, a szerződés 1. sz. melléklete szerinti elszállítási ütemtervnek megfelelően.</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Vállalkozó vállalja, hogy legkésőbb a különböző katonai objektumokba történő belépés előtt 10 nappal írásban (telefaxon) megadja a Költségviselő részére a teljesítést végző szállítógépjárművek adatait (típus és rendszám) és a gépjárművezetők </w:t>
      </w:r>
      <w:r w:rsidRPr="009D6F4D">
        <w:rPr>
          <w:rFonts w:ascii="Times New Roman" w:eastAsia="Times New Roman" w:hAnsi="Times New Roman" w:cs="Times New Roman"/>
          <w:sz w:val="24"/>
          <w:szCs w:val="24"/>
          <w:lang w:eastAsia="hu-HU"/>
        </w:rPr>
        <w:lastRenderedPageBreak/>
        <w:t xml:space="preserve">adatait (név, születési hely és idő, állandó lakcím, anyja neve, személyig. szám) a katonai szervezetbe történő beléptetéshez.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Vállalkozó vállalja, hogy Elektronikus Közúti Áruforgalom Ellenőrző Rendszer működéséről szóló 5/2015. (II. 27.) </w:t>
      </w:r>
      <w:proofErr w:type="gramStart"/>
      <w:r w:rsidRPr="009D6F4D">
        <w:rPr>
          <w:rFonts w:ascii="Times New Roman" w:eastAsia="Times New Roman" w:hAnsi="Times New Roman" w:cs="Times New Roman"/>
          <w:sz w:val="24"/>
          <w:szCs w:val="24"/>
          <w:lang w:eastAsia="hu-HU"/>
        </w:rPr>
        <w:t>NGM rendeletben foglalt bejelentési kötelezettség lehetővé tétele érdekében az elszállítás megkezdése előtt 5 nappal a következő adatokat az Költségviselővel közli: cég neve, adószáma, címe, felrakodás dátuma, felrakodás címe, kirakodás dátuma, kirakodó cég neve, kirakodó cég adószáma, kirakodó cég elérhetősége, kirakodás címe, szállítmány alapadatai (</w:t>
      </w:r>
      <w:proofErr w:type="spellStart"/>
      <w:r w:rsidRPr="009D6F4D">
        <w:rPr>
          <w:rFonts w:ascii="Times New Roman" w:eastAsia="Times New Roman" w:hAnsi="Times New Roman" w:cs="Times New Roman"/>
          <w:sz w:val="24"/>
          <w:szCs w:val="24"/>
          <w:lang w:eastAsia="hu-HU"/>
        </w:rPr>
        <w:t>EKAER-hez</w:t>
      </w:r>
      <w:proofErr w:type="spellEnd"/>
      <w:r w:rsidRPr="009D6F4D">
        <w:rPr>
          <w:rFonts w:ascii="Times New Roman" w:eastAsia="Times New Roman" w:hAnsi="Times New Roman" w:cs="Times New Roman"/>
          <w:sz w:val="24"/>
          <w:szCs w:val="24"/>
          <w:lang w:eastAsia="hu-HU"/>
        </w:rPr>
        <w:t xml:space="preserve"> tartozó termék, általános megnevezése, bruttó tömeg kilogrammban, UN szám, cikkszám, VTSZ), gépjármű rendszáma, vontatmány </w:t>
      </w:r>
      <w:commentRangeStart w:id="7"/>
      <w:r w:rsidRPr="009D6F4D">
        <w:rPr>
          <w:rFonts w:ascii="Times New Roman" w:eastAsia="Times New Roman" w:hAnsi="Times New Roman" w:cs="Times New Roman"/>
          <w:sz w:val="24"/>
          <w:szCs w:val="24"/>
          <w:lang w:eastAsia="hu-HU"/>
        </w:rPr>
        <w:t>rendszáma</w:t>
      </w:r>
      <w:commentRangeEnd w:id="7"/>
      <w:r w:rsidRPr="009D6F4D">
        <w:rPr>
          <w:rFonts w:ascii="Times New Roman" w:eastAsia="Times New Roman" w:hAnsi="Times New Roman" w:cs="Times New Roman"/>
          <w:sz w:val="24"/>
          <w:szCs w:val="24"/>
          <w:lang w:eastAsia="hu-HU"/>
        </w:rPr>
        <w:commentReference w:id="7"/>
      </w:r>
      <w:r w:rsidRPr="009D6F4D">
        <w:rPr>
          <w:rFonts w:ascii="Times New Roman" w:eastAsia="Times New Roman" w:hAnsi="Times New Roman" w:cs="Times New Roman"/>
          <w:sz w:val="24"/>
          <w:szCs w:val="24"/>
          <w:lang w:eastAsia="hu-HU"/>
        </w:rPr>
        <w:t>.</w:t>
      </w:r>
      <w:proofErr w:type="gramEnd"/>
      <w:r w:rsidRPr="009D6F4D">
        <w:rPr>
          <w:rFonts w:ascii="Times New Roman" w:eastAsia="Times New Roman" w:hAnsi="Times New Roman" w:cs="Times New Roman"/>
          <w:sz w:val="24"/>
          <w:szCs w:val="24"/>
          <w:lang w:eastAsia="hu-HU"/>
        </w:rPr>
        <w:t xml:space="preserve">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bCs/>
          <w:sz w:val="24"/>
          <w:szCs w:val="24"/>
          <w:lang w:eastAsia="hu-HU"/>
        </w:rPr>
        <w:t xml:space="preserve">Vállalkozó vállalja, hogy </w:t>
      </w:r>
      <w:r w:rsidRPr="009D6F4D">
        <w:rPr>
          <w:rFonts w:ascii="Times New Roman" w:eastAsia="Times New Roman" w:hAnsi="Times New Roman" w:cs="Times New Roman"/>
          <w:sz w:val="24"/>
          <w:szCs w:val="24"/>
          <w:lang w:eastAsia="hu-HU"/>
        </w:rPr>
        <w:t>a teljesítés során a hulladékok tömegének mérésére hiteles mérleget/mérőállomást vesz igénybe, melynek költségét a vételárba beépíti, azért külön költséget nem számol fel. A mérlegeléskor lehetővé kell tennie Ajánlatkérő képviselőjének jelenlétét.</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Vállalkozó vállalja, hogy a szerződés teljes időtartama alatt ő vagy alvállalkozója a hulladékról szóló 2012. évi CLXXXV. tv. 62. § (1) alapján, </w:t>
      </w:r>
      <w:r w:rsidRPr="009D6F4D">
        <w:rPr>
          <w:rFonts w:ascii="Times New Roman" w:eastAsia="Times New Roman" w:hAnsi="Times New Roman" w:cs="Times New Roman"/>
          <w:bCs/>
          <w:sz w:val="24"/>
          <w:szCs w:val="24"/>
          <w:lang w:eastAsia="hu-HU"/>
        </w:rPr>
        <w:t xml:space="preserve">a hulladékgazdálkodási tevékenységek nyilvántartásba vételéről, valamint hatósági engedélyezéséről szóló </w:t>
      </w:r>
      <w:r w:rsidRPr="009D6F4D">
        <w:rPr>
          <w:rFonts w:ascii="Times New Roman" w:eastAsia="Times New Roman" w:hAnsi="Times New Roman" w:cs="Times New Roman"/>
          <w:sz w:val="24"/>
          <w:szCs w:val="24"/>
          <w:lang w:eastAsia="hu-HU"/>
        </w:rPr>
        <w:t xml:space="preserve">439/2012. (XII. 29.) Korm. rendelet 3. és 4. pontjának megfelelően a környezetvédelmi hatóság által kiadott hulladékgazdálkodási engedéllyel rendelkezik, mely kiterjed valamennyi, a jelen szerződés 1.2. pontjában feltüntetett Azonosító kóddal jelölt hulladékfajta gyűjtésére, szállítására, kereskedelmére, közvetítésére és kezelésére.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 teljesítés elszámolása a tényleges (hitelesen mért, elszámolásra és teljesítésigazolásra alkalmas, nyilvántartott) értékek alapján történik. </w:t>
      </w:r>
    </w:p>
    <w:p w:rsidR="009D6F4D" w:rsidRPr="009D6F4D" w:rsidRDefault="009D6F4D" w:rsidP="009D6F4D">
      <w:pPr>
        <w:tabs>
          <w:tab w:val="num" w:pos="851"/>
        </w:tabs>
        <w:spacing w:after="0" w:line="240" w:lineRule="auto"/>
        <w:ind w:left="284"/>
        <w:jc w:val="both"/>
        <w:rPr>
          <w:rFonts w:ascii="Times New Roman" w:eastAsia="Times New Roman" w:hAnsi="Times New Roman" w:cs="Times New Roman"/>
          <w:sz w:val="24"/>
          <w:szCs w:val="24"/>
          <w:highlight w:val="yellow"/>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Fizetési feltételek</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Vállalkozó az ártalmatlanítandó hulladékokért kezelési díjat számít fel.</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Vállalkozó számla benyújtására a már teljesített szolgáltatásra vonatkozóan utólag jogosult, előleg fizetésére nincs mód.</w:t>
      </w:r>
    </w:p>
    <w:p w:rsidR="009D6F4D" w:rsidRPr="009D6F4D" w:rsidRDefault="009D6F4D" w:rsidP="009D6F4D">
      <w:pPr>
        <w:numPr>
          <w:ilvl w:val="1"/>
          <w:numId w:val="26"/>
        </w:numPr>
        <w:tabs>
          <w:tab w:val="clear" w:pos="360"/>
          <w:tab w:val="num" w:pos="709"/>
        </w:tabs>
        <w:spacing w:after="0" w:line="240" w:lineRule="auto"/>
        <w:ind w:left="709" w:hanging="567"/>
        <w:contextualSpacing/>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megsemmisítendő hulladékokért a fizetés egy összegben a szolgáltatás teljesítése (azaz jelen szerződés 1.2. pontjában szereplő összes hulladék elszállítása) után történik.</w:t>
      </w:r>
    </w:p>
    <w:p w:rsidR="009D6F4D" w:rsidRPr="009D6F4D" w:rsidRDefault="009D6F4D" w:rsidP="009D6F4D">
      <w:pPr>
        <w:tabs>
          <w:tab w:val="num" w:pos="709"/>
        </w:tabs>
        <w:spacing w:after="0" w:line="240" w:lineRule="auto"/>
        <w:ind w:left="709"/>
        <w:contextualSpacing/>
        <w:rPr>
          <w:rFonts w:ascii="Times New Roman" w:eastAsia="Times New Roman" w:hAnsi="Times New Roman" w:cs="Times New Roman"/>
          <w:sz w:val="24"/>
          <w:szCs w:val="24"/>
          <w:lang w:eastAsia="hu-HU"/>
        </w:rPr>
      </w:pP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Költségviselő 1.2. pontban feltüntetett hulladékok maradéktalan elszállítása és ártalmatlanítása után teljesítési igazolást állít ki Vállalkozó részére, mely a számla benyújtásának feltétele.</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 számla benyújtásának feltétele, egyben annak kötelező melléklete a hulladékot átadó katonai szervezetek és az átvevő által aláírt </w:t>
      </w:r>
      <w:proofErr w:type="gramStart"/>
      <w:r w:rsidRPr="009D6F4D">
        <w:rPr>
          <w:rFonts w:ascii="Times New Roman" w:eastAsia="Times New Roman" w:hAnsi="Times New Roman" w:cs="Times New Roman"/>
          <w:sz w:val="24"/>
          <w:szCs w:val="24"/>
          <w:lang w:eastAsia="hu-HU"/>
        </w:rPr>
        <w:t>utalvány(</w:t>
      </w:r>
      <w:proofErr w:type="gramEnd"/>
      <w:r w:rsidRPr="009D6F4D">
        <w:rPr>
          <w:rFonts w:ascii="Times New Roman" w:eastAsia="Times New Roman" w:hAnsi="Times New Roman" w:cs="Times New Roman"/>
          <w:sz w:val="24"/>
          <w:szCs w:val="24"/>
          <w:lang w:eastAsia="hu-HU"/>
        </w:rPr>
        <w:t>ok), melyen az átadó katonai szervezet megnevezése, az átadott  hulladék mennyisége (súlya) van feltüntetve, valamint a megsemmisítést végrehajtó szervezet (telephely) által kiadott igazolás az átvett hulladék ártalmatlanításáról. A megsemmisítést végrehajtó szervezet (telephely) által kiadott igazolásnak tartalmaznia kell az ártalmatlanításra átvett hulladék mennyiségét (súlyát). A számlán szereplő hulladék mennyiségének meg kell egyeznie a szállítólapon és a megsemmisítésről kiállított igazoláson szereplő mennyiséggel.</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color w:val="0070C0"/>
          <w:sz w:val="24"/>
          <w:szCs w:val="24"/>
          <w:lang w:eastAsia="hu-HU"/>
        </w:rPr>
      </w:pPr>
      <w:r w:rsidRPr="009D6F4D">
        <w:rPr>
          <w:rFonts w:ascii="Times New Roman" w:eastAsia="Times New Roman" w:hAnsi="Times New Roman" w:cs="Times New Roman"/>
          <w:sz w:val="24"/>
          <w:szCs w:val="24"/>
          <w:lang w:eastAsia="hu-HU"/>
        </w:rPr>
        <w:lastRenderedPageBreak/>
        <w:t xml:space="preserve">Vállalkozó a számlát 1 eredeti és 2 másolati példányban nyújtja be a Költségviselőnek. A számlához csatolt okmányok (teljesítési igazolás, ártalmatlanítást végző szervezet igazolása) 1 sorozatának eredetinek kell lennie. A számlán a szerződés azonosító számot fel kell tüntetni.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Calibri" w:hAnsi="Times New Roman" w:cs="Times New Roman"/>
          <w:sz w:val="24"/>
          <w:szCs w:val="24"/>
        </w:rPr>
        <w:t>Építési beruházás és szolgáltatás megrendelése esetében Költségviselőként szerződő fél – amennyiben Vállalkozóként szerződő fél a teljesítéshez alvállalkozót vesz igénybe – a Ptk. 6:130. § (1)–(2) bekezdésétől eltérően a következő szabályok szerint fizeti ki a szerződésben foglalt ellenértéket:</w:t>
      </w:r>
    </w:p>
    <w:p w:rsidR="009D6F4D" w:rsidRPr="009D6F4D" w:rsidRDefault="009D6F4D" w:rsidP="009D6F4D">
      <w:pPr>
        <w:numPr>
          <w:ilvl w:val="0"/>
          <w:numId w:val="35"/>
        </w:numPr>
        <w:spacing w:after="60" w:line="240" w:lineRule="auto"/>
        <w:ind w:left="1417" w:hanging="357"/>
        <w:jc w:val="both"/>
        <w:rPr>
          <w:rFonts w:ascii="Times New Roman" w:eastAsia="Calibri" w:hAnsi="Times New Roman" w:cs="Times New Roman"/>
          <w:color w:val="000000"/>
          <w:sz w:val="24"/>
          <w:szCs w:val="24"/>
          <w:lang w:eastAsia="hu-HU"/>
        </w:rPr>
      </w:pPr>
      <w:r w:rsidRPr="009D6F4D">
        <w:rPr>
          <w:rFonts w:ascii="Times New Roman" w:eastAsia="Calibri" w:hAnsi="Times New Roman" w:cs="Times New Roman"/>
          <w:color w:val="000000"/>
          <w:sz w:val="24"/>
          <w:szCs w:val="24"/>
          <w:lang w:eastAsia="hu-HU"/>
        </w:rPr>
        <w:t>Vállalkozóként szerződő felek legkésőbb a teljesítés elismerésének időpontjáig nyilatkoznak, hogy közülük melyik mekkora összegre jogosult az ellenértékből;</w:t>
      </w:r>
    </w:p>
    <w:p w:rsidR="009D6F4D" w:rsidRPr="009D6F4D" w:rsidRDefault="009D6F4D" w:rsidP="009D6F4D">
      <w:pPr>
        <w:numPr>
          <w:ilvl w:val="0"/>
          <w:numId w:val="35"/>
        </w:numPr>
        <w:spacing w:after="60" w:line="240" w:lineRule="auto"/>
        <w:ind w:left="1417" w:hanging="357"/>
        <w:jc w:val="both"/>
        <w:rPr>
          <w:rFonts w:ascii="Times New Roman" w:eastAsia="Calibri" w:hAnsi="Times New Roman" w:cs="Times New Roman"/>
          <w:color w:val="000000"/>
          <w:sz w:val="24"/>
          <w:szCs w:val="24"/>
          <w:lang w:eastAsia="hu-HU"/>
        </w:rPr>
      </w:pPr>
      <w:r w:rsidRPr="009D6F4D">
        <w:rPr>
          <w:rFonts w:ascii="Times New Roman" w:eastAsia="Calibri" w:hAnsi="Times New Roman" w:cs="Times New Roman"/>
          <w:color w:val="000000"/>
          <w:sz w:val="24"/>
          <w:szCs w:val="24"/>
          <w:lang w:eastAsia="hu-HU"/>
        </w:rPr>
        <w:t>az összes Vállalkozóként szerződő fél legkésőbb a teljesítés elismerésének időpontjáig nyilatkozik, hogy az általa a teljesítésbe a Kbt. 138. § szerint bevont alvállalkozók egyenként mekkora összegre jogosultak az ellenértékből;</w:t>
      </w:r>
    </w:p>
    <w:p w:rsidR="009D6F4D" w:rsidRPr="009D6F4D" w:rsidRDefault="009D6F4D" w:rsidP="009D6F4D">
      <w:pPr>
        <w:numPr>
          <w:ilvl w:val="0"/>
          <w:numId w:val="35"/>
        </w:numPr>
        <w:spacing w:after="60" w:line="240" w:lineRule="auto"/>
        <w:ind w:left="1417" w:hanging="357"/>
        <w:jc w:val="both"/>
        <w:rPr>
          <w:rFonts w:ascii="Times New Roman" w:eastAsia="Calibri" w:hAnsi="Times New Roman" w:cs="Times New Roman"/>
          <w:color w:val="000000"/>
          <w:sz w:val="24"/>
          <w:szCs w:val="24"/>
          <w:lang w:eastAsia="hu-HU"/>
        </w:rPr>
      </w:pPr>
      <w:r w:rsidRPr="009D6F4D">
        <w:rPr>
          <w:rFonts w:ascii="Times New Roman" w:eastAsia="Calibri" w:hAnsi="Times New Roman" w:cs="Times New Roman"/>
          <w:color w:val="000000"/>
          <w:sz w:val="24"/>
          <w:szCs w:val="24"/>
          <w:lang w:eastAsia="hu-HU"/>
        </w:rPr>
        <w:t>a Költségviselő felhívja a Vállalkozókat, valamint a b) pont szerinti alvállalkozókat, hogy a teljesítés elismerését követően állítsák ki számláikat, egyidejűleg felhívja őket, hogy amennyiben nem szerepelnek az adózás rendjéről szóló 2003. évi XCII. törvény (a továbbiakban: Art.) 36/</w:t>
      </w:r>
      <w:proofErr w:type="gramStart"/>
      <w:r w:rsidRPr="009D6F4D">
        <w:rPr>
          <w:rFonts w:ascii="Times New Roman" w:eastAsia="Calibri" w:hAnsi="Times New Roman" w:cs="Times New Roman"/>
          <w:color w:val="000000"/>
          <w:sz w:val="24"/>
          <w:szCs w:val="24"/>
          <w:lang w:eastAsia="hu-HU"/>
        </w:rPr>
        <w:t>A.</w:t>
      </w:r>
      <w:proofErr w:type="gramEnd"/>
      <w:r w:rsidRPr="009D6F4D">
        <w:rPr>
          <w:rFonts w:ascii="Times New Roman" w:eastAsia="Calibri" w:hAnsi="Times New Roman" w:cs="Times New Roman"/>
          <w:color w:val="000000"/>
          <w:sz w:val="24"/>
          <w:szCs w:val="24"/>
          <w:lang w:eastAsia="hu-HU"/>
        </w:rPr>
        <w:t xml:space="preserve"> §</w:t>
      </w:r>
      <w:proofErr w:type="spellStart"/>
      <w:r w:rsidRPr="009D6F4D">
        <w:rPr>
          <w:rFonts w:ascii="Times New Roman" w:eastAsia="Calibri" w:hAnsi="Times New Roman" w:cs="Times New Roman"/>
          <w:color w:val="000000"/>
          <w:sz w:val="24"/>
          <w:szCs w:val="24"/>
          <w:lang w:eastAsia="hu-HU"/>
        </w:rPr>
        <w:t>-a</w:t>
      </w:r>
      <w:proofErr w:type="spellEnd"/>
      <w:r w:rsidRPr="009D6F4D">
        <w:rPr>
          <w:rFonts w:ascii="Times New Roman" w:eastAsia="Calibri" w:hAnsi="Times New Roman" w:cs="Times New Roman"/>
          <w:color w:val="000000"/>
          <w:sz w:val="24"/>
          <w:szCs w:val="24"/>
          <w:lang w:eastAsia="hu-HU"/>
        </w:rPr>
        <w:t xml:space="preserve"> szerinti köztartozásmentes adózói adatbázisban, nyújtsák be a tényleges kifizetés időpontjától számított harminc napnál nem régebbi együttes adóigazolást;</w:t>
      </w:r>
    </w:p>
    <w:p w:rsidR="009D6F4D" w:rsidRPr="009D6F4D" w:rsidRDefault="009D6F4D" w:rsidP="009D6F4D">
      <w:pPr>
        <w:numPr>
          <w:ilvl w:val="0"/>
          <w:numId w:val="35"/>
        </w:numPr>
        <w:spacing w:after="60" w:line="240" w:lineRule="auto"/>
        <w:ind w:left="1417" w:hanging="357"/>
        <w:jc w:val="both"/>
        <w:rPr>
          <w:rFonts w:ascii="Times New Roman" w:eastAsia="Calibri" w:hAnsi="Times New Roman" w:cs="Times New Roman"/>
          <w:color w:val="000000"/>
          <w:sz w:val="24"/>
          <w:szCs w:val="24"/>
          <w:lang w:eastAsia="hu-HU"/>
        </w:rPr>
      </w:pPr>
      <w:r w:rsidRPr="009D6F4D">
        <w:rPr>
          <w:rFonts w:ascii="Times New Roman" w:eastAsia="Calibri" w:hAnsi="Times New Roman" w:cs="Times New Roman"/>
          <w:color w:val="000000"/>
          <w:sz w:val="24"/>
          <w:szCs w:val="24"/>
          <w:lang w:eastAsia="hu-HU"/>
        </w:rPr>
        <w:t>a Költségviselő a vállalkozói és az alvállalkozói teljesítés ellenértékét a számla kézhezvételét követő harminc napon belül közvetlenül utalja át minden egyes Vállalkozónak és alvállalkozónak;</w:t>
      </w:r>
    </w:p>
    <w:p w:rsidR="009D6F4D" w:rsidRPr="009D6F4D" w:rsidRDefault="009D6F4D" w:rsidP="009D6F4D">
      <w:pPr>
        <w:numPr>
          <w:ilvl w:val="0"/>
          <w:numId w:val="35"/>
        </w:numPr>
        <w:spacing w:after="0" w:line="240" w:lineRule="auto"/>
        <w:ind w:left="1418"/>
        <w:jc w:val="both"/>
        <w:rPr>
          <w:rFonts w:ascii="Times New Roman" w:eastAsia="Calibri" w:hAnsi="Times New Roman" w:cs="Times New Roman"/>
          <w:color w:val="000000"/>
          <w:sz w:val="24"/>
          <w:szCs w:val="24"/>
          <w:lang w:eastAsia="hu-HU"/>
        </w:rPr>
      </w:pPr>
      <w:r w:rsidRPr="009D6F4D">
        <w:rPr>
          <w:rFonts w:ascii="Times New Roman" w:eastAsia="Calibri" w:hAnsi="Times New Roman" w:cs="Times New Roman"/>
          <w:color w:val="000000"/>
          <w:sz w:val="24"/>
          <w:szCs w:val="24"/>
          <w:lang w:eastAsia="hu-HU"/>
        </w:rPr>
        <w:t>a d) pontban foglaltaktól eltérően, ha valamely Vállalkozónak vagy alvállalkozónak a kifizetés időpontjában az együttes adóigazolás alapján köztartozása van, Költségviselő a Vállalkozói, illetve az alvállalkozói teljesítés ellenértékét a köztartozás erejéig az Art. 36/</w:t>
      </w:r>
      <w:proofErr w:type="gramStart"/>
      <w:r w:rsidRPr="009D6F4D">
        <w:rPr>
          <w:rFonts w:ascii="Times New Roman" w:eastAsia="Calibri" w:hAnsi="Times New Roman" w:cs="Times New Roman"/>
          <w:color w:val="000000"/>
          <w:sz w:val="24"/>
          <w:szCs w:val="24"/>
          <w:lang w:eastAsia="hu-HU"/>
        </w:rPr>
        <w:t>A.</w:t>
      </w:r>
      <w:proofErr w:type="gramEnd"/>
      <w:r w:rsidRPr="009D6F4D">
        <w:rPr>
          <w:rFonts w:ascii="Times New Roman" w:eastAsia="Calibri" w:hAnsi="Times New Roman" w:cs="Times New Roman"/>
          <w:color w:val="000000"/>
          <w:sz w:val="24"/>
          <w:szCs w:val="24"/>
          <w:lang w:eastAsia="hu-HU"/>
        </w:rPr>
        <w:t xml:space="preserve"> § (3) bekezdése szerint visszatartja.</w:t>
      </w:r>
    </w:p>
    <w:p w:rsidR="009D6F4D" w:rsidRPr="009D6F4D" w:rsidRDefault="009D6F4D" w:rsidP="009D6F4D">
      <w:pPr>
        <w:tabs>
          <w:tab w:val="num" w:pos="709"/>
        </w:tabs>
        <w:spacing w:after="120" w:line="240" w:lineRule="auto"/>
        <w:ind w:left="709"/>
        <w:jc w:val="both"/>
        <w:rPr>
          <w:rFonts w:ascii="Times New Roman" w:eastAsia="Times New Roman" w:hAnsi="Times New Roman" w:cs="Times New Roman"/>
          <w:bCs/>
          <w:sz w:val="24"/>
          <w:szCs w:val="24"/>
          <w:lang w:eastAsia="hu-HU"/>
        </w:rPr>
      </w:pP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 Megrendelő hivatkozik az adózás rendjéről szóló 2003. évi XCII. törvény (Art.) </w:t>
      </w:r>
      <w:r w:rsidRPr="009D6F4D">
        <w:rPr>
          <w:rFonts w:ascii="Times New Roman" w:eastAsia="Times New Roman" w:hAnsi="Times New Roman" w:cs="Times New Roman"/>
          <w:sz w:val="24"/>
          <w:szCs w:val="24"/>
          <w:lang w:eastAsia="hu-HU"/>
        </w:rPr>
        <w:br/>
        <w:t xml:space="preserve">36/A § </w:t>
      </w:r>
      <w:proofErr w:type="spellStart"/>
      <w:r w:rsidRPr="009D6F4D">
        <w:rPr>
          <w:rFonts w:ascii="Times New Roman" w:eastAsia="Times New Roman" w:hAnsi="Times New Roman" w:cs="Times New Roman"/>
          <w:sz w:val="24"/>
          <w:szCs w:val="24"/>
          <w:lang w:eastAsia="hu-HU"/>
        </w:rPr>
        <w:t>-ra</w:t>
      </w:r>
      <w:proofErr w:type="spellEnd"/>
      <w:r w:rsidRPr="009D6F4D">
        <w:rPr>
          <w:rFonts w:ascii="Times New Roman" w:eastAsia="Times New Roman" w:hAnsi="Times New Roman" w:cs="Times New Roman"/>
          <w:sz w:val="24"/>
          <w:szCs w:val="24"/>
          <w:lang w:eastAsia="hu-HU"/>
        </w:rPr>
        <w:t>.</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Az ártalmatlanítandó anyagokra vonatkozó számlán az alábbi kifizetőhelyet kell feltüntetni:</w:t>
      </w:r>
    </w:p>
    <w:p w:rsidR="009D6F4D" w:rsidRPr="009D6F4D" w:rsidRDefault="009D6F4D" w:rsidP="009D6F4D">
      <w:pPr>
        <w:spacing w:before="240" w:after="60" w:line="240" w:lineRule="auto"/>
        <w:ind w:left="2692" w:firstLine="140"/>
        <w:outlineLvl w:val="7"/>
        <w:rPr>
          <w:rFonts w:ascii="Times New Roman" w:eastAsia="Times New Roman" w:hAnsi="Times New Roman" w:cs="Times New Roman"/>
          <w:b/>
          <w:i/>
          <w:iCs/>
          <w:sz w:val="24"/>
          <w:szCs w:val="24"/>
          <w:lang w:eastAsia="hu-HU"/>
        </w:rPr>
      </w:pPr>
      <w:r w:rsidRPr="009D6F4D">
        <w:rPr>
          <w:rFonts w:ascii="Times New Roman" w:eastAsia="Times New Roman" w:hAnsi="Times New Roman" w:cs="Times New Roman"/>
          <w:b/>
          <w:i/>
          <w:iCs/>
          <w:sz w:val="24"/>
          <w:szCs w:val="24"/>
          <w:lang w:eastAsia="hu-HU"/>
        </w:rPr>
        <w:t>MH Anyagellátó Raktárbázis (MH ARB)</w:t>
      </w:r>
    </w:p>
    <w:p w:rsidR="009D6F4D" w:rsidRPr="009D6F4D" w:rsidRDefault="009D6F4D" w:rsidP="009D6F4D">
      <w:pPr>
        <w:spacing w:before="240" w:after="60" w:line="240" w:lineRule="auto"/>
        <w:ind w:left="1276"/>
        <w:outlineLvl w:val="7"/>
        <w:rPr>
          <w:rFonts w:ascii="Times New Roman" w:eastAsia="Times New Roman" w:hAnsi="Times New Roman" w:cs="Times New Roman"/>
          <w:b/>
          <w:i/>
          <w:iCs/>
          <w:sz w:val="24"/>
          <w:szCs w:val="24"/>
          <w:lang w:eastAsia="hu-HU"/>
        </w:rPr>
      </w:pPr>
      <w:r w:rsidRPr="009D6F4D">
        <w:rPr>
          <w:rFonts w:ascii="Times New Roman" w:eastAsia="Times New Roman" w:hAnsi="Times New Roman" w:cs="Times New Roman"/>
          <w:i/>
          <w:iCs/>
          <w:sz w:val="24"/>
          <w:szCs w:val="24"/>
          <w:lang w:eastAsia="hu-HU"/>
        </w:rPr>
        <w:t xml:space="preserve">Számlaszáma: </w:t>
      </w:r>
      <w:r w:rsidRPr="009D6F4D">
        <w:rPr>
          <w:rFonts w:ascii="Times New Roman" w:eastAsia="Times New Roman" w:hAnsi="Times New Roman" w:cs="Times New Roman"/>
          <w:i/>
          <w:iCs/>
          <w:sz w:val="24"/>
          <w:szCs w:val="24"/>
          <w:lang w:eastAsia="hu-HU"/>
        </w:rPr>
        <w:tab/>
        <w:t>10023002 – 00290115 – 00000000</w:t>
      </w:r>
    </w:p>
    <w:p w:rsidR="009D6F4D" w:rsidRPr="009D6F4D" w:rsidRDefault="009D6F4D" w:rsidP="009D6F4D">
      <w:pPr>
        <w:spacing w:after="0" w:line="240" w:lineRule="auto"/>
        <w:ind w:left="1276"/>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Cím: </w:t>
      </w:r>
      <w:r w:rsidRPr="009D6F4D">
        <w:rPr>
          <w:rFonts w:ascii="Times New Roman" w:eastAsia="Times New Roman" w:hAnsi="Times New Roman" w:cs="Times New Roman"/>
          <w:sz w:val="24"/>
          <w:szCs w:val="24"/>
          <w:lang w:eastAsia="hu-HU"/>
        </w:rPr>
        <w:tab/>
      </w:r>
      <w:r w:rsidRPr="009D6F4D">
        <w:rPr>
          <w:rFonts w:ascii="Times New Roman" w:eastAsia="Times New Roman" w:hAnsi="Times New Roman" w:cs="Times New Roman"/>
          <w:sz w:val="24"/>
          <w:szCs w:val="24"/>
          <w:lang w:eastAsia="hu-HU"/>
        </w:rPr>
        <w:tab/>
        <w:t>1163 Budapest, Újszász u. 37-39.</w:t>
      </w:r>
    </w:p>
    <w:p w:rsidR="009D6F4D" w:rsidRPr="009D6F4D" w:rsidRDefault="009D6F4D" w:rsidP="009D6F4D">
      <w:pPr>
        <w:widowControl w:val="0"/>
        <w:tabs>
          <w:tab w:val="left" w:pos="720"/>
          <w:tab w:val="left" w:pos="129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hu-HU"/>
        </w:rPr>
      </w:pPr>
    </w:p>
    <w:p w:rsidR="009D6F4D" w:rsidRPr="009D6F4D" w:rsidRDefault="009D6F4D" w:rsidP="009D6F4D">
      <w:pPr>
        <w:widowControl w:val="0"/>
        <w:tabs>
          <w:tab w:val="left" w:pos="720"/>
          <w:tab w:val="left" w:pos="129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hu-HU"/>
        </w:rPr>
      </w:pP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Amennyiben a Vállalkozó a szerződés szerinti kötelezettségeinek maradéktalanul nem tesz eleget, vagy a számla és mellékletei az alaki és tartalmi követelményeknek nem felel meg, akkor a Költségviselő a hiány pótlására a számlát Vállalkozónak visszaküldi. A számla ilyen okból történő visszaküldése a fizetési határidő vonatkozásában halasztó hatályú. A Vállalkozó részéről ismételten kiállított és a Költségviselő felé benyújtott számla kifizetése a befogadástól számított 30 naptári napon belül esedékes.</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lastRenderedPageBreak/>
        <w:t>Abban az esetben, ha a Költségviselő a szerződés 4.7. pontjában meghatározott határidőhöz képest késedelmes fizetést teljesít, a ki nem fizetett számla összege után a Vállalkozó részére a Ptk. 6:155 §</w:t>
      </w:r>
      <w:proofErr w:type="spellStart"/>
      <w:r w:rsidRPr="009D6F4D">
        <w:rPr>
          <w:rFonts w:ascii="Times New Roman" w:eastAsia="Times New Roman" w:hAnsi="Times New Roman" w:cs="Times New Roman"/>
          <w:sz w:val="24"/>
          <w:szCs w:val="24"/>
          <w:lang w:eastAsia="hu-HU"/>
        </w:rPr>
        <w:t>-ban</w:t>
      </w:r>
      <w:proofErr w:type="spellEnd"/>
      <w:r w:rsidRPr="009D6F4D">
        <w:rPr>
          <w:rFonts w:ascii="Times New Roman" w:eastAsia="Times New Roman" w:hAnsi="Times New Roman" w:cs="Times New Roman"/>
          <w:sz w:val="24"/>
          <w:szCs w:val="24"/>
          <w:lang w:eastAsia="hu-HU"/>
        </w:rPr>
        <w:t xml:space="preserve"> meghatározott késedelmi kamatot köteles fizetni.</w:t>
      </w:r>
    </w:p>
    <w:p w:rsidR="009D6F4D" w:rsidRPr="009D6F4D" w:rsidRDefault="009D6F4D" w:rsidP="009D6F4D">
      <w:pPr>
        <w:tabs>
          <w:tab w:val="num" w:pos="709"/>
        </w:tabs>
        <w:spacing w:after="0" w:line="240" w:lineRule="auto"/>
        <w:ind w:left="709"/>
        <w:jc w:val="both"/>
        <w:rPr>
          <w:rFonts w:ascii="Times New Roman" w:eastAsia="Times New Roman" w:hAnsi="Times New Roman" w:cs="Times New Roman"/>
          <w:sz w:val="24"/>
          <w:szCs w:val="24"/>
          <w:lang w:eastAsia="hu-HU"/>
        </w:rPr>
      </w:pPr>
    </w:p>
    <w:p w:rsidR="009D6F4D" w:rsidRPr="009D6F4D" w:rsidRDefault="009D6F4D" w:rsidP="009D6F4D">
      <w:pPr>
        <w:numPr>
          <w:ilvl w:val="1"/>
          <w:numId w:val="26"/>
        </w:numPr>
        <w:tabs>
          <w:tab w:val="num" w:pos="709"/>
        </w:tabs>
        <w:spacing w:after="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Vállalkozó a behajtási költségátalányról szóló 2016. évi IX. törvény alapján behajtási költségátalányra jogosult.</w:t>
      </w:r>
    </w:p>
    <w:p w:rsidR="009D6F4D" w:rsidRPr="009D6F4D" w:rsidRDefault="009D6F4D" w:rsidP="009D6F4D">
      <w:pPr>
        <w:tabs>
          <w:tab w:val="num" w:pos="709"/>
        </w:tabs>
        <w:spacing w:after="0" w:line="240" w:lineRule="auto"/>
        <w:ind w:left="709"/>
        <w:jc w:val="both"/>
        <w:rPr>
          <w:rFonts w:ascii="Times New Roman" w:eastAsia="Times New Roman" w:hAnsi="Times New Roman" w:cs="Times New Roman"/>
          <w:sz w:val="24"/>
          <w:szCs w:val="24"/>
          <w:lang w:eastAsia="hu-HU"/>
        </w:rPr>
      </w:pPr>
    </w:p>
    <w:p w:rsidR="009D6F4D" w:rsidRPr="009D6F4D" w:rsidRDefault="009D6F4D" w:rsidP="009D6F4D">
      <w:pPr>
        <w:numPr>
          <w:ilvl w:val="1"/>
          <w:numId w:val="26"/>
        </w:numPr>
        <w:tabs>
          <w:tab w:val="num" w:pos="709"/>
        </w:tabs>
        <w:spacing w:after="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Az alább felsorolt ártalmatlanításra szánt anyagok esetében az általános forgalmi adóról szóló 2007. évi CXXVII. törvény. 142. § (1) d) pontja alapján (6. számú mellékletben szereplő hulladékfajták) fordított áfa fizetési kötelezettség áll fenn:</w:t>
      </w: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tbl>
      <w:tblPr>
        <w:tblpPr w:leftFromText="141" w:rightFromText="141" w:vertAnchor="text" w:horzAnchor="page" w:tblpX="243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
      <w:tblGrid>
        <w:gridCol w:w="714"/>
        <w:gridCol w:w="1701"/>
        <w:gridCol w:w="1894"/>
        <w:gridCol w:w="1083"/>
        <w:gridCol w:w="1287"/>
        <w:gridCol w:w="1276"/>
      </w:tblGrid>
      <w:tr w:rsidR="009D6F4D" w:rsidRPr="009D6F4D" w:rsidTr="00ED66B7">
        <w:trPr>
          <w:trHeight w:val="614"/>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Fsz.</w:t>
            </w: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Megnevezés</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Azonosító kód</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Fsz.</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Megnevezés</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Azonosító kód</w:t>
            </w:r>
          </w:p>
        </w:tc>
      </w:tr>
      <w:tr w:rsidR="009D6F4D" w:rsidRPr="009D6F4D" w:rsidTr="00ED66B7">
        <w:trPr>
          <w:trHeight w:val="614"/>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11.</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Színes pamut hulladék</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r>
      <w:tr w:rsidR="009D6F4D" w:rsidRPr="009D6F4D" w:rsidTr="00ED66B7">
        <w:trPr>
          <w:trHeight w:val="614"/>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Különféle gumihulladék</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08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12.</w:t>
            </w:r>
          </w:p>
        </w:tc>
        <w:tc>
          <w:tcPr>
            <w:tcW w:w="1287"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Takaró hulladék</w:t>
            </w:r>
          </w:p>
        </w:tc>
        <w:tc>
          <w:tcPr>
            <w:tcW w:w="1276"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r>
      <w:tr w:rsidR="009D6F4D" w:rsidRPr="009D6F4D" w:rsidTr="00ED66B7">
        <w:trPr>
          <w:trHeight w:val="558"/>
        </w:trPr>
        <w:tc>
          <w:tcPr>
            <w:tcW w:w="714"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hulladék</w:t>
            </w:r>
          </w:p>
        </w:tc>
        <w:tc>
          <w:tcPr>
            <w:tcW w:w="1894"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20 01 40</w:t>
            </w:r>
          </w:p>
        </w:tc>
        <w:tc>
          <w:tcPr>
            <w:tcW w:w="1083"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13.</w:t>
            </w:r>
          </w:p>
        </w:tc>
        <w:tc>
          <w:tcPr>
            <w:tcW w:w="1287"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textil hulladék</w:t>
            </w:r>
          </w:p>
        </w:tc>
        <w:tc>
          <w:tcPr>
            <w:tcW w:w="1276"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20 01 10</w:t>
            </w:r>
          </w:p>
        </w:tc>
      </w:tr>
      <w:tr w:rsidR="009D6F4D" w:rsidRPr="009D6F4D" w:rsidTr="00ED66B7">
        <w:trPr>
          <w:trHeight w:val="691"/>
        </w:trPr>
        <w:tc>
          <w:tcPr>
            <w:tcW w:w="714" w:type="dxa"/>
            <w:tcBorders>
              <w:top w:val="single" w:sz="4" w:space="0" w:color="auto"/>
              <w:left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Nikkel-kadmium akkucellák</w:t>
            </w:r>
          </w:p>
        </w:tc>
        <w:tc>
          <w:tcPr>
            <w:tcW w:w="1894" w:type="dxa"/>
            <w:tcBorders>
              <w:top w:val="single" w:sz="4" w:space="0" w:color="auto"/>
              <w:left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14.</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Gumi áruk</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16 03 06</w:t>
            </w:r>
          </w:p>
        </w:tc>
      </w:tr>
      <w:tr w:rsidR="009D6F4D" w:rsidRPr="009D6F4D" w:rsidTr="00ED66B7">
        <w:trPr>
          <w:trHeight w:val="614"/>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2NKP-24-U2.1. </w:t>
            </w:r>
            <w:proofErr w:type="spellStart"/>
            <w:r w:rsidRPr="009D6F4D">
              <w:rPr>
                <w:rFonts w:ascii="Times New Roman" w:eastAsia="Times New Roman" w:hAnsi="Times New Roman" w:cs="Times New Roman"/>
                <w:sz w:val="20"/>
                <w:szCs w:val="20"/>
                <w:lang w:eastAsia="hu-HU"/>
              </w:rPr>
              <w:t>Ni-Kadm.akk</w:t>
            </w:r>
            <w:proofErr w:type="spellEnd"/>
            <w:r w:rsidRPr="009D6F4D">
              <w:rPr>
                <w:rFonts w:ascii="Times New Roman" w:eastAsia="Times New Roman" w:hAnsi="Times New Roman" w:cs="Times New Roman"/>
                <w:sz w:val="20"/>
                <w:szCs w:val="20"/>
                <w:lang w:eastAsia="hu-HU"/>
              </w:rPr>
              <w:t>.</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15.</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Textil hulladék</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r>
      <w:tr w:rsidR="009D6F4D" w:rsidRPr="009D6F4D" w:rsidTr="00ED66B7">
        <w:trPr>
          <w:trHeight w:val="614"/>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G-3.lúgos </w:t>
            </w:r>
            <w:proofErr w:type="spellStart"/>
            <w:r w:rsidRPr="009D6F4D">
              <w:rPr>
                <w:rFonts w:ascii="Times New Roman" w:eastAsia="Times New Roman" w:hAnsi="Times New Roman" w:cs="Times New Roman"/>
                <w:sz w:val="20"/>
                <w:szCs w:val="20"/>
                <w:lang w:eastAsia="hu-HU"/>
              </w:rPr>
              <w:t>Ni-Kadm</w:t>
            </w:r>
            <w:proofErr w:type="spellEnd"/>
            <w:r w:rsidRPr="009D6F4D">
              <w:rPr>
                <w:rFonts w:ascii="Times New Roman" w:eastAsia="Times New Roman" w:hAnsi="Times New Roman" w:cs="Times New Roman"/>
                <w:sz w:val="20"/>
                <w:szCs w:val="20"/>
                <w:lang w:eastAsia="hu-HU"/>
              </w:rPr>
              <w:t xml:space="preserve">. </w:t>
            </w:r>
            <w:proofErr w:type="spellStart"/>
            <w:r w:rsidRPr="009D6F4D">
              <w:rPr>
                <w:rFonts w:ascii="Times New Roman" w:eastAsia="Times New Roman" w:hAnsi="Times New Roman" w:cs="Times New Roman"/>
                <w:sz w:val="20"/>
                <w:szCs w:val="20"/>
                <w:lang w:eastAsia="hu-HU"/>
              </w:rPr>
              <w:t>ak</w:t>
            </w:r>
            <w:proofErr w:type="spellEnd"/>
            <w:r w:rsidRPr="009D6F4D">
              <w:rPr>
                <w:rFonts w:ascii="Times New Roman" w:eastAsia="Times New Roman" w:hAnsi="Times New Roman" w:cs="Times New Roman"/>
                <w:sz w:val="20"/>
                <w:szCs w:val="20"/>
                <w:lang w:eastAsia="hu-HU"/>
              </w:rPr>
              <w:t>.</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16.</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KLF. Gumihulladék</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16 01 03</w:t>
            </w:r>
          </w:p>
        </w:tc>
      </w:tr>
      <w:tr w:rsidR="009D6F4D" w:rsidRPr="009D6F4D" w:rsidTr="00ED66B7">
        <w:trPr>
          <w:trHeight w:val="1238"/>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 xml:space="preserve">RSH-4.lugos </w:t>
            </w:r>
            <w:proofErr w:type="spellStart"/>
            <w:r w:rsidRPr="009D6F4D">
              <w:rPr>
                <w:rFonts w:ascii="Times New Roman" w:eastAsia="Times New Roman" w:hAnsi="Times New Roman" w:cs="Times New Roman"/>
                <w:sz w:val="20"/>
                <w:szCs w:val="20"/>
                <w:lang w:eastAsia="hu-HU"/>
              </w:rPr>
              <w:t>Ni-Kadm.akku</w:t>
            </w:r>
            <w:proofErr w:type="spellEnd"/>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06 02*</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17.</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Műanyag hulladék</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16 01 19</w:t>
            </w:r>
          </w:p>
        </w:tc>
      </w:tr>
      <w:tr w:rsidR="009D6F4D" w:rsidRPr="009D6F4D" w:rsidTr="00ED66B7">
        <w:trPr>
          <w:trHeight w:val="614"/>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Gumihulladék</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16 03 04</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18.</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Üveghulladék</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16 01 20</w:t>
            </w:r>
          </w:p>
        </w:tc>
      </w:tr>
      <w:tr w:rsidR="009D6F4D" w:rsidRPr="009D6F4D" w:rsidTr="00ED66B7">
        <w:trPr>
          <w:trHeight w:val="614"/>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Fehér pamut hulladék</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19.</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Vegyes műanyag hulladékok</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20 01 39</w:t>
            </w:r>
          </w:p>
        </w:tc>
      </w:tr>
      <w:tr w:rsidR="009D6F4D" w:rsidRPr="009D6F4D" w:rsidTr="00ED66B7">
        <w:trPr>
          <w:trHeight w:val="507"/>
        </w:trPr>
        <w:tc>
          <w:tcPr>
            <w:tcW w:w="71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numPr>
                <w:ilvl w:val="0"/>
                <w:numId w:val="39"/>
              </w:numPr>
              <w:spacing w:after="0" w:line="240" w:lineRule="auto"/>
              <w:contextualSpacing/>
              <w:jc w:val="center"/>
              <w:rPr>
                <w:rFonts w:ascii="Times New Roman" w:eastAsia="Times New Roman" w:hAnsi="Times New Roman" w:cs="Times New Roman"/>
                <w:b/>
                <w:sz w:val="20"/>
                <w:szCs w:val="20"/>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proofErr w:type="spellStart"/>
            <w:r w:rsidRPr="009D6F4D">
              <w:rPr>
                <w:rFonts w:ascii="Times New Roman" w:eastAsia="Times New Roman" w:hAnsi="Times New Roman" w:cs="Times New Roman"/>
                <w:sz w:val="20"/>
                <w:szCs w:val="20"/>
                <w:lang w:eastAsia="hu-HU"/>
              </w:rPr>
              <w:t>Lenhulladék</w:t>
            </w:r>
            <w:proofErr w:type="spellEnd"/>
            <w:r w:rsidRPr="009D6F4D">
              <w:rPr>
                <w:rFonts w:ascii="Times New Roman" w:eastAsia="Times New Roman" w:hAnsi="Times New Roman" w:cs="Times New Roman"/>
                <w:sz w:val="20"/>
                <w:szCs w:val="20"/>
                <w:lang w:eastAsia="hu-HU"/>
              </w:rPr>
              <w:t xml:space="preserve"> ponyva</w:t>
            </w:r>
          </w:p>
        </w:tc>
        <w:tc>
          <w:tcPr>
            <w:tcW w:w="1894"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20 01 11</w:t>
            </w:r>
          </w:p>
        </w:tc>
        <w:tc>
          <w:tcPr>
            <w:tcW w:w="1083"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b/>
                <w:sz w:val="20"/>
                <w:szCs w:val="20"/>
                <w:lang w:eastAsia="hu-HU"/>
              </w:rPr>
            </w:pPr>
            <w:r w:rsidRPr="009D6F4D">
              <w:rPr>
                <w:rFonts w:ascii="Times New Roman" w:eastAsia="Times New Roman" w:hAnsi="Times New Roman" w:cs="Times New Roman"/>
                <w:b/>
                <w:sz w:val="20"/>
                <w:szCs w:val="20"/>
                <w:lang w:eastAsia="hu-HU"/>
              </w:rPr>
              <w:t>-</w:t>
            </w:r>
          </w:p>
        </w:tc>
        <w:tc>
          <w:tcPr>
            <w:tcW w:w="1287"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w:t>
            </w:r>
          </w:p>
        </w:tc>
        <w:tc>
          <w:tcPr>
            <w:tcW w:w="1276" w:type="dxa"/>
            <w:tcBorders>
              <w:top w:val="single" w:sz="4" w:space="0" w:color="auto"/>
              <w:left w:val="single" w:sz="4" w:space="0" w:color="auto"/>
              <w:bottom w:val="single" w:sz="4" w:space="0" w:color="auto"/>
              <w:right w:val="single" w:sz="4" w:space="0" w:color="auto"/>
            </w:tcBorders>
            <w:vAlign w:val="center"/>
          </w:tcPr>
          <w:p w:rsidR="009D6F4D" w:rsidRPr="009D6F4D" w:rsidRDefault="009D6F4D" w:rsidP="009D6F4D">
            <w:pPr>
              <w:spacing w:after="0" w:line="240" w:lineRule="auto"/>
              <w:jc w:val="center"/>
              <w:rPr>
                <w:rFonts w:ascii="Times New Roman" w:eastAsia="Times New Roman" w:hAnsi="Times New Roman" w:cs="Times New Roman"/>
                <w:sz w:val="20"/>
                <w:szCs w:val="20"/>
                <w:lang w:eastAsia="hu-HU"/>
              </w:rPr>
            </w:pPr>
            <w:r w:rsidRPr="009D6F4D">
              <w:rPr>
                <w:rFonts w:ascii="Times New Roman" w:eastAsia="Times New Roman" w:hAnsi="Times New Roman" w:cs="Times New Roman"/>
                <w:sz w:val="20"/>
                <w:szCs w:val="20"/>
                <w:lang w:eastAsia="hu-HU"/>
              </w:rPr>
              <w:t>-</w:t>
            </w:r>
          </w:p>
        </w:tc>
      </w:tr>
    </w:tbl>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120" w:line="240" w:lineRule="auto"/>
        <w:ind w:left="360"/>
        <w:rPr>
          <w:rFonts w:ascii="Times New Roman" w:eastAsia="Times New Roman" w:hAnsi="Times New Roman" w:cs="Times New Roman"/>
          <w:b/>
          <w:bCs/>
          <w:sz w:val="24"/>
          <w:szCs w:val="24"/>
          <w:lang w:eastAsia="hu-HU"/>
        </w:rPr>
      </w:pPr>
    </w:p>
    <w:p w:rsidR="009D6F4D" w:rsidRPr="009D6F4D" w:rsidRDefault="009D6F4D" w:rsidP="009D6F4D">
      <w:pPr>
        <w:spacing w:after="120" w:line="240" w:lineRule="auto"/>
        <w:ind w:left="360"/>
        <w:rPr>
          <w:rFonts w:ascii="Times New Roman" w:eastAsia="Times New Roman" w:hAnsi="Times New Roman" w:cs="Times New Roman"/>
          <w:b/>
          <w:bCs/>
          <w:sz w:val="24"/>
          <w:szCs w:val="24"/>
          <w:lang w:eastAsia="hu-HU"/>
        </w:rPr>
      </w:pPr>
    </w:p>
    <w:p w:rsidR="009D6F4D" w:rsidRPr="009D6F4D" w:rsidRDefault="009D6F4D" w:rsidP="009D6F4D">
      <w:pPr>
        <w:spacing w:after="120" w:line="240" w:lineRule="auto"/>
        <w:ind w:left="360"/>
        <w:rPr>
          <w:rFonts w:ascii="Times New Roman" w:eastAsia="Times New Roman" w:hAnsi="Times New Roman" w:cs="Times New Roman"/>
          <w:b/>
          <w:bCs/>
          <w:sz w:val="24"/>
          <w:szCs w:val="24"/>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Kötbér</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Amennyiben a Vállalkozó a szerződést olyan okból, amelyért felelős, késedelmesen (a jelen szerződés 2.1. pontjában meghatározott határidőt követően) teljesíti, úgy késedelmi kötbért köteles fizetni, melynek mértéke a vállalkozói díj nettó értékének 1%-a / naptári nap, maximális mértéke a nettó vállalkozói díj 20 %-</w:t>
      </w:r>
      <w:proofErr w:type="gramStart"/>
      <w:r w:rsidRPr="009D6F4D">
        <w:rPr>
          <w:rFonts w:ascii="Times New Roman" w:eastAsia="Times New Roman" w:hAnsi="Times New Roman" w:cs="Times New Roman"/>
          <w:sz w:val="24"/>
          <w:szCs w:val="24"/>
          <w:lang w:eastAsia="hu-HU"/>
        </w:rPr>
        <w:t>a.</w:t>
      </w:r>
      <w:proofErr w:type="gramEnd"/>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9D6F4D">
        <w:rPr>
          <w:rFonts w:ascii="Times New Roman" w:eastAsia="Times New Roman" w:hAnsi="Times New Roman" w:cs="Times New Roman"/>
          <w:sz w:val="24"/>
          <w:szCs w:val="24"/>
          <w:lang w:eastAsia="hu-HU"/>
        </w:rPr>
        <w:t>A minőségi kifogás bejelentésétől a szolgáltatásnak kifogástalan minőségben történő teljesítéséig eltelt idő késedelmes teljesítésnek tekintendő, így ezen időtartam alatt Vállalkozót a jelen szerződés 5.1. pontjában foglaltaknak megfelelő késedelmi kötbérfizetési kötelezettség terheli. Megrendelő a Vállalkozó hibás teljesítése esetén a Vállalkozó szerződésszerű teljesítésére határidőt határoz meg.</w:t>
      </w:r>
    </w:p>
    <w:p w:rsidR="009D6F4D" w:rsidRPr="009D6F4D" w:rsidRDefault="009D6F4D" w:rsidP="009D6F4D">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9D6F4D">
        <w:rPr>
          <w:rFonts w:ascii="Times New Roman" w:eastAsia="Times New Roman" w:hAnsi="Times New Roman" w:cs="Times New Roman"/>
          <w:bCs/>
          <w:iCs/>
          <w:sz w:val="24"/>
          <w:szCs w:val="24"/>
          <w:lang w:eastAsia="hu-HU"/>
        </w:rPr>
        <w:t>A késedelmi kötbér fizetése nem mentesíti a Vállalkozót a szerződésszerű teljesítés kötelezettsége alól.</w:t>
      </w:r>
    </w:p>
    <w:p w:rsidR="009D6F4D" w:rsidRPr="009D6F4D" w:rsidRDefault="009D6F4D" w:rsidP="009D6F4D">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9D6F4D" w:rsidRPr="009D6F4D" w:rsidRDefault="009D6F4D" w:rsidP="009D6F4D">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9D6F4D">
        <w:rPr>
          <w:rFonts w:ascii="Times New Roman" w:eastAsia="Times New Roman" w:hAnsi="Times New Roman" w:cs="Times New Roman"/>
          <w:bCs/>
          <w:iCs/>
          <w:sz w:val="24"/>
          <w:szCs w:val="24"/>
          <w:lang w:eastAsia="hu-HU"/>
        </w:rPr>
        <w:t xml:space="preserve">Megrendelő jogosult a szerződéstől elállni, illetve felmondani a szerződést, amennyiben a Vállalkozó a jelen szerződés 2.1. pontjában </w:t>
      </w:r>
      <w:proofErr w:type="gramStart"/>
      <w:r w:rsidRPr="009D6F4D">
        <w:rPr>
          <w:rFonts w:ascii="Times New Roman" w:eastAsia="Times New Roman" w:hAnsi="Times New Roman" w:cs="Times New Roman"/>
          <w:bCs/>
          <w:iCs/>
          <w:sz w:val="24"/>
          <w:szCs w:val="24"/>
          <w:lang w:eastAsia="hu-HU"/>
        </w:rPr>
        <w:t>szereplő teljesítési</w:t>
      </w:r>
      <w:proofErr w:type="gramEnd"/>
      <w:r w:rsidRPr="009D6F4D">
        <w:rPr>
          <w:rFonts w:ascii="Times New Roman" w:eastAsia="Times New Roman" w:hAnsi="Times New Roman" w:cs="Times New Roman"/>
          <w:bCs/>
          <w:iCs/>
          <w:sz w:val="24"/>
          <w:szCs w:val="24"/>
          <w:lang w:eastAsia="hu-HU"/>
        </w:rPr>
        <w:t xml:space="preserve">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amelyért a Vállalkozó felelős, a Megrendelő meghiúsulási kötbérre jogosult, melynek alapja a vállalkozói díj nettó értéke, mértéke annak 20 %-</w:t>
      </w:r>
      <w:proofErr w:type="gramStart"/>
      <w:r w:rsidRPr="009D6F4D">
        <w:rPr>
          <w:rFonts w:ascii="Times New Roman" w:eastAsia="Times New Roman" w:hAnsi="Times New Roman" w:cs="Times New Roman"/>
          <w:bCs/>
          <w:iCs/>
          <w:sz w:val="24"/>
          <w:szCs w:val="24"/>
          <w:lang w:eastAsia="hu-HU"/>
        </w:rPr>
        <w:t>a.</w:t>
      </w:r>
      <w:proofErr w:type="gramEnd"/>
    </w:p>
    <w:p w:rsidR="009D6F4D" w:rsidRPr="009D6F4D" w:rsidRDefault="009D6F4D" w:rsidP="009D6F4D">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9D6F4D" w:rsidRPr="009D6F4D" w:rsidRDefault="009D6F4D" w:rsidP="009D6F4D">
      <w:pPr>
        <w:tabs>
          <w:tab w:val="left" w:pos="0"/>
        </w:tabs>
        <w:spacing w:after="0" w:line="240" w:lineRule="auto"/>
        <w:jc w:val="both"/>
        <w:rPr>
          <w:rFonts w:ascii="Times New Roman" w:eastAsia="Times New Roman" w:hAnsi="Times New Roman" w:cs="Times New Roman"/>
          <w:bCs/>
          <w:iCs/>
          <w:sz w:val="24"/>
          <w:szCs w:val="24"/>
          <w:lang w:eastAsia="hu-HU"/>
        </w:rPr>
      </w:pPr>
      <w:r w:rsidRPr="009D6F4D">
        <w:rPr>
          <w:rFonts w:ascii="Times New Roman" w:eastAsia="Times New Roman" w:hAnsi="Times New Roman" w:cs="Times New Roman"/>
          <w:sz w:val="16"/>
          <w:szCs w:val="16"/>
          <w:lang w:eastAsia="hu-HU"/>
        </w:rPr>
        <w:commentReference w:id="8"/>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9D6F4D">
        <w:rPr>
          <w:rFonts w:ascii="Times New Roman" w:eastAsia="Times New Roman" w:hAnsi="Times New Roman" w:cs="Times New Roman"/>
          <w:bCs/>
          <w:iCs/>
          <w:sz w:val="24"/>
          <w:szCs w:val="24"/>
          <w:lang w:eastAsia="hu-HU"/>
        </w:rPr>
        <w:t>A kötbért Vállalkozó Megrendelő által kiállított felszólító levél szerint, annak kézhezvételétől számított 30 napon belül köteles megfizetni.</w:t>
      </w:r>
    </w:p>
    <w:p w:rsidR="009D6F4D" w:rsidRPr="009D6F4D" w:rsidRDefault="009D6F4D" w:rsidP="009D6F4D">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9D6F4D">
        <w:rPr>
          <w:rFonts w:ascii="Times New Roman" w:eastAsia="Times New Roman" w:hAnsi="Times New Roman" w:cs="Times New Roman"/>
          <w:bCs/>
          <w:iCs/>
          <w:sz w:val="24"/>
          <w:szCs w:val="24"/>
          <w:lang w:eastAsia="hu-HU"/>
        </w:rPr>
        <w:t>A Megrendelő kötbérigényének érvényesítése nem zárja ki a szerződésszegésből eredő egyéb igények érvényesítésének lehetőségét.</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 </w:t>
      </w:r>
      <w:r w:rsidRPr="009D6F4D">
        <w:rPr>
          <w:rFonts w:ascii="Times New Roman" w:eastAsia="Times New Roman" w:hAnsi="Times New Roman" w:cs="Times New Roman"/>
          <w:bCs/>
          <w:sz w:val="24"/>
          <w:szCs w:val="24"/>
          <w:lang w:eastAsia="hu-HU"/>
        </w:rPr>
        <w:t xml:space="preserve">kötbér </w:t>
      </w:r>
      <w:r w:rsidRPr="009D6F4D">
        <w:rPr>
          <w:rFonts w:ascii="Times New Roman" w:eastAsia="Times New Roman" w:hAnsi="Times New Roman" w:cs="Times New Roman"/>
          <w:sz w:val="24"/>
          <w:szCs w:val="24"/>
          <w:lang w:eastAsia="hu-HU"/>
        </w:rPr>
        <w:t>összegének megfizetésétől függetlenül a Megrendelő</w:t>
      </w:r>
      <w:r w:rsidRPr="009D6F4D">
        <w:rPr>
          <w:rFonts w:ascii="Times New Roman" w:eastAsia="Times New Roman" w:hAnsi="Times New Roman" w:cs="Times New Roman"/>
          <w:b/>
          <w:sz w:val="24"/>
          <w:szCs w:val="24"/>
          <w:lang w:eastAsia="hu-HU"/>
        </w:rPr>
        <w:t xml:space="preserve"> </w:t>
      </w:r>
      <w:r w:rsidRPr="009D6F4D">
        <w:rPr>
          <w:rFonts w:ascii="Times New Roman" w:eastAsia="Times New Roman" w:hAnsi="Times New Roman" w:cs="Times New Roman"/>
          <w:sz w:val="24"/>
          <w:szCs w:val="24"/>
          <w:lang w:eastAsia="hu-HU"/>
        </w:rPr>
        <w:t>kártérítési igényét érvényesítheti.</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Súlyos szerződésszegésnek minősül különösen, de nem kizárólagosan:</w:t>
      </w:r>
    </w:p>
    <w:p w:rsidR="009D6F4D" w:rsidRPr="009D6F4D" w:rsidRDefault="009D6F4D" w:rsidP="009D6F4D">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9D6F4D">
        <w:rPr>
          <w:rFonts w:ascii="Times New Roman" w:eastAsia="Times New Roman" w:hAnsi="Times New Roman" w:cs="Times New Roman"/>
          <w:noProof/>
          <w:sz w:val="24"/>
          <w:szCs w:val="24"/>
          <w:lang w:eastAsia="hu-HU"/>
        </w:rPr>
        <w:t>-</w:t>
      </w:r>
      <w:r w:rsidRPr="009D6F4D">
        <w:rPr>
          <w:rFonts w:ascii="Times New Roman" w:eastAsia="Times New Roman" w:hAnsi="Times New Roman" w:cs="Times New Roman"/>
          <w:noProof/>
          <w:sz w:val="24"/>
          <w:szCs w:val="24"/>
          <w:lang w:eastAsia="hu-HU"/>
        </w:rPr>
        <w:tab/>
        <w:t>Vállalkozó vagy Alvállalkozója megsérti a szerződés 10.7. pontjában meghatározott titoktartási kötelezettségét;</w:t>
      </w:r>
    </w:p>
    <w:p w:rsidR="009D6F4D" w:rsidRPr="009D6F4D" w:rsidRDefault="009D6F4D" w:rsidP="009D6F4D">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9D6F4D">
        <w:rPr>
          <w:rFonts w:ascii="Times New Roman" w:eastAsia="Times New Roman" w:hAnsi="Times New Roman" w:cs="Times New Roman"/>
          <w:noProof/>
          <w:sz w:val="24"/>
          <w:szCs w:val="24"/>
          <w:lang w:eastAsia="hu-HU"/>
        </w:rPr>
        <w:t>- Vállalkozó megszegi a szerződés 10.1. pontjában a foglalt összeférhetetlenségi szabályokat;</w:t>
      </w:r>
    </w:p>
    <w:p w:rsidR="009D6F4D" w:rsidRPr="009D6F4D" w:rsidRDefault="009D6F4D" w:rsidP="009D6F4D">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9D6F4D">
        <w:rPr>
          <w:rFonts w:ascii="Times New Roman" w:eastAsia="Times New Roman" w:hAnsi="Times New Roman" w:cs="Times New Roman"/>
          <w:noProof/>
          <w:sz w:val="24"/>
          <w:szCs w:val="24"/>
          <w:lang w:eastAsia="hu-HU"/>
        </w:rPr>
        <w:t>- Vállalkozó a Kbt. 138 § (3) bekezdésben meghatározott kötelezettségének nem tesz eleget;</w:t>
      </w:r>
    </w:p>
    <w:p w:rsidR="009D6F4D" w:rsidRPr="009D6F4D" w:rsidRDefault="009D6F4D" w:rsidP="009D6F4D">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9D6F4D">
        <w:rPr>
          <w:rFonts w:ascii="Times New Roman" w:eastAsia="Times New Roman" w:hAnsi="Times New Roman" w:cs="Times New Roman"/>
          <w:noProof/>
          <w:sz w:val="24"/>
          <w:szCs w:val="24"/>
          <w:lang w:eastAsia="hu-HU"/>
        </w:rPr>
        <w:t>- A szerződés teljesítése során derül ki, hogy Vállalkozó a ajánlattétel, illetve a szerződéskötés során lényeges körülményről, tényről valótlan vagy hamis adatot szolgáltatott;</w:t>
      </w:r>
    </w:p>
    <w:p w:rsidR="009D6F4D" w:rsidRPr="009D6F4D" w:rsidRDefault="009D6F4D" w:rsidP="009D6F4D">
      <w:pPr>
        <w:tabs>
          <w:tab w:val="right" w:leader="dot" w:pos="6390"/>
        </w:tabs>
        <w:spacing w:after="120" w:line="240" w:lineRule="auto"/>
        <w:ind w:left="720"/>
        <w:jc w:val="both"/>
        <w:rPr>
          <w:rFonts w:ascii="Times New Roman" w:eastAsia="Times New Roman" w:hAnsi="Times New Roman" w:cs="Times New Roman"/>
          <w:noProof/>
          <w:sz w:val="24"/>
          <w:szCs w:val="24"/>
          <w:highlight w:val="yellow"/>
          <w:lang w:eastAsia="hu-HU"/>
        </w:rPr>
      </w:pPr>
      <w:r w:rsidRPr="009D6F4D">
        <w:rPr>
          <w:rFonts w:ascii="Times New Roman" w:eastAsia="Times New Roman" w:hAnsi="Times New Roman" w:cs="Times New Roman"/>
          <w:noProof/>
          <w:sz w:val="24"/>
          <w:szCs w:val="24"/>
          <w:lang w:eastAsia="hu-HU"/>
        </w:rPr>
        <w:t>- Vállalkozó szerződészegést követ el, és a szerződésszegést az arra történő többszöri felszólítás ellenére sem szünteti meg, vagy ismétlődően hasonló szerződésszegést követ el.</w:t>
      </w:r>
    </w:p>
    <w:p w:rsidR="009D6F4D" w:rsidRPr="009D6F4D" w:rsidRDefault="009D6F4D" w:rsidP="009D6F4D">
      <w:pPr>
        <w:tabs>
          <w:tab w:val="right" w:leader="dot" w:pos="6390"/>
        </w:tabs>
        <w:spacing w:after="0" w:line="240" w:lineRule="auto"/>
        <w:ind w:left="720"/>
        <w:jc w:val="both"/>
        <w:rPr>
          <w:rFonts w:ascii="Times New Roman" w:eastAsia="Times New Roman" w:hAnsi="Times New Roman" w:cs="Times New Roman"/>
          <w:noProof/>
          <w:sz w:val="24"/>
          <w:szCs w:val="24"/>
          <w:highlight w:val="yellow"/>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Értesítések</w:t>
      </w:r>
    </w:p>
    <w:p w:rsidR="009D6F4D" w:rsidRPr="009D6F4D" w:rsidRDefault="009D6F4D" w:rsidP="009D6F4D">
      <w:pPr>
        <w:spacing w:after="0" w:line="360" w:lineRule="auto"/>
        <w:ind w:left="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b/>
          <w:bCs/>
          <w:sz w:val="24"/>
          <w:szCs w:val="24"/>
          <w:lang w:eastAsia="hu-HU"/>
        </w:rPr>
        <w:t>Megrendelő:</w:t>
      </w:r>
      <w:r w:rsidRPr="009D6F4D">
        <w:rPr>
          <w:rFonts w:ascii="Times New Roman" w:eastAsia="Times New Roman" w:hAnsi="Times New Roman" w:cs="Times New Roman"/>
          <w:bCs/>
          <w:sz w:val="24"/>
          <w:szCs w:val="24"/>
          <w:lang w:eastAsia="hu-HU"/>
        </w:rPr>
        <w:t xml:space="preserve"> Az egész szerződést érintő kérdésekben:</w:t>
      </w:r>
    </w:p>
    <w:p w:rsidR="009D6F4D" w:rsidRPr="009D6F4D" w:rsidRDefault="009D6F4D" w:rsidP="009D6F4D">
      <w:pPr>
        <w:spacing w:after="0" w:line="240" w:lineRule="auto"/>
        <w:ind w:left="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bCs/>
          <w:sz w:val="24"/>
          <w:szCs w:val="24"/>
          <w:lang w:eastAsia="hu-HU"/>
        </w:rPr>
        <w:t xml:space="preserve">Név: </w:t>
      </w:r>
    </w:p>
    <w:p w:rsidR="009D6F4D" w:rsidRPr="009D6F4D" w:rsidRDefault="009D6F4D" w:rsidP="009D6F4D">
      <w:pPr>
        <w:spacing w:after="0" w:line="360" w:lineRule="auto"/>
        <w:ind w:left="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bCs/>
          <w:sz w:val="24"/>
          <w:szCs w:val="24"/>
          <w:lang w:eastAsia="hu-HU"/>
        </w:rPr>
        <w:t>Telefon:</w:t>
      </w:r>
      <w:r w:rsidRPr="009D6F4D">
        <w:rPr>
          <w:rFonts w:ascii="Times New Roman" w:eastAsia="Times New Roman" w:hAnsi="Times New Roman" w:cs="Times New Roman"/>
          <w:bCs/>
          <w:sz w:val="24"/>
          <w:szCs w:val="24"/>
          <w:lang w:eastAsia="hu-HU"/>
        </w:rPr>
        <w:tab/>
      </w:r>
    </w:p>
    <w:p w:rsidR="009D6F4D" w:rsidRPr="009D6F4D" w:rsidRDefault="009D6F4D" w:rsidP="009D6F4D">
      <w:pPr>
        <w:spacing w:after="0" w:line="360" w:lineRule="auto"/>
        <w:ind w:left="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bCs/>
          <w:sz w:val="24"/>
          <w:szCs w:val="24"/>
          <w:lang w:eastAsia="hu-HU"/>
        </w:rPr>
        <w:t xml:space="preserve">Telefax: </w:t>
      </w:r>
    </w:p>
    <w:p w:rsidR="009D6F4D" w:rsidRPr="009D6F4D" w:rsidRDefault="009D6F4D" w:rsidP="009D6F4D">
      <w:pPr>
        <w:spacing w:after="0" w:line="36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360" w:lineRule="auto"/>
        <w:ind w:left="567"/>
        <w:jc w:val="both"/>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 xml:space="preserve">Vállalkozó: </w:t>
      </w:r>
    </w:p>
    <w:p w:rsidR="009D6F4D" w:rsidRPr="009D6F4D" w:rsidRDefault="009D6F4D" w:rsidP="009D6F4D">
      <w:pPr>
        <w:spacing w:after="0" w:line="240" w:lineRule="auto"/>
        <w:ind w:left="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bCs/>
          <w:sz w:val="24"/>
          <w:szCs w:val="24"/>
          <w:lang w:eastAsia="hu-HU"/>
        </w:rPr>
        <w:lastRenderedPageBreak/>
        <w:t xml:space="preserve">Név: </w:t>
      </w:r>
    </w:p>
    <w:p w:rsidR="009D6F4D" w:rsidRPr="009D6F4D" w:rsidRDefault="009D6F4D" w:rsidP="009D6F4D">
      <w:pPr>
        <w:spacing w:after="0" w:line="360" w:lineRule="auto"/>
        <w:ind w:left="567"/>
        <w:jc w:val="both"/>
        <w:rPr>
          <w:rFonts w:ascii="Times New Roman" w:eastAsia="Times New Roman" w:hAnsi="Times New Roman" w:cs="Times New Roman"/>
          <w:bCs/>
          <w:sz w:val="24"/>
          <w:szCs w:val="24"/>
          <w:lang w:eastAsia="hu-HU"/>
        </w:rPr>
      </w:pPr>
      <w:r w:rsidRPr="009D6F4D">
        <w:rPr>
          <w:rFonts w:ascii="Times New Roman" w:eastAsia="Times New Roman" w:hAnsi="Times New Roman" w:cs="Times New Roman"/>
          <w:bCs/>
          <w:sz w:val="24"/>
          <w:szCs w:val="24"/>
          <w:lang w:eastAsia="hu-HU"/>
        </w:rPr>
        <w:t>Telefon:</w:t>
      </w:r>
      <w:r w:rsidRPr="009D6F4D">
        <w:rPr>
          <w:rFonts w:ascii="Times New Roman" w:eastAsia="Times New Roman" w:hAnsi="Times New Roman" w:cs="Times New Roman"/>
          <w:bCs/>
          <w:sz w:val="24"/>
          <w:szCs w:val="24"/>
          <w:lang w:eastAsia="hu-HU"/>
        </w:rPr>
        <w:tab/>
      </w:r>
    </w:p>
    <w:p w:rsidR="009D6F4D" w:rsidRPr="009D6F4D" w:rsidRDefault="009D6F4D" w:rsidP="009D6F4D">
      <w:pPr>
        <w:spacing w:after="0" w:line="360" w:lineRule="auto"/>
        <w:ind w:left="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bCs/>
          <w:sz w:val="24"/>
          <w:szCs w:val="24"/>
          <w:lang w:eastAsia="hu-HU"/>
        </w:rPr>
        <w:t xml:space="preserve">Telefax: </w:t>
      </w:r>
    </w:p>
    <w:p w:rsidR="009D6F4D" w:rsidRPr="009D6F4D" w:rsidRDefault="009D6F4D" w:rsidP="009D6F4D">
      <w:pPr>
        <w:spacing w:after="0" w:line="360" w:lineRule="auto"/>
        <w:ind w:left="567"/>
        <w:jc w:val="both"/>
        <w:rPr>
          <w:rFonts w:ascii="Times New Roman" w:eastAsia="Times New Roman" w:hAnsi="Times New Roman" w:cs="Times New Roman"/>
          <w:sz w:val="24"/>
          <w:szCs w:val="24"/>
          <w:lang w:eastAsia="hu-HU"/>
        </w:rPr>
      </w:pPr>
    </w:p>
    <w:p w:rsidR="009D6F4D" w:rsidRPr="009D6F4D" w:rsidRDefault="009D6F4D" w:rsidP="009D6F4D">
      <w:pPr>
        <w:spacing w:after="0" w:line="360" w:lineRule="auto"/>
        <w:ind w:left="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b/>
          <w:sz w:val="24"/>
          <w:szCs w:val="24"/>
          <w:lang w:eastAsia="hu-HU"/>
        </w:rPr>
        <w:t>Költségviselő:</w:t>
      </w:r>
      <w:r w:rsidRPr="009D6F4D">
        <w:rPr>
          <w:rFonts w:ascii="Times New Roman" w:eastAsia="Times New Roman" w:hAnsi="Times New Roman" w:cs="Times New Roman"/>
          <w:sz w:val="24"/>
          <w:szCs w:val="24"/>
          <w:lang w:eastAsia="hu-HU"/>
        </w:rPr>
        <w:t xml:space="preserve"> A Szerződés végrehajtásával, számlázással összefüggő kérdésekben:</w:t>
      </w:r>
    </w:p>
    <w:p w:rsidR="009D6F4D" w:rsidRPr="009D6F4D" w:rsidRDefault="009D6F4D" w:rsidP="009D6F4D">
      <w:pPr>
        <w:spacing w:after="0" w:line="360" w:lineRule="auto"/>
        <w:ind w:left="1983" w:firstLine="141"/>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MH Anyagellátó Raktárbázis</w:t>
      </w:r>
    </w:p>
    <w:p w:rsidR="009D6F4D" w:rsidRPr="009D6F4D" w:rsidRDefault="009D6F4D" w:rsidP="009D6F4D">
      <w:pPr>
        <w:spacing w:after="0" w:line="360" w:lineRule="auto"/>
        <w:ind w:left="1842" w:firstLine="282"/>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bCs/>
          <w:sz w:val="24"/>
          <w:szCs w:val="24"/>
          <w:lang w:eastAsia="hu-HU"/>
        </w:rPr>
        <w:t xml:space="preserve">1163 </w:t>
      </w:r>
      <w:r w:rsidRPr="009D6F4D">
        <w:rPr>
          <w:rFonts w:ascii="Times New Roman" w:eastAsia="Times New Roman" w:hAnsi="Times New Roman" w:cs="Times New Roman"/>
          <w:sz w:val="24"/>
          <w:szCs w:val="24"/>
          <w:lang w:eastAsia="hu-HU"/>
        </w:rPr>
        <w:t>Budapest, Újszász u. 37-39.</w:t>
      </w:r>
    </w:p>
    <w:p w:rsidR="009D6F4D" w:rsidRPr="009D6F4D" w:rsidRDefault="009D6F4D" w:rsidP="009D6F4D">
      <w:pPr>
        <w:spacing w:after="0" w:line="360" w:lineRule="auto"/>
        <w:ind w:left="1842" w:firstLine="282"/>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Telefon: 36 (1) 407-4422</w:t>
      </w:r>
    </w:p>
    <w:p w:rsidR="009D6F4D" w:rsidRPr="009D6F4D" w:rsidRDefault="009D6F4D" w:rsidP="009D6F4D">
      <w:pPr>
        <w:spacing w:after="0" w:line="360" w:lineRule="auto"/>
        <w:ind w:left="1842" w:firstLine="282"/>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Fax: +36 (1) 401-2321</w:t>
      </w:r>
    </w:p>
    <w:p w:rsidR="009D6F4D" w:rsidRPr="009D6F4D" w:rsidRDefault="009D6F4D" w:rsidP="009D6F4D">
      <w:pPr>
        <w:spacing w:after="0" w:line="360" w:lineRule="auto"/>
        <w:ind w:left="1560" w:firstLine="564"/>
        <w:jc w:val="both"/>
        <w:rPr>
          <w:rFonts w:ascii="Times New Roman" w:eastAsia="Times New Roman" w:hAnsi="Times New Roman" w:cs="Times New Roman"/>
          <w:color w:val="FF0000"/>
          <w:sz w:val="24"/>
          <w:szCs w:val="24"/>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Akadályközlés</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Ha a szerződő felek valamelyike előreláthatólag nem tud szerződésszerűen teljesíteni, köteles a másik felet az akadály felmerülése után, annak megjelölésével haladéktalanul telefonon, valamint megerősítve írásban értesíteni az akadály jellegének, illetve várható megszűnése idejének feltüntetésével.</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Akadálynak nem minősül a fizetési feltételekben meghatározott feladatok teljesítésének késedelme.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Nem minősül akadálynak az akadályközlő fél által az ajánlatkérés, az ajánlattétel időpontjában már ismert, olyan – teljesítést hátrányosan befolyásoló – körülmény, melyet az akadályközlő fél – tudomása ellenére – a teljesítés paramétereinek meghatározásakor nem vett figyelembe, vagy arról a másik felet nem tájékoztatta.</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Akadályközlés a fenti feltételek mellett is csak úgy fogadható el, ha annak a másik fél igazolt tudomására jutása megelőzte az akadályozott feladat végrehajtási határidejét.</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Akadályközlés esetén az akadályközlő félnek bizonyítási kötelezettsége van.  </w:t>
      </w:r>
    </w:p>
    <w:p w:rsidR="009D6F4D" w:rsidRPr="009D6F4D" w:rsidRDefault="009D6F4D" w:rsidP="009D6F4D">
      <w:pPr>
        <w:tabs>
          <w:tab w:val="num" w:pos="709"/>
        </w:tabs>
        <w:spacing w:after="0" w:line="240" w:lineRule="auto"/>
        <w:ind w:left="709"/>
        <w:contextualSpacing/>
        <w:jc w:val="both"/>
        <w:rPr>
          <w:rFonts w:ascii="Times New Roman" w:eastAsia="Times New Roman" w:hAnsi="Times New Roman" w:cs="Times New Roman"/>
          <w:sz w:val="24"/>
          <w:szCs w:val="24"/>
          <w:lang w:eastAsia="hu-HU"/>
        </w:rPr>
      </w:pPr>
    </w:p>
    <w:p w:rsidR="009D6F4D" w:rsidRPr="009D6F4D" w:rsidRDefault="009D6F4D" w:rsidP="009D6F4D">
      <w:pPr>
        <w:tabs>
          <w:tab w:val="num" w:pos="709"/>
        </w:tabs>
        <w:spacing w:after="0" w:line="240" w:lineRule="auto"/>
        <w:ind w:left="709"/>
        <w:contextualSpacing/>
        <w:jc w:val="both"/>
        <w:rPr>
          <w:rFonts w:ascii="Times New Roman" w:eastAsia="Times New Roman" w:hAnsi="Times New Roman" w:cs="Times New Roman"/>
          <w:sz w:val="24"/>
          <w:szCs w:val="24"/>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Vis maior</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9D6F4D">
        <w:rPr>
          <w:rFonts w:ascii="Times New Roman" w:eastAsia="Times New Roman" w:hAnsi="Times New Roman" w:cs="Times New Roman"/>
          <w:sz w:val="24"/>
          <w:szCs w:val="24"/>
          <w:lang w:eastAsia="hu-HU"/>
        </w:rPr>
        <w:t>ezen</w:t>
      </w:r>
      <w:proofErr w:type="gramEnd"/>
      <w:r w:rsidRPr="009D6F4D">
        <w:rPr>
          <w:rFonts w:ascii="Times New Roman" w:eastAsia="Times New Roman" w:hAnsi="Times New Roman" w:cs="Times New Roman"/>
          <w:sz w:val="24"/>
          <w:szCs w:val="24"/>
          <w:lang w:eastAsia="hu-HU"/>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9D6F4D" w:rsidRPr="009D6F4D" w:rsidRDefault="009D6F4D" w:rsidP="009D6F4D">
      <w:pPr>
        <w:numPr>
          <w:ilvl w:val="1"/>
          <w:numId w:val="11"/>
        </w:num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természeti katasztrófák (villámcsapás, földrengés, árvíz, hurrikán és hasonlók);</w:t>
      </w:r>
    </w:p>
    <w:p w:rsidR="009D6F4D" w:rsidRPr="009D6F4D" w:rsidRDefault="009D6F4D" w:rsidP="009D6F4D">
      <w:pPr>
        <w:numPr>
          <w:ilvl w:val="1"/>
          <w:numId w:val="11"/>
        </w:num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tűz, robbanás, járvány;</w:t>
      </w:r>
    </w:p>
    <w:p w:rsidR="009D6F4D" w:rsidRPr="009D6F4D" w:rsidRDefault="009D6F4D" w:rsidP="009D6F4D">
      <w:pPr>
        <w:numPr>
          <w:ilvl w:val="1"/>
          <w:numId w:val="11"/>
        </w:num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radioaktív sugárzás, sugárszennyeződés;</w:t>
      </w:r>
    </w:p>
    <w:p w:rsidR="009D6F4D" w:rsidRPr="009D6F4D" w:rsidRDefault="009D6F4D" w:rsidP="009D6F4D">
      <w:pPr>
        <w:numPr>
          <w:ilvl w:val="1"/>
          <w:numId w:val="11"/>
        </w:num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háború vagy más konfliktusok, megszállás ellenséges cselekmények, mozgósítás,  rekvirálás vagy embargó;</w:t>
      </w:r>
    </w:p>
    <w:p w:rsidR="009D6F4D" w:rsidRPr="009D6F4D" w:rsidRDefault="009D6F4D" w:rsidP="009D6F4D">
      <w:pPr>
        <w:numPr>
          <w:ilvl w:val="1"/>
          <w:numId w:val="11"/>
        </w:num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felkelés, forradalom, lázadás, katonai vagy egyéb államcsíny, polgárháború és terrorcselekmények;</w:t>
      </w:r>
    </w:p>
    <w:p w:rsidR="009D6F4D" w:rsidRPr="009D6F4D" w:rsidRDefault="009D6F4D" w:rsidP="009D6F4D">
      <w:pPr>
        <w:numPr>
          <w:ilvl w:val="1"/>
          <w:numId w:val="11"/>
        </w:num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zendülés, rendzavarás, zavargások.</w:t>
      </w:r>
    </w:p>
    <w:p w:rsidR="009D6F4D" w:rsidRPr="009D6F4D" w:rsidRDefault="009D6F4D" w:rsidP="009D6F4D">
      <w:pPr>
        <w:spacing w:after="0" w:line="240" w:lineRule="auto"/>
        <w:ind w:left="1440"/>
        <w:jc w:val="both"/>
        <w:rPr>
          <w:rFonts w:ascii="Times New Roman" w:eastAsia="Times New Roman" w:hAnsi="Times New Roman" w:cs="Times New Roman"/>
          <w:sz w:val="24"/>
          <w:szCs w:val="24"/>
          <w:lang w:eastAsia="hu-HU"/>
        </w:rPr>
      </w:pP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lastRenderedPageBreak/>
        <w:t>Vis maior események kihatásai:</w:t>
      </w:r>
    </w:p>
    <w:p w:rsidR="009D6F4D" w:rsidRPr="009D6F4D" w:rsidRDefault="009D6F4D" w:rsidP="009D6F4D">
      <w:pPr>
        <w:spacing w:before="120" w:after="0" w:line="240" w:lineRule="auto"/>
        <w:ind w:left="709" w:firstLine="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9D6F4D" w:rsidRPr="009D6F4D" w:rsidRDefault="009D6F4D" w:rsidP="009D6F4D">
      <w:pPr>
        <w:spacing w:before="120" w:after="0" w:line="240" w:lineRule="auto"/>
        <w:ind w:left="709" w:firstLine="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9D6F4D" w:rsidRPr="009D6F4D" w:rsidRDefault="009D6F4D" w:rsidP="009D6F4D">
      <w:pPr>
        <w:spacing w:after="0" w:line="240" w:lineRule="auto"/>
        <w:ind w:left="709" w:firstLine="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709" w:firstLine="567"/>
        <w:jc w:val="both"/>
        <w:rPr>
          <w:rFonts w:ascii="Times New Roman" w:eastAsia="Times New Roman" w:hAnsi="Times New Roman" w:cs="Times New Roman"/>
          <w:sz w:val="24"/>
          <w:szCs w:val="24"/>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 xml:space="preserve"> A szerződés megszűnése és módosítása</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Ha a szerződés a Megrendelő hibájából kerül megszüntetésre, a Vállalkozó jogosult az addig felmerült és igazolt költségeinek megtérítésére, továbbá egyéb kárának bírói úton történő megállapítására és behajtására.</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Ha a szerződés a Vállalkozó hibájából (nem szerződésszerű teljesítés) kerül megszüntetésre, a Megrendelő jogosult a Ptk. vonatkozó előírásai szerint bizonyítható kárának bírói úton történő megállapítására és behajtására.</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9D6F4D" w:rsidRPr="009D6F4D" w:rsidRDefault="009D6F4D" w:rsidP="009D6F4D">
      <w:pPr>
        <w:numPr>
          <w:ilvl w:val="1"/>
          <w:numId w:val="26"/>
        </w:numPr>
        <w:tabs>
          <w:tab w:val="num" w:pos="709"/>
        </w:tabs>
        <w:spacing w:after="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16"/>
          <w:szCs w:val="16"/>
          <w:lang w:eastAsia="hu-HU"/>
        </w:rPr>
        <w:commentReference w:id="9"/>
      </w:r>
      <w:r w:rsidRPr="009D6F4D">
        <w:rPr>
          <w:rFonts w:ascii="Times New Roman" w:eastAsia="Times New Roman" w:hAnsi="Times New Roman" w:cs="Times New Roman"/>
          <w:sz w:val="24"/>
          <w:szCs w:val="24"/>
          <w:lang w:eastAsia="hu-HU"/>
        </w:rPr>
        <w:t xml:space="preserve">A szerződést a felek a közbeszerzési szabályok figyelembevételével közös megegyezéssel írásban módosíthatják a </w:t>
      </w:r>
      <w:proofErr w:type="spellStart"/>
      <w:r w:rsidRPr="009D6F4D">
        <w:rPr>
          <w:rFonts w:ascii="Times New Roman" w:eastAsia="Times New Roman" w:hAnsi="Times New Roman" w:cs="Times New Roman"/>
          <w:sz w:val="24"/>
          <w:szCs w:val="24"/>
          <w:lang w:eastAsia="hu-HU"/>
        </w:rPr>
        <w:t>Kbt</w:t>
      </w:r>
      <w:proofErr w:type="spellEnd"/>
      <w:r w:rsidRPr="009D6F4D">
        <w:rPr>
          <w:rFonts w:ascii="Times New Roman" w:eastAsia="Times New Roman" w:hAnsi="Times New Roman" w:cs="Times New Roman"/>
          <w:sz w:val="24"/>
          <w:szCs w:val="24"/>
          <w:lang w:eastAsia="hu-HU"/>
        </w:rPr>
        <w:t xml:space="preserve"> 141.§</w:t>
      </w:r>
      <w:proofErr w:type="spellStart"/>
      <w:r w:rsidRPr="009D6F4D">
        <w:rPr>
          <w:rFonts w:ascii="Times New Roman" w:eastAsia="Times New Roman" w:hAnsi="Times New Roman" w:cs="Times New Roman"/>
          <w:sz w:val="24"/>
          <w:szCs w:val="24"/>
          <w:lang w:eastAsia="hu-HU"/>
        </w:rPr>
        <w:t>-ban</w:t>
      </w:r>
      <w:proofErr w:type="spellEnd"/>
      <w:r w:rsidRPr="009D6F4D">
        <w:rPr>
          <w:rFonts w:ascii="Times New Roman" w:eastAsia="Times New Roman" w:hAnsi="Times New Roman" w:cs="Times New Roman"/>
          <w:sz w:val="24"/>
          <w:szCs w:val="24"/>
          <w:lang w:eastAsia="hu-HU"/>
        </w:rPr>
        <w:t xml:space="preserve"> meghatározattak figyelembevételével.</w:t>
      </w:r>
    </w:p>
    <w:p w:rsidR="009D6F4D" w:rsidRPr="009D6F4D" w:rsidRDefault="009D6F4D" w:rsidP="009D6F4D">
      <w:pPr>
        <w:tabs>
          <w:tab w:val="num" w:pos="709"/>
        </w:tabs>
        <w:spacing w:after="12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tabs>
          <w:tab w:val="num" w:pos="709"/>
        </w:tabs>
        <w:spacing w:after="0" w:line="240" w:lineRule="auto"/>
        <w:ind w:left="360"/>
        <w:contextualSpacing/>
        <w:jc w:val="both"/>
        <w:rPr>
          <w:rFonts w:ascii="Times New Roman" w:eastAsia="Times New Roman" w:hAnsi="Times New Roman" w:cs="Times New Roman"/>
          <w:sz w:val="24"/>
          <w:szCs w:val="24"/>
          <w:lang w:eastAsia="hu-HU"/>
        </w:rPr>
      </w:pPr>
    </w:p>
    <w:p w:rsidR="009D6F4D" w:rsidRPr="009D6F4D" w:rsidRDefault="009D6F4D" w:rsidP="009D6F4D">
      <w:pPr>
        <w:numPr>
          <w:ilvl w:val="0"/>
          <w:numId w:val="26"/>
        </w:numPr>
        <w:spacing w:after="120" w:line="240" w:lineRule="auto"/>
        <w:jc w:val="center"/>
        <w:rPr>
          <w:rFonts w:ascii="Times New Roman" w:eastAsia="Times New Roman" w:hAnsi="Times New Roman" w:cs="Times New Roman"/>
          <w:b/>
          <w:bCs/>
          <w:sz w:val="24"/>
          <w:szCs w:val="24"/>
          <w:lang w:eastAsia="hu-HU"/>
        </w:rPr>
      </w:pPr>
      <w:r w:rsidRPr="009D6F4D">
        <w:rPr>
          <w:rFonts w:ascii="Times New Roman" w:eastAsia="Times New Roman" w:hAnsi="Times New Roman" w:cs="Times New Roman"/>
          <w:b/>
          <w:bCs/>
          <w:sz w:val="24"/>
          <w:szCs w:val="24"/>
          <w:lang w:eastAsia="hu-HU"/>
        </w:rPr>
        <w:t xml:space="preserve"> Záró rendelkezések</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Vállalkozó kötelezi magát arra, hogy jelen szerződés teljesítése során nevében és alvállalkozója nevében sem jár el a Kbt. 25. §</w:t>
      </w:r>
      <w:proofErr w:type="spellStart"/>
      <w:r w:rsidRPr="009D6F4D">
        <w:rPr>
          <w:rFonts w:ascii="Times New Roman" w:eastAsia="Times New Roman" w:hAnsi="Times New Roman" w:cs="Times New Roman"/>
          <w:sz w:val="24"/>
          <w:szCs w:val="24"/>
          <w:lang w:eastAsia="hu-HU"/>
        </w:rPr>
        <w:t>-ban</w:t>
      </w:r>
      <w:proofErr w:type="spellEnd"/>
      <w:r w:rsidRPr="009D6F4D">
        <w:rPr>
          <w:rFonts w:ascii="Times New Roman" w:eastAsia="Times New Roman" w:hAnsi="Times New Roman" w:cs="Times New Roman"/>
          <w:sz w:val="24"/>
          <w:szCs w:val="24"/>
          <w:lang w:eastAsia="hu-HU"/>
        </w:rPr>
        <w:t xml:space="preserve"> foglalt összeférhetetlenségi szabályokba ütköző személy.</w:t>
      </w:r>
    </w:p>
    <w:p w:rsidR="009D6F4D" w:rsidRPr="009D6F4D" w:rsidRDefault="009D6F4D" w:rsidP="009D6F4D">
      <w:pPr>
        <w:numPr>
          <w:ilvl w:val="1"/>
          <w:numId w:val="26"/>
        </w:numPr>
        <w:tabs>
          <w:tab w:val="num" w:pos="709"/>
        </w:tabs>
        <w:spacing w:after="0" w:line="240" w:lineRule="auto"/>
        <w:ind w:left="709" w:hanging="567"/>
        <w:jc w:val="both"/>
        <w:rPr>
          <w:rFonts w:ascii="Times New Roman" w:eastAsia="Times New Roman" w:hAnsi="Times New Roman" w:cs="Times New Roman"/>
          <w:sz w:val="24"/>
          <w:szCs w:val="24"/>
          <w:lang w:eastAsia="hu-HU"/>
        </w:rPr>
      </w:pPr>
      <w:commentRangeStart w:id="10"/>
      <w:r w:rsidRPr="009D6F4D">
        <w:rPr>
          <w:rFonts w:ascii="Times New Roman" w:eastAsia="Times New Roman" w:hAnsi="Times New Roman" w:cs="Times New Roman"/>
          <w:sz w:val="24"/>
          <w:szCs w:val="24"/>
          <w:lang w:eastAsia="hu-HU"/>
        </w:rPr>
        <w:t>Vállalkozó kijelenti, hogy tárgyi feladat elvégzése során alvállalkozók tevékenységét veszi/ nem veszi igénybe.</w:t>
      </w:r>
    </w:p>
    <w:p w:rsidR="009D6F4D" w:rsidRPr="009D6F4D" w:rsidRDefault="009D6F4D" w:rsidP="009D6F4D">
      <w:pPr>
        <w:spacing w:after="0" w:line="240" w:lineRule="auto"/>
        <w:ind w:left="709"/>
        <w:jc w:val="both"/>
        <w:rPr>
          <w:rFonts w:ascii="Times New Roman" w:eastAsia="Times New Roman" w:hAnsi="Times New Roman" w:cs="Times New Roman"/>
          <w:sz w:val="24"/>
          <w:szCs w:val="24"/>
          <w:lang w:eastAsia="hu-HU"/>
        </w:rPr>
      </w:pPr>
    </w:p>
    <w:p w:rsidR="009D6F4D" w:rsidRPr="009D6F4D" w:rsidRDefault="009D6F4D" w:rsidP="009D6F4D">
      <w:pPr>
        <w:spacing w:after="120" w:line="240" w:lineRule="auto"/>
        <w:ind w:left="709"/>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Vállalkozó kijelenti, hogy az általa igénybevett alvállalkozók rendelkeznek a tárgyi feladatrész elvégzéséhez szükséges tevékenységi körrel.  </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Megrendelő a szerződés teljesítéséhez a Vállalkozó által megnevezett alvállalkozó igénybevételéhez járul hozzá. Amennyiben a szerződés teljesítése folyamán Vállalkozói igény merül fel további alvállalkozók igénybevételére, azt a Megrendelő részére írásban előzetesen be kell jelenteni és a bejelentéssel egyidejűleg a Vállalkozónak nyilatkoznia kell, hogy az érintett gazdasági szereplők vonatkozásában nem állnak fenn az eljárást megindító felhívásban előírt kizáró okok.</w:t>
      </w:r>
      <w:commentRangeEnd w:id="10"/>
      <w:r w:rsidRPr="009D6F4D">
        <w:rPr>
          <w:rFonts w:ascii="Times New Roman" w:eastAsia="Times New Roman" w:hAnsi="Times New Roman" w:cs="Times New Roman"/>
          <w:sz w:val="16"/>
          <w:szCs w:val="16"/>
          <w:lang w:eastAsia="hu-HU"/>
        </w:rPr>
        <w:commentReference w:id="10"/>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lastRenderedPageBreak/>
        <w:t>Vállalkozó a 355/2011. (XII.30.) Korm. rendelet alapján elismeri a Kormányzati Ellenőrzési Hivatal jogosultságát a szerződéssel és a teljesítéssel kapcsolatos kikötések ellenőrzésére mind saját maga, mind alvállalkozói vonatkozásában.</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Vállalkozó elismeri,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Felek kötelezettséget vállalnak arra, hogy jelen Szerződés tartalmára vonatkozó, illetve a Szerződés teljesítése során tudomásukra jutott, a Felek érdekkörébe tartozó információkat bizalmasan kezelik, azokat harmadik fél tudomására csak a másik fél írásbeli hozzájárulásával hozzák.</w:t>
      </w:r>
    </w:p>
    <w:p w:rsidR="009D6F4D" w:rsidRPr="009D6F4D" w:rsidRDefault="009D6F4D" w:rsidP="009D6F4D">
      <w:pPr>
        <w:numPr>
          <w:ilvl w:val="1"/>
          <w:numId w:val="26"/>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Kbt. 136. § (1) bekezdése alapján Vállalkozó vállalja, hogy</w:t>
      </w:r>
    </w:p>
    <w:p w:rsidR="009D6F4D" w:rsidRPr="009D6F4D" w:rsidRDefault="009D6F4D" w:rsidP="009D6F4D">
      <w:pPr>
        <w:numPr>
          <w:ilvl w:val="1"/>
          <w:numId w:val="27"/>
        </w:numPr>
        <w:spacing w:before="120" w:after="120" w:line="240" w:lineRule="auto"/>
        <w:ind w:left="1434" w:hanging="35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nem fizet, illetve számol el a szerződés teljesítésével összefüggésben olyan költségeket, amelyek a 62. § (1) bekezdés k) pont </w:t>
      </w:r>
      <w:proofErr w:type="spellStart"/>
      <w:r w:rsidRPr="009D6F4D">
        <w:rPr>
          <w:rFonts w:ascii="Times New Roman" w:eastAsia="Times New Roman" w:hAnsi="Times New Roman" w:cs="Times New Roman"/>
          <w:sz w:val="24"/>
          <w:szCs w:val="24"/>
          <w:lang w:eastAsia="hu-HU"/>
        </w:rPr>
        <w:t>ka</w:t>
      </w:r>
      <w:proofErr w:type="spellEnd"/>
      <w:r w:rsidRPr="009D6F4D">
        <w:rPr>
          <w:rFonts w:ascii="Times New Roman" w:eastAsia="Times New Roman" w:hAnsi="Times New Roman" w:cs="Times New Roman"/>
          <w:sz w:val="24"/>
          <w:szCs w:val="24"/>
          <w:lang w:eastAsia="hu-HU"/>
        </w:rPr>
        <w:t>)–</w:t>
      </w:r>
      <w:proofErr w:type="spellStart"/>
      <w:r w:rsidRPr="009D6F4D">
        <w:rPr>
          <w:rFonts w:ascii="Times New Roman" w:eastAsia="Times New Roman" w:hAnsi="Times New Roman" w:cs="Times New Roman"/>
          <w:sz w:val="24"/>
          <w:szCs w:val="24"/>
          <w:lang w:eastAsia="hu-HU"/>
        </w:rPr>
        <w:t>kb</w:t>
      </w:r>
      <w:proofErr w:type="spellEnd"/>
      <w:r w:rsidRPr="009D6F4D">
        <w:rPr>
          <w:rFonts w:ascii="Times New Roman" w:eastAsia="Times New Roman" w:hAnsi="Times New Roman" w:cs="Times New Roman"/>
          <w:sz w:val="24"/>
          <w:szCs w:val="24"/>
          <w:lang w:eastAsia="hu-HU"/>
        </w:rPr>
        <w:t>) alpontja szerinti feltételeknek nem megfelelő társaság tekintetében merülnek fel, és melyek adóköteles jövedelmének csökkentésére alkalmasak;</w:t>
      </w:r>
    </w:p>
    <w:p w:rsidR="009D6F4D" w:rsidRPr="009D6F4D" w:rsidRDefault="009D6F4D" w:rsidP="009D6F4D">
      <w:pPr>
        <w:numPr>
          <w:ilvl w:val="1"/>
          <w:numId w:val="27"/>
        </w:numPr>
        <w:spacing w:after="0" w:line="240" w:lineRule="auto"/>
        <w:contextualSpacing/>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szerződés teljesítésének teljes időtartama alatt tulajdonosi szerkezetét az ajánlatkérő számára megismerhetővé teszi és a 143. § (3) bekezdése szerinti ügyletekről az ajánlatkérőt haladéktalanul értesíti.</w:t>
      </w:r>
    </w:p>
    <w:p w:rsidR="009D6F4D" w:rsidRPr="009D6F4D" w:rsidRDefault="009D6F4D" w:rsidP="009D6F4D">
      <w:pPr>
        <w:spacing w:after="0" w:line="240" w:lineRule="auto"/>
        <w:ind w:left="567" w:hanging="567"/>
        <w:jc w:val="both"/>
        <w:rPr>
          <w:rFonts w:ascii="Times New Roman" w:eastAsia="Times New Roman" w:hAnsi="Times New Roman" w:cs="Times New Roman"/>
          <w:sz w:val="24"/>
          <w:szCs w:val="24"/>
          <w:lang w:eastAsia="hu-HU"/>
        </w:rPr>
      </w:pP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Kbt. 143. § alapján:</w:t>
      </w:r>
    </w:p>
    <w:p w:rsidR="009D6F4D" w:rsidRPr="009D6F4D" w:rsidRDefault="009D6F4D" w:rsidP="009D6F4D">
      <w:pPr>
        <w:numPr>
          <w:ilvl w:val="2"/>
          <w:numId w:val="26"/>
        </w:numPr>
        <w:spacing w:after="120" w:line="240" w:lineRule="auto"/>
        <w:jc w:val="both"/>
        <w:rPr>
          <w:rFonts w:ascii="Times New Roman" w:eastAsia="Times New Roman" w:hAnsi="Times New Roman" w:cs="Times New Roman"/>
          <w:color w:val="000000"/>
          <w:sz w:val="24"/>
          <w:szCs w:val="24"/>
          <w:lang w:eastAsia="hu-HU"/>
        </w:rPr>
      </w:pPr>
      <w:r w:rsidRPr="009D6F4D">
        <w:rPr>
          <w:rFonts w:ascii="Times New Roman" w:eastAsia="Times New Roman" w:hAnsi="Times New Roman" w:cs="Times New Roman"/>
          <w:color w:val="000000"/>
          <w:sz w:val="24"/>
          <w:szCs w:val="24"/>
          <w:lang w:eastAsia="hu-HU"/>
        </w:rPr>
        <w:t xml:space="preserve">A Megrendelő a szerződést felmondhatja, vagy – a </w:t>
      </w:r>
      <w:proofErr w:type="spellStart"/>
      <w:r w:rsidRPr="009D6F4D">
        <w:rPr>
          <w:rFonts w:ascii="Times New Roman" w:eastAsia="Times New Roman" w:hAnsi="Times New Roman" w:cs="Times New Roman"/>
          <w:color w:val="000000"/>
          <w:sz w:val="24"/>
          <w:szCs w:val="24"/>
          <w:lang w:eastAsia="hu-HU"/>
        </w:rPr>
        <w:t>Ptk.-ban</w:t>
      </w:r>
      <w:proofErr w:type="spellEnd"/>
      <w:r w:rsidRPr="009D6F4D">
        <w:rPr>
          <w:rFonts w:ascii="Times New Roman" w:eastAsia="Times New Roman" w:hAnsi="Times New Roman" w:cs="Times New Roman"/>
          <w:color w:val="000000"/>
          <w:sz w:val="24"/>
          <w:szCs w:val="24"/>
          <w:lang w:eastAsia="hu-HU"/>
        </w:rPr>
        <w:t xml:space="preserve"> foglaltak szerint – a szerződéstől elállhat, ha:</w:t>
      </w:r>
    </w:p>
    <w:p w:rsidR="009D6F4D" w:rsidRPr="009D6F4D" w:rsidRDefault="009D6F4D" w:rsidP="009D6F4D">
      <w:pPr>
        <w:numPr>
          <w:ilvl w:val="0"/>
          <w:numId w:val="29"/>
        </w:numPr>
        <w:spacing w:after="120" w:line="240" w:lineRule="auto"/>
        <w:ind w:left="1434" w:hanging="35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feltétlenül szükséges a szerződés olyan lényeges módosítása, amely esetében a Kbt. 141. § alapján új közbeszerzési eljárást kell lefolytatni;</w:t>
      </w:r>
    </w:p>
    <w:p w:rsidR="009D6F4D" w:rsidRPr="009D6F4D" w:rsidRDefault="009D6F4D" w:rsidP="009D6F4D">
      <w:pPr>
        <w:numPr>
          <w:ilvl w:val="0"/>
          <w:numId w:val="29"/>
        </w:numPr>
        <w:spacing w:after="120" w:line="240" w:lineRule="auto"/>
        <w:ind w:left="1434" w:hanging="35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Vállalkozó nem biztosítja a Kbt. 138. §</w:t>
      </w:r>
      <w:proofErr w:type="spellStart"/>
      <w:r w:rsidRPr="009D6F4D">
        <w:rPr>
          <w:rFonts w:ascii="Times New Roman" w:eastAsia="Times New Roman" w:hAnsi="Times New Roman" w:cs="Times New Roman"/>
          <w:sz w:val="24"/>
          <w:szCs w:val="24"/>
          <w:lang w:eastAsia="hu-HU"/>
        </w:rPr>
        <w:t>-ban</w:t>
      </w:r>
      <w:proofErr w:type="spellEnd"/>
      <w:r w:rsidRPr="009D6F4D">
        <w:rPr>
          <w:rFonts w:ascii="Times New Roman" w:eastAsia="Times New Roman" w:hAnsi="Times New Roman" w:cs="Times New Roman"/>
          <w:sz w:val="24"/>
          <w:szCs w:val="24"/>
          <w:lang w:eastAsia="hu-HU"/>
        </w:rPr>
        <w:t xml:space="preserve"> foglaltak betartását, vagy a Vállalkozóként szerződő fél személyében érvényesen olyan jogutódlás következett be, amely nem felel meg a Kbt. 139. §</w:t>
      </w:r>
      <w:proofErr w:type="spellStart"/>
      <w:r w:rsidRPr="009D6F4D">
        <w:rPr>
          <w:rFonts w:ascii="Times New Roman" w:eastAsia="Times New Roman" w:hAnsi="Times New Roman" w:cs="Times New Roman"/>
          <w:sz w:val="24"/>
          <w:szCs w:val="24"/>
          <w:lang w:eastAsia="hu-HU"/>
        </w:rPr>
        <w:t>-ban</w:t>
      </w:r>
      <w:proofErr w:type="spellEnd"/>
      <w:r w:rsidRPr="009D6F4D">
        <w:rPr>
          <w:rFonts w:ascii="Times New Roman" w:eastAsia="Times New Roman" w:hAnsi="Times New Roman" w:cs="Times New Roman"/>
          <w:sz w:val="24"/>
          <w:szCs w:val="24"/>
          <w:lang w:eastAsia="hu-HU"/>
        </w:rPr>
        <w:t xml:space="preserve"> foglaltaknak; vagy</w:t>
      </w:r>
    </w:p>
    <w:p w:rsidR="009D6F4D" w:rsidRPr="009D6F4D" w:rsidRDefault="009D6F4D" w:rsidP="009D6F4D">
      <w:pPr>
        <w:numPr>
          <w:ilvl w:val="0"/>
          <w:numId w:val="29"/>
        </w:numPr>
        <w:spacing w:after="120" w:line="240" w:lineRule="auto"/>
        <w:contextualSpacing/>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D6F4D" w:rsidRPr="009D6F4D" w:rsidRDefault="009D6F4D" w:rsidP="009D6F4D">
      <w:pPr>
        <w:numPr>
          <w:ilvl w:val="2"/>
          <w:numId w:val="26"/>
        </w:numPr>
        <w:spacing w:after="120" w:line="240" w:lineRule="auto"/>
        <w:ind w:left="1276" w:hanging="850"/>
        <w:jc w:val="both"/>
        <w:rPr>
          <w:rFonts w:ascii="Times New Roman" w:eastAsia="Times New Roman" w:hAnsi="Times New Roman" w:cs="Times New Roman"/>
          <w:color w:val="000000"/>
          <w:sz w:val="24"/>
          <w:szCs w:val="24"/>
          <w:lang w:eastAsia="hu-HU"/>
        </w:rPr>
      </w:pPr>
      <w:r w:rsidRPr="009D6F4D">
        <w:rPr>
          <w:rFonts w:ascii="Times New Roman" w:eastAsia="Times New Roman" w:hAnsi="Times New Roman" w:cs="Times New Roman"/>
          <w:color w:val="000000"/>
          <w:sz w:val="24"/>
          <w:szCs w:val="24"/>
          <w:lang w:eastAsia="hu-HU"/>
        </w:rPr>
        <w:t xml:space="preserve">A Megrendelő köteles a szerződést felmondani, vagy – a </w:t>
      </w:r>
      <w:proofErr w:type="spellStart"/>
      <w:r w:rsidRPr="009D6F4D">
        <w:rPr>
          <w:rFonts w:ascii="Times New Roman" w:eastAsia="Times New Roman" w:hAnsi="Times New Roman" w:cs="Times New Roman"/>
          <w:color w:val="000000"/>
          <w:sz w:val="24"/>
          <w:szCs w:val="24"/>
          <w:lang w:eastAsia="hu-HU"/>
        </w:rPr>
        <w:t>Ptk.-ban</w:t>
      </w:r>
      <w:proofErr w:type="spellEnd"/>
      <w:r w:rsidRPr="009D6F4D">
        <w:rPr>
          <w:rFonts w:ascii="Times New Roman" w:eastAsia="Times New Roman" w:hAnsi="Times New Roman" w:cs="Times New Roman"/>
          <w:color w:val="000000"/>
          <w:sz w:val="24"/>
          <w:szCs w:val="24"/>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D6F4D" w:rsidRPr="009D6F4D" w:rsidRDefault="009D6F4D" w:rsidP="009D6F4D">
      <w:pPr>
        <w:numPr>
          <w:ilvl w:val="2"/>
          <w:numId w:val="26"/>
        </w:numPr>
        <w:spacing w:after="120" w:line="240" w:lineRule="auto"/>
        <w:ind w:left="1276" w:hanging="850"/>
        <w:jc w:val="both"/>
        <w:rPr>
          <w:rFonts w:ascii="Times New Roman" w:eastAsia="Times New Roman" w:hAnsi="Times New Roman" w:cs="Times New Roman"/>
          <w:color w:val="000000"/>
          <w:sz w:val="24"/>
          <w:szCs w:val="24"/>
          <w:lang w:eastAsia="hu-HU"/>
        </w:rPr>
      </w:pPr>
      <w:r w:rsidRPr="009D6F4D">
        <w:rPr>
          <w:rFonts w:ascii="Times New Roman" w:eastAsia="Times New Roman" w:hAnsi="Times New Roman" w:cs="Times New Roman"/>
          <w:color w:val="000000"/>
          <w:sz w:val="24"/>
          <w:szCs w:val="24"/>
          <w:lang w:eastAsia="hu-HU"/>
        </w:rPr>
        <w:t>A Megrendelő jogosult, és egyben köteles a szerződést felmondani – ha szükséges olyan határidővel, amely lehetővé teszi, hogy a szerződéssel érintett feladata ellátásáról gondoskodni tudjon –, ha</w:t>
      </w:r>
    </w:p>
    <w:p w:rsidR="009D6F4D" w:rsidRPr="009D6F4D" w:rsidRDefault="009D6F4D" w:rsidP="009D6F4D">
      <w:pPr>
        <w:numPr>
          <w:ilvl w:val="1"/>
          <w:numId w:val="28"/>
        </w:numPr>
        <w:spacing w:after="240" w:line="240" w:lineRule="auto"/>
        <w:ind w:left="1417" w:hanging="357"/>
        <w:jc w:val="both"/>
        <w:rPr>
          <w:rFonts w:ascii="Times New Roman" w:eastAsia="Times New Roman" w:hAnsi="Times New Roman" w:cs="Times New Roman"/>
          <w:color w:val="000000"/>
          <w:sz w:val="24"/>
          <w:szCs w:val="24"/>
          <w:lang w:eastAsia="hu-HU"/>
        </w:rPr>
      </w:pPr>
      <w:r w:rsidRPr="009D6F4D">
        <w:rPr>
          <w:rFonts w:ascii="Times New Roman" w:eastAsia="Times New Roman" w:hAnsi="Times New Roman" w:cs="Times New Roman"/>
          <w:color w:val="000000"/>
          <w:sz w:val="24"/>
          <w:szCs w:val="24"/>
          <w:lang w:eastAsia="hu-HU"/>
        </w:rPr>
        <w:t xml:space="preserve">Vállalkozó közvetetten vagy közvetlenül 25%-ot meghaladó tulajdoni részesedést szerez valamely olyan jogi személy vagy személyes joga szerint </w:t>
      </w:r>
      <w:r w:rsidRPr="009D6F4D">
        <w:rPr>
          <w:rFonts w:ascii="Times New Roman" w:eastAsia="Times New Roman" w:hAnsi="Times New Roman" w:cs="Times New Roman"/>
          <w:color w:val="000000"/>
          <w:sz w:val="24"/>
          <w:szCs w:val="24"/>
          <w:lang w:eastAsia="hu-HU"/>
        </w:rPr>
        <w:lastRenderedPageBreak/>
        <w:t xml:space="preserve">jogképes szervezet, amely tekintetében fennáll a 62. § (1) bekezdés </w:t>
      </w:r>
      <w:r w:rsidRPr="009D6F4D">
        <w:rPr>
          <w:rFonts w:ascii="Times New Roman" w:eastAsia="Times New Roman" w:hAnsi="Times New Roman" w:cs="Times New Roman"/>
          <w:i/>
          <w:iCs/>
          <w:color w:val="000000"/>
          <w:sz w:val="24"/>
          <w:szCs w:val="24"/>
          <w:lang w:eastAsia="hu-HU"/>
        </w:rPr>
        <w:t>k)</w:t>
      </w:r>
      <w:r w:rsidRPr="009D6F4D">
        <w:rPr>
          <w:rFonts w:ascii="Times New Roman" w:eastAsia="Times New Roman" w:hAnsi="Times New Roman" w:cs="Times New Roman"/>
          <w:color w:val="000000"/>
          <w:sz w:val="24"/>
          <w:szCs w:val="24"/>
          <w:lang w:eastAsia="hu-HU"/>
        </w:rPr>
        <w:t xml:space="preserve"> pont </w:t>
      </w:r>
      <w:proofErr w:type="spellStart"/>
      <w:r w:rsidRPr="009D6F4D">
        <w:rPr>
          <w:rFonts w:ascii="Times New Roman" w:eastAsia="Times New Roman" w:hAnsi="Times New Roman" w:cs="Times New Roman"/>
          <w:i/>
          <w:iCs/>
          <w:color w:val="000000"/>
          <w:sz w:val="24"/>
          <w:szCs w:val="24"/>
          <w:lang w:eastAsia="hu-HU"/>
        </w:rPr>
        <w:t>kb</w:t>
      </w:r>
      <w:proofErr w:type="spellEnd"/>
      <w:r w:rsidRPr="009D6F4D">
        <w:rPr>
          <w:rFonts w:ascii="Times New Roman" w:eastAsia="Times New Roman" w:hAnsi="Times New Roman" w:cs="Times New Roman"/>
          <w:i/>
          <w:iCs/>
          <w:color w:val="000000"/>
          <w:sz w:val="24"/>
          <w:szCs w:val="24"/>
          <w:lang w:eastAsia="hu-HU"/>
        </w:rPr>
        <w:t>)</w:t>
      </w:r>
      <w:r w:rsidRPr="009D6F4D">
        <w:rPr>
          <w:rFonts w:ascii="Times New Roman" w:eastAsia="Times New Roman" w:hAnsi="Times New Roman" w:cs="Times New Roman"/>
          <w:color w:val="000000"/>
          <w:sz w:val="24"/>
          <w:szCs w:val="24"/>
          <w:lang w:eastAsia="hu-HU"/>
        </w:rPr>
        <w:t xml:space="preserve"> alpontjában meghatározott feltétel;</w:t>
      </w:r>
    </w:p>
    <w:p w:rsidR="009D6F4D" w:rsidRPr="009D6F4D" w:rsidRDefault="009D6F4D" w:rsidP="009D6F4D">
      <w:pPr>
        <w:numPr>
          <w:ilvl w:val="1"/>
          <w:numId w:val="28"/>
        </w:numPr>
        <w:spacing w:after="0" w:line="240" w:lineRule="auto"/>
        <w:ind w:left="1417" w:hanging="357"/>
        <w:jc w:val="both"/>
        <w:rPr>
          <w:rFonts w:ascii="Times New Roman" w:eastAsia="Times New Roman" w:hAnsi="Times New Roman" w:cs="Times New Roman"/>
          <w:color w:val="000000"/>
          <w:sz w:val="24"/>
          <w:szCs w:val="24"/>
          <w:lang w:eastAsia="hu-HU"/>
        </w:rPr>
      </w:pPr>
      <w:r w:rsidRPr="009D6F4D">
        <w:rPr>
          <w:rFonts w:ascii="Times New Roman" w:eastAsia="Times New Roman" w:hAnsi="Times New Roman" w:cs="Times New Roman"/>
          <w:color w:val="000000"/>
          <w:sz w:val="24"/>
          <w:szCs w:val="24"/>
          <w:lang w:eastAsia="hu-HU"/>
        </w:rPr>
        <w:t xml:space="preserve">Vállalkozó közvetetten vagy közvetlenül 25%-ot meghaladó tulajdoni részesedést szerez valamely olyan jogi személyben vagy személyes joga szerint jogképes szervezetben, amely tekintetében fennáll a 62. § (1) bekezdés </w:t>
      </w:r>
      <w:r w:rsidRPr="009D6F4D">
        <w:rPr>
          <w:rFonts w:ascii="Times New Roman" w:eastAsia="Times New Roman" w:hAnsi="Times New Roman" w:cs="Times New Roman"/>
          <w:i/>
          <w:iCs/>
          <w:color w:val="000000"/>
          <w:sz w:val="24"/>
          <w:szCs w:val="24"/>
          <w:lang w:eastAsia="hu-HU"/>
        </w:rPr>
        <w:t>k)</w:t>
      </w:r>
      <w:r w:rsidRPr="009D6F4D">
        <w:rPr>
          <w:rFonts w:ascii="Times New Roman" w:eastAsia="Times New Roman" w:hAnsi="Times New Roman" w:cs="Times New Roman"/>
          <w:color w:val="000000"/>
          <w:sz w:val="24"/>
          <w:szCs w:val="24"/>
          <w:lang w:eastAsia="hu-HU"/>
        </w:rPr>
        <w:t xml:space="preserve"> pont </w:t>
      </w:r>
      <w:proofErr w:type="spellStart"/>
      <w:r w:rsidRPr="009D6F4D">
        <w:rPr>
          <w:rFonts w:ascii="Times New Roman" w:eastAsia="Times New Roman" w:hAnsi="Times New Roman" w:cs="Times New Roman"/>
          <w:i/>
          <w:iCs/>
          <w:color w:val="000000"/>
          <w:sz w:val="24"/>
          <w:szCs w:val="24"/>
          <w:lang w:eastAsia="hu-HU"/>
        </w:rPr>
        <w:t>kb</w:t>
      </w:r>
      <w:proofErr w:type="spellEnd"/>
      <w:r w:rsidRPr="009D6F4D">
        <w:rPr>
          <w:rFonts w:ascii="Times New Roman" w:eastAsia="Times New Roman" w:hAnsi="Times New Roman" w:cs="Times New Roman"/>
          <w:i/>
          <w:iCs/>
          <w:color w:val="000000"/>
          <w:sz w:val="24"/>
          <w:szCs w:val="24"/>
          <w:lang w:eastAsia="hu-HU"/>
        </w:rPr>
        <w:t>)</w:t>
      </w:r>
      <w:r w:rsidRPr="009D6F4D">
        <w:rPr>
          <w:rFonts w:ascii="Times New Roman" w:eastAsia="Times New Roman" w:hAnsi="Times New Roman" w:cs="Times New Roman"/>
          <w:color w:val="000000"/>
          <w:sz w:val="24"/>
          <w:szCs w:val="24"/>
          <w:lang w:eastAsia="hu-HU"/>
        </w:rPr>
        <w:t xml:space="preserve"> alpontjában meghatározott feltétel. </w:t>
      </w:r>
    </w:p>
    <w:p w:rsidR="009D6F4D" w:rsidRPr="009D6F4D" w:rsidRDefault="009D6F4D" w:rsidP="009D6F4D">
      <w:pPr>
        <w:spacing w:after="0" w:line="240" w:lineRule="auto"/>
        <w:ind w:left="1417"/>
        <w:jc w:val="both"/>
        <w:rPr>
          <w:rFonts w:ascii="Times New Roman" w:eastAsia="Times New Roman" w:hAnsi="Times New Roman" w:cs="Times New Roman"/>
          <w:color w:val="000000"/>
          <w:sz w:val="24"/>
          <w:szCs w:val="24"/>
          <w:lang w:eastAsia="hu-HU"/>
        </w:rPr>
      </w:pP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Jelen szerződésben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vállalkozó részére (megnevezések, számlázás, kapcsolattartók, stb.)</w:t>
      </w: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jelen szerződés elválaszthatatlan mellékletét képezi:</w:t>
      </w:r>
    </w:p>
    <w:p w:rsidR="009D6F4D" w:rsidRPr="009D6F4D" w:rsidRDefault="009D6F4D" w:rsidP="009D6F4D">
      <w:pPr>
        <w:spacing w:after="0" w:line="240" w:lineRule="auto"/>
        <w:ind w:left="709"/>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1. számú melléklet – Elszállítási ütemterv</w:t>
      </w:r>
    </w:p>
    <w:p w:rsidR="009D6F4D" w:rsidRPr="009D6F4D" w:rsidRDefault="009D6F4D" w:rsidP="009D6F4D">
      <w:pPr>
        <w:spacing w:after="0" w:line="240" w:lineRule="auto"/>
        <w:ind w:left="1418"/>
        <w:jc w:val="both"/>
        <w:rPr>
          <w:rFonts w:ascii="Times New Roman" w:eastAsia="Times New Roman" w:hAnsi="Times New Roman" w:cs="Times New Roman"/>
          <w:sz w:val="24"/>
          <w:szCs w:val="24"/>
          <w:lang w:eastAsia="hu-HU"/>
        </w:rPr>
      </w:pP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jelen szerződés együtt értelmezendő a szerződéskötést megalapozó beszerzési eljárás irataival (így különösen: Ajánlati felhívás és annak mellékletei, az eljárás során feltett kérdések és azokra adott válaszok, Vállalkozó ajánlata) még akkor is, ha ezen iratok nem kerülnek a szerződéshez csatolásra.</w:t>
      </w: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Jelen szerződés tizenöt (15) számozott oldalt tartalmaz, és négy (4) egymással szó szerint megegyező példányban készült, melyből kettő (2) példány a Megrendelőt, egy (1) példány a Költségviselőt és egy (1) példány Vállalkozót illeti meg.</w:t>
      </w:r>
    </w:p>
    <w:p w:rsidR="009D6F4D" w:rsidRPr="009D6F4D" w:rsidRDefault="009D6F4D" w:rsidP="009D6F4D">
      <w:pPr>
        <w:numPr>
          <w:ilvl w:val="1"/>
          <w:numId w:val="26"/>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jelen szerződést a Felek elolvasás és értelmezés után, mint akaratukkal mindenben megegyezőt írják alá. A szerződésben szereplő feltételeket Felek ismerik és elfogadják. A szerződést a Felek aláírásukkal érvényesítik. Jelen szerződés Felek általi aláírás napján lép hatályba.</w:t>
      </w:r>
    </w:p>
    <w:p w:rsidR="009D6F4D" w:rsidRPr="009D6F4D" w:rsidRDefault="009D6F4D" w:rsidP="009D6F4D">
      <w:pPr>
        <w:tabs>
          <w:tab w:val="num" w:pos="851"/>
        </w:tabs>
        <w:spacing w:after="120" w:line="240" w:lineRule="auto"/>
        <w:ind w:left="709"/>
        <w:jc w:val="both"/>
        <w:rPr>
          <w:rFonts w:ascii="Times New Roman" w:eastAsia="Times New Roman" w:hAnsi="Times New Roman" w:cs="Times New Roman"/>
          <w:sz w:val="24"/>
          <w:szCs w:val="24"/>
          <w:lang w:eastAsia="hu-HU"/>
        </w:rPr>
      </w:pPr>
    </w:p>
    <w:p w:rsidR="009D6F4D" w:rsidRPr="009D6F4D" w:rsidRDefault="009D6F4D" w:rsidP="009D6F4D">
      <w:pPr>
        <w:tabs>
          <w:tab w:val="num" w:pos="851"/>
        </w:tabs>
        <w:spacing w:after="120" w:line="240" w:lineRule="auto"/>
        <w:ind w:left="709"/>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Jelen szerződés mellékletei: </w:t>
      </w:r>
    </w:p>
    <w:p w:rsidR="009D6F4D" w:rsidRPr="009D6F4D" w:rsidRDefault="009D6F4D" w:rsidP="009D6F4D">
      <w:pPr>
        <w:numPr>
          <w:ilvl w:val="2"/>
          <w:numId w:val="11"/>
        </w:numPr>
        <w:tabs>
          <w:tab w:val="num" w:pos="851"/>
        </w:tabs>
        <w:spacing w:after="120" w:line="240" w:lineRule="auto"/>
        <w:contextualSpacing/>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sz. melléklet: Elszállítási ütemterv</w:t>
      </w:r>
    </w:p>
    <w:p w:rsidR="009D6F4D" w:rsidRPr="009D6F4D" w:rsidRDefault="009D6F4D" w:rsidP="009D6F4D">
      <w:pPr>
        <w:numPr>
          <w:ilvl w:val="2"/>
          <w:numId w:val="11"/>
        </w:numPr>
        <w:tabs>
          <w:tab w:val="num" w:pos="851"/>
        </w:tabs>
        <w:spacing w:after="120" w:line="240" w:lineRule="auto"/>
        <w:contextualSpacing/>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sz. melléklet: a </w:t>
      </w:r>
      <w:r w:rsidRPr="009D6F4D">
        <w:rPr>
          <w:rFonts w:ascii="Times New Roman" w:eastAsia="Times New Roman" w:hAnsi="Times New Roman" w:cs="Times New Roman"/>
          <w:sz w:val="24"/>
          <w:szCs w:val="24"/>
          <w:lang w:eastAsia="ar-SA"/>
        </w:rPr>
        <w:t>Kbt. 135. § (3) b) pontja szerinti nyilatkozat (minta)</w:t>
      </w:r>
    </w:p>
    <w:p w:rsidR="009D6F4D" w:rsidRPr="009D6F4D" w:rsidRDefault="009D6F4D" w:rsidP="009D6F4D">
      <w:pPr>
        <w:numPr>
          <w:ilvl w:val="2"/>
          <w:numId w:val="11"/>
        </w:numPr>
        <w:tabs>
          <w:tab w:val="num" w:pos="851"/>
        </w:tabs>
        <w:spacing w:after="120" w:line="240" w:lineRule="auto"/>
        <w:contextualSpacing/>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sz. melléklet: a </w:t>
      </w:r>
      <w:r w:rsidRPr="009D6F4D">
        <w:rPr>
          <w:rFonts w:ascii="Times New Roman" w:eastAsia="Times New Roman" w:hAnsi="Times New Roman" w:cs="Times New Roman"/>
          <w:sz w:val="24"/>
          <w:szCs w:val="24"/>
          <w:lang w:eastAsia="ar-SA"/>
        </w:rPr>
        <w:t>Kbt. 138. § (3) bekezdés szerinti nyilatkozat (minta)</w:t>
      </w:r>
    </w:p>
    <w:p w:rsidR="009D6F4D" w:rsidRPr="009D6F4D" w:rsidRDefault="009D6F4D" w:rsidP="009D6F4D">
      <w:pPr>
        <w:tabs>
          <w:tab w:val="num" w:pos="709"/>
        </w:tabs>
        <w:spacing w:after="120" w:line="240" w:lineRule="auto"/>
        <w:ind w:left="709"/>
        <w:contextualSpacing/>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b/>
        <w:t xml:space="preserve">Budapest, 2016.                     </w:t>
      </w:r>
      <w:proofErr w:type="gramStart"/>
      <w:r w:rsidRPr="009D6F4D">
        <w:rPr>
          <w:rFonts w:ascii="Times New Roman" w:eastAsia="Times New Roman" w:hAnsi="Times New Roman" w:cs="Times New Roman"/>
          <w:sz w:val="24"/>
          <w:szCs w:val="24"/>
          <w:lang w:eastAsia="hu-HU"/>
        </w:rPr>
        <w:t>-   n</w:t>
      </w:r>
      <w:proofErr w:type="gramEnd"/>
      <w:r w:rsidRPr="009D6F4D">
        <w:rPr>
          <w:rFonts w:ascii="Times New Roman" w:eastAsia="Times New Roman" w:hAnsi="Times New Roman" w:cs="Times New Roman"/>
          <w:sz w:val="24"/>
          <w:szCs w:val="24"/>
          <w:lang w:eastAsia="hu-HU"/>
        </w:rPr>
        <w:t xml:space="preserve">.                     Budapest, </w:t>
      </w:r>
      <w:proofErr w:type="gramStart"/>
      <w:r w:rsidRPr="009D6F4D">
        <w:rPr>
          <w:rFonts w:ascii="Times New Roman" w:eastAsia="Times New Roman" w:hAnsi="Times New Roman" w:cs="Times New Roman"/>
          <w:sz w:val="24"/>
          <w:szCs w:val="24"/>
          <w:lang w:eastAsia="hu-HU"/>
        </w:rPr>
        <w:t>2016.                           -</w:t>
      </w:r>
      <w:proofErr w:type="gramEnd"/>
      <w:r w:rsidRPr="009D6F4D">
        <w:rPr>
          <w:rFonts w:ascii="Times New Roman" w:eastAsia="Times New Roman" w:hAnsi="Times New Roman" w:cs="Times New Roman"/>
          <w:sz w:val="24"/>
          <w:szCs w:val="24"/>
          <w:lang w:eastAsia="hu-HU"/>
        </w:rPr>
        <w:t xml:space="preserve">   n.</w:t>
      </w:r>
    </w:p>
    <w:p w:rsidR="009D6F4D" w:rsidRPr="009D6F4D" w:rsidRDefault="009D6F4D" w:rsidP="009D6F4D">
      <w:pPr>
        <w:spacing w:after="0" w:line="240" w:lineRule="auto"/>
        <w:ind w:firstLine="567"/>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both"/>
        <w:rPr>
          <w:rFonts w:ascii="Times New Roman" w:eastAsia="Times New Roman" w:hAnsi="Times New Roman" w:cs="Times New Roman"/>
          <w:i/>
          <w:sz w:val="24"/>
          <w:szCs w:val="24"/>
          <w:lang w:eastAsia="hu-HU"/>
        </w:rPr>
      </w:pPr>
      <w:r w:rsidRPr="009D6F4D">
        <w:rPr>
          <w:rFonts w:ascii="Times New Roman" w:eastAsia="Times New Roman" w:hAnsi="Times New Roman" w:cs="Times New Roman"/>
          <w:i/>
          <w:sz w:val="24"/>
          <w:szCs w:val="24"/>
          <w:lang w:eastAsia="hu-HU"/>
        </w:rPr>
        <w:t xml:space="preserve">         A Megrendelő részéről</w:t>
      </w:r>
      <w:proofErr w:type="gramStart"/>
      <w:r w:rsidRPr="009D6F4D">
        <w:rPr>
          <w:rFonts w:ascii="Times New Roman" w:eastAsia="Times New Roman" w:hAnsi="Times New Roman" w:cs="Times New Roman"/>
          <w:i/>
          <w:sz w:val="24"/>
          <w:szCs w:val="24"/>
          <w:lang w:eastAsia="hu-HU"/>
        </w:rPr>
        <w:t xml:space="preserve">:    </w:t>
      </w:r>
      <w:r w:rsidRPr="009D6F4D">
        <w:rPr>
          <w:rFonts w:ascii="Times New Roman" w:eastAsia="Times New Roman" w:hAnsi="Times New Roman" w:cs="Times New Roman"/>
          <w:i/>
          <w:sz w:val="24"/>
          <w:szCs w:val="24"/>
          <w:lang w:eastAsia="hu-HU"/>
        </w:rPr>
        <w:tab/>
        <w:t xml:space="preserve">              </w:t>
      </w:r>
      <w:r w:rsidRPr="009D6F4D">
        <w:rPr>
          <w:rFonts w:ascii="Times New Roman" w:eastAsia="Times New Roman" w:hAnsi="Times New Roman" w:cs="Times New Roman"/>
          <w:i/>
          <w:sz w:val="24"/>
          <w:szCs w:val="24"/>
          <w:lang w:eastAsia="hu-HU"/>
        </w:rPr>
        <w:tab/>
      </w:r>
      <w:r w:rsidRPr="009D6F4D">
        <w:rPr>
          <w:rFonts w:ascii="Times New Roman" w:eastAsia="Times New Roman" w:hAnsi="Times New Roman" w:cs="Times New Roman"/>
          <w:i/>
          <w:sz w:val="24"/>
          <w:szCs w:val="24"/>
          <w:lang w:eastAsia="hu-HU"/>
        </w:rPr>
        <w:tab/>
        <w:t xml:space="preserve">            A</w:t>
      </w:r>
      <w:proofErr w:type="gramEnd"/>
      <w:r w:rsidRPr="009D6F4D">
        <w:rPr>
          <w:rFonts w:ascii="Times New Roman" w:eastAsia="Times New Roman" w:hAnsi="Times New Roman" w:cs="Times New Roman"/>
          <w:i/>
          <w:sz w:val="24"/>
          <w:szCs w:val="24"/>
          <w:lang w:eastAsia="hu-HU"/>
        </w:rPr>
        <w:t xml:space="preserve"> Vállalkozó részéről:</w:t>
      </w: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both"/>
        <w:rPr>
          <w:rFonts w:ascii="Times New Roman" w:eastAsia="Times New Roman" w:hAnsi="Times New Roman" w:cs="Times New Roman"/>
          <w:i/>
          <w:sz w:val="24"/>
          <w:szCs w:val="24"/>
          <w:lang w:eastAsia="hu-HU"/>
        </w:rPr>
      </w:pPr>
      <w:r w:rsidRPr="009D6F4D">
        <w:rPr>
          <w:rFonts w:ascii="Times New Roman" w:eastAsia="Times New Roman" w:hAnsi="Times New Roman" w:cs="Times New Roman"/>
          <w:sz w:val="24"/>
          <w:szCs w:val="24"/>
          <w:lang w:eastAsia="hu-HU"/>
        </w:rPr>
        <w:lastRenderedPageBreak/>
        <w:tab/>
        <w:t xml:space="preserve">    (név, beosztás)</w:t>
      </w:r>
      <w:r w:rsidRPr="009D6F4D">
        <w:rPr>
          <w:rFonts w:ascii="Times New Roman" w:eastAsia="Times New Roman" w:hAnsi="Times New Roman" w:cs="Times New Roman"/>
          <w:sz w:val="24"/>
          <w:szCs w:val="24"/>
          <w:lang w:eastAsia="hu-HU"/>
        </w:rPr>
        <w:tab/>
      </w:r>
      <w:r w:rsidRPr="009D6F4D">
        <w:rPr>
          <w:rFonts w:ascii="Times New Roman" w:eastAsia="Times New Roman" w:hAnsi="Times New Roman" w:cs="Times New Roman"/>
          <w:sz w:val="24"/>
          <w:szCs w:val="24"/>
          <w:lang w:eastAsia="hu-HU"/>
        </w:rPr>
        <w:tab/>
      </w:r>
      <w:r w:rsidRPr="009D6F4D">
        <w:rPr>
          <w:rFonts w:ascii="Times New Roman" w:eastAsia="Times New Roman" w:hAnsi="Times New Roman" w:cs="Times New Roman"/>
          <w:sz w:val="24"/>
          <w:szCs w:val="24"/>
          <w:lang w:eastAsia="hu-HU"/>
        </w:rPr>
        <w:tab/>
      </w:r>
      <w:r w:rsidRPr="009D6F4D">
        <w:rPr>
          <w:rFonts w:ascii="Times New Roman" w:eastAsia="Times New Roman" w:hAnsi="Times New Roman" w:cs="Times New Roman"/>
          <w:sz w:val="24"/>
          <w:szCs w:val="24"/>
          <w:lang w:eastAsia="hu-HU"/>
        </w:rPr>
        <w:tab/>
      </w:r>
      <w:r w:rsidRPr="009D6F4D">
        <w:rPr>
          <w:rFonts w:ascii="Times New Roman" w:eastAsia="Times New Roman" w:hAnsi="Times New Roman" w:cs="Times New Roman"/>
          <w:sz w:val="24"/>
          <w:szCs w:val="24"/>
          <w:lang w:eastAsia="hu-HU"/>
        </w:rPr>
        <w:tab/>
      </w:r>
      <w:r w:rsidRPr="009D6F4D">
        <w:rPr>
          <w:rFonts w:ascii="Times New Roman" w:eastAsia="Times New Roman" w:hAnsi="Times New Roman" w:cs="Times New Roman"/>
          <w:sz w:val="24"/>
          <w:szCs w:val="24"/>
          <w:lang w:eastAsia="hu-HU"/>
        </w:rPr>
        <w:tab/>
      </w:r>
    </w:p>
    <w:p w:rsidR="009D6F4D" w:rsidRPr="009D6F4D" w:rsidRDefault="009D6F4D" w:rsidP="009D6F4D">
      <w:pPr>
        <w:spacing w:after="0" w:line="240" w:lineRule="auto"/>
        <w:jc w:val="both"/>
        <w:rPr>
          <w:rFonts w:ascii="Times New Roman" w:eastAsia="Times New Roman" w:hAnsi="Times New Roman" w:cs="Times New Roman"/>
          <w:sz w:val="24"/>
          <w:szCs w:val="24"/>
          <w:lang w:eastAsia="x-none"/>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 szerződésből eredő, Költségviselőre háruló kötelezettségeket vállalom.</w:t>
      </w:r>
    </w:p>
    <w:p w:rsidR="009D6F4D" w:rsidRPr="009D6F4D" w:rsidRDefault="009D6F4D" w:rsidP="009D6F4D">
      <w:pPr>
        <w:spacing w:after="0" w:line="240" w:lineRule="auto"/>
        <w:rPr>
          <w:rFonts w:ascii="Times New Roman" w:eastAsia="Times New Roman" w:hAnsi="Times New Roman" w:cs="Times New Roman"/>
          <w:sz w:val="24"/>
          <w:szCs w:val="24"/>
          <w:lang w:eastAsia="hu-HU"/>
        </w:rPr>
      </w:pPr>
    </w:p>
    <w:p w:rsidR="009D6F4D" w:rsidRPr="009D6F4D" w:rsidRDefault="009D6F4D" w:rsidP="009D6F4D">
      <w:pPr>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b/>
        <w:t xml:space="preserve">Budapest, 2016. </w:t>
      </w:r>
    </w:p>
    <w:p w:rsidR="009D6F4D" w:rsidRPr="009D6F4D" w:rsidRDefault="009D6F4D" w:rsidP="009D6F4D">
      <w:pPr>
        <w:spacing w:after="0" w:line="240" w:lineRule="auto"/>
        <w:ind w:left="4253"/>
        <w:jc w:val="center"/>
        <w:rPr>
          <w:rFonts w:ascii="Times New Roman" w:eastAsia="Times New Roman" w:hAnsi="Times New Roman" w:cs="Times New Roman"/>
          <w:b/>
          <w:i/>
          <w:sz w:val="24"/>
          <w:szCs w:val="24"/>
          <w:lang w:eastAsia="hu-HU"/>
        </w:rPr>
      </w:pPr>
      <w:r w:rsidRPr="009D6F4D">
        <w:rPr>
          <w:rFonts w:ascii="Times New Roman" w:eastAsia="Times New Roman" w:hAnsi="Times New Roman" w:cs="Times New Roman"/>
          <w:b/>
          <w:i/>
          <w:sz w:val="24"/>
          <w:szCs w:val="24"/>
          <w:lang w:eastAsia="hu-HU"/>
        </w:rPr>
        <w:t>A Költségviselő nevében:</w:t>
      </w:r>
    </w:p>
    <w:p w:rsidR="009D6F4D" w:rsidRPr="009D6F4D" w:rsidRDefault="009D6F4D" w:rsidP="009D6F4D">
      <w:pPr>
        <w:spacing w:after="0" w:line="240" w:lineRule="auto"/>
        <w:ind w:left="4253"/>
        <w:jc w:val="center"/>
        <w:rPr>
          <w:rFonts w:ascii="Times New Roman" w:eastAsia="Times New Roman" w:hAnsi="Times New Roman" w:cs="Times New Roman"/>
          <w:b/>
          <w:i/>
          <w:sz w:val="24"/>
          <w:szCs w:val="24"/>
          <w:lang w:eastAsia="hu-HU"/>
        </w:rPr>
      </w:pPr>
    </w:p>
    <w:p w:rsidR="009D6F4D" w:rsidRPr="009D6F4D" w:rsidRDefault="009D6F4D" w:rsidP="009D6F4D">
      <w:pPr>
        <w:spacing w:after="0" w:line="240" w:lineRule="auto"/>
        <w:ind w:left="4253"/>
        <w:jc w:val="center"/>
        <w:rPr>
          <w:rFonts w:ascii="Times New Roman" w:eastAsia="Times New Roman" w:hAnsi="Times New Roman" w:cs="Times New Roman"/>
          <w:b/>
          <w:i/>
          <w:sz w:val="24"/>
          <w:szCs w:val="24"/>
          <w:lang w:eastAsia="hu-HU"/>
        </w:rPr>
      </w:pPr>
      <w:r w:rsidRPr="009D6F4D">
        <w:rPr>
          <w:rFonts w:ascii="Times New Roman" w:eastAsia="Times New Roman" w:hAnsi="Times New Roman" w:cs="Times New Roman"/>
          <w:b/>
          <w:i/>
          <w:sz w:val="24"/>
          <w:szCs w:val="24"/>
          <w:lang w:eastAsia="hu-HU"/>
        </w:rPr>
        <w:t>………………………..</w:t>
      </w:r>
    </w:p>
    <w:p w:rsidR="009D6F4D" w:rsidRPr="009D6F4D" w:rsidRDefault="009D6F4D" w:rsidP="009D6F4D">
      <w:pPr>
        <w:spacing w:after="0" w:line="240" w:lineRule="auto"/>
        <w:ind w:left="4253"/>
        <w:jc w:val="center"/>
        <w:rPr>
          <w:rFonts w:ascii="Times New Roman" w:eastAsia="Times New Roman" w:hAnsi="Times New Roman" w:cs="Times New Roman"/>
          <w:sz w:val="24"/>
          <w:szCs w:val="24"/>
          <w:lang w:eastAsia="hu-HU"/>
        </w:rPr>
      </w:pPr>
    </w:p>
    <w:p w:rsidR="009D6F4D" w:rsidRPr="009D6F4D" w:rsidRDefault="009D6F4D" w:rsidP="009D6F4D">
      <w:pPr>
        <w:spacing w:after="0" w:line="240" w:lineRule="auto"/>
        <w:ind w:left="4253"/>
        <w:jc w:val="center"/>
        <w:rPr>
          <w:rFonts w:ascii="Times New Roman" w:eastAsia="Times New Roman" w:hAnsi="Times New Roman" w:cs="Times New Roman"/>
          <w:sz w:val="24"/>
          <w:szCs w:val="24"/>
          <w:lang w:eastAsia="hu-HU"/>
        </w:rPr>
      </w:pPr>
      <w:proofErr w:type="spellStart"/>
      <w:r w:rsidRPr="009D6F4D">
        <w:rPr>
          <w:rFonts w:ascii="Times New Roman" w:eastAsia="Times New Roman" w:hAnsi="Times New Roman" w:cs="Times New Roman"/>
          <w:sz w:val="24"/>
          <w:szCs w:val="24"/>
          <w:lang w:eastAsia="hu-HU"/>
        </w:rPr>
        <w:t>ph</w:t>
      </w:r>
      <w:proofErr w:type="spellEnd"/>
      <w:r w:rsidRPr="009D6F4D">
        <w:rPr>
          <w:rFonts w:ascii="Times New Roman" w:eastAsia="Times New Roman" w:hAnsi="Times New Roman" w:cs="Times New Roman"/>
          <w:sz w:val="24"/>
          <w:szCs w:val="24"/>
          <w:lang w:eastAsia="hu-HU"/>
        </w:rPr>
        <w:t>.</w:t>
      </w: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Készült: 4 példányban</w:t>
      </w: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Egy példány: 14 lap</w:t>
      </w:r>
    </w:p>
    <w:p w:rsidR="009D6F4D" w:rsidRPr="009D6F4D" w:rsidRDefault="009D6F4D" w:rsidP="009D6F4D">
      <w:pPr>
        <w:tabs>
          <w:tab w:val="center" w:pos="7088"/>
        </w:tabs>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 xml:space="preserve">Ügyintéző (tel.): Jónás Krisztián </w:t>
      </w:r>
      <w:proofErr w:type="spellStart"/>
      <w:r w:rsidRPr="009D6F4D">
        <w:rPr>
          <w:rFonts w:ascii="Times New Roman" w:eastAsia="Times New Roman" w:hAnsi="Times New Roman" w:cs="Times New Roman"/>
          <w:sz w:val="24"/>
          <w:szCs w:val="24"/>
          <w:lang w:eastAsia="hu-HU"/>
        </w:rPr>
        <w:t>szds</w:t>
      </w:r>
      <w:proofErr w:type="spellEnd"/>
      <w:r w:rsidRPr="009D6F4D">
        <w:rPr>
          <w:rFonts w:ascii="Times New Roman" w:eastAsia="Times New Roman" w:hAnsi="Times New Roman" w:cs="Times New Roman"/>
          <w:sz w:val="24"/>
          <w:szCs w:val="24"/>
          <w:lang w:eastAsia="hu-HU"/>
        </w:rPr>
        <w:t>. (tel</w:t>
      </w:r>
      <w:proofErr w:type="gramStart"/>
      <w:r w:rsidRPr="009D6F4D">
        <w:rPr>
          <w:rFonts w:ascii="Times New Roman" w:eastAsia="Times New Roman" w:hAnsi="Times New Roman" w:cs="Times New Roman"/>
          <w:sz w:val="24"/>
          <w:szCs w:val="24"/>
          <w:lang w:eastAsia="hu-HU"/>
        </w:rPr>
        <w:t>.:</w:t>
      </w:r>
      <w:proofErr w:type="gramEnd"/>
      <w:r w:rsidRPr="009D6F4D">
        <w:rPr>
          <w:rFonts w:ascii="Times New Roman" w:eastAsia="Times New Roman" w:hAnsi="Times New Roman" w:cs="Times New Roman"/>
          <w:sz w:val="24"/>
          <w:szCs w:val="24"/>
          <w:lang w:eastAsia="hu-HU"/>
        </w:rPr>
        <w:t xml:space="preserve"> 26-742)</w:t>
      </w:r>
    </w:p>
    <w:tbl>
      <w:tblPr>
        <w:tblW w:w="0" w:type="auto"/>
        <w:tblLayout w:type="fixed"/>
        <w:tblCellMar>
          <w:left w:w="70" w:type="dxa"/>
          <w:right w:w="70" w:type="dxa"/>
        </w:tblCellMar>
        <w:tblLook w:val="0000" w:firstRow="0" w:lastRow="0" w:firstColumn="0" w:lastColumn="0" w:noHBand="0" w:noVBand="0"/>
      </w:tblPr>
      <w:tblGrid>
        <w:gridCol w:w="921"/>
        <w:gridCol w:w="8289"/>
      </w:tblGrid>
      <w:tr w:rsidR="009D6F4D" w:rsidRPr="009D6F4D" w:rsidTr="00ED66B7">
        <w:tc>
          <w:tcPr>
            <w:tcW w:w="921"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Kapják:</w:t>
            </w:r>
          </w:p>
        </w:tc>
        <w:tc>
          <w:tcPr>
            <w:tcW w:w="8289"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1</w:t>
            </w:r>
            <w:proofErr w:type="gramStart"/>
            <w:r w:rsidRPr="009D6F4D">
              <w:rPr>
                <w:rFonts w:ascii="Times New Roman" w:eastAsia="Times New Roman" w:hAnsi="Times New Roman" w:cs="Times New Roman"/>
                <w:sz w:val="24"/>
                <w:szCs w:val="24"/>
                <w:lang w:eastAsia="hu-HU"/>
              </w:rPr>
              <w:t>.sz.pld</w:t>
            </w:r>
            <w:proofErr w:type="gramEnd"/>
            <w:r w:rsidRPr="009D6F4D">
              <w:rPr>
                <w:rFonts w:ascii="Times New Roman" w:eastAsia="Times New Roman" w:hAnsi="Times New Roman" w:cs="Times New Roman"/>
                <w:sz w:val="24"/>
                <w:szCs w:val="24"/>
                <w:lang w:eastAsia="hu-HU"/>
              </w:rPr>
              <w:t xml:space="preserve">.: Vállalkozó </w:t>
            </w:r>
          </w:p>
        </w:tc>
      </w:tr>
      <w:tr w:rsidR="009D6F4D" w:rsidRPr="009D6F4D" w:rsidTr="00ED66B7">
        <w:tc>
          <w:tcPr>
            <w:tcW w:w="921"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tc>
        <w:tc>
          <w:tcPr>
            <w:tcW w:w="8289"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2</w:t>
            </w:r>
            <w:proofErr w:type="gramStart"/>
            <w:r w:rsidRPr="009D6F4D">
              <w:rPr>
                <w:rFonts w:ascii="Times New Roman" w:eastAsia="Times New Roman" w:hAnsi="Times New Roman" w:cs="Times New Roman"/>
                <w:sz w:val="24"/>
                <w:szCs w:val="24"/>
                <w:lang w:eastAsia="hu-HU"/>
              </w:rPr>
              <w:t>.sz.pld</w:t>
            </w:r>
            <w:proofErr w:type="gramEnd"/>
            <w:r w:rsidRPr="009D6F4D">
              <w:rPr>
                <w:rFonts w:ascii="Times New Roman" w:eastAsia="Times New Roman" w:hAnsi="Times New Roman" w:cs="Times New Roman"/>
                <w:sz w:val="24"/>
                <w:szCs w:val="24"/>
                <w:lang w:eastAsia="hu-HU"/>
              </w:rPr>
              <w:t xml:space="preserve">.: </w:t>
            </w:r>
          </w:p>
        </w:tc>
      </w:tr>
      <w:tr w:rsidR="009D6F4D" w:rsidRPr="009D6F4D" w:rsidTr="00ED66B7">
        <w:tc>
          <w:tcPr>
            <w:tcW w:w="921"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tc>
        <w:tc>
          <w:tcPr>
            <w:tcW w:w="8289"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3</w:t>
            </w:r>
            <w:proofErr w:type="gramStart"/>
            <w:r w:rsidRPr="009D6F4D">
              <w:rPr>
                <w:rFonts w:ascii="Times New Roman" w:eastAsia="Times New Roman" w:hAnsi="Times New Roman" w:cs="Times New Roman"/>
                <w:sz w:val="24"/>
                <w:szCs w:val="24"/>
                <w:lang w:eastAsia="hu-HU"/>
              </w:rPr>
              <w:t>.sz.pld</w:t>
            </w:r>
            <w:proofErr w:type="gramEnd"/>
            <w:r w:rsidRPr="009D6F4D">
              <w:rPr>
                <w:rFonts w:ascii="Times New Roman" w:eastAsia="Times New Roman" w:hAnsi="Times New Roman" w:cs="Times New Roman"/>
                <w:sz w:val="24"/>
                <w:szCs w:val="24"/>
                <w:lang w:eastAsia="hu-HU"/>
              </w:rPr>
              <w:t xml:space="preserve">.: </w:t>
            </w:r>
          </w:p>
        </w:tc>
      </w:tr>
      <w:tr w:rsidR="009D6F4D" w:rsidRPr="009D6F4D" w:rsidTr="00ED66B7">
        <w:tc>
          <w:tcPr>
            <w:tcW w:w="921"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tc>
        <w:tc>
          <w:tcPr>
            <w:tcW w:w="8289" w:type="dxa"/>
          </w:tcPr>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4</w:t>
            </w:r>
            <w:proofErr w:type="gramStart"/>
            <w:r w:rsidRPr="009D6F4D">
              <w:rPr>
                <w:rFonts w:ascii="Times New Roman" w:eastAsia="Times New Roman" w:hAnsi="Times New Roman" w:cs="Times New Roman"/>
                <w:sz w:val="24"/>
                <w:szCs w:val="24"/>
                <w:lang w:eastAsia="hu-HU"/>
              </w:rPr>
              <w:t>.sz.pld</w:t>
            </w:r>
            <w:proofErr w:type="gramEnd"/>
            <w:r w:rsidRPr="009D6F4D">
              <w:rPr>
                <w:rFonts w:ascii="Times New Roman" w:eastAsia="Times New Roman" w:hAnsi="Times New Roman" w:cs="Times New Roman"/>
                <w:sz w:val="24"/>
                <w:szCs w:val="24"/>
                <w:lang w:eastAsia="hu-HU"/>
              </w:rPr>
              <w:t xml:space="preserve">.: </w:t>
            </w:r>
          </w:p>
        </w:tc>
      </w:tr>
    </w:tbl>
    <w:p w:rsidR="009D6F4D" w:rsidRPr="009D6F4D" w:rsidRDefault="009D6F4D" w:rsidP="009D6F4D">
      <w:pPr>
        <w:spacing w:after="0" w:line="240" w:lineRule="auto"/>
        <w:rPr>
          <w:rFonts w:ascii="Times New Roman" w:eastAsia="Times New Roman" w:hAnsi="Times New Roman" w:cs="Times New Roman"/>
          <w:b/>
          <w:bCs/>
          <w:caps/>
          <w:sz w:val="24"/>
          <w:szCs w:val="24"/>
          <w:lang w:eastAsia="hu-HU"/>
        </w:rPr>
      </w:pPr>
    </w:p>
    <w:p w:rsidR="009D6F4D" w:rsidRPr="009D6F4D" w:rsidRDefault="009D6F4D" w:rsidP="009D6F4D">
      <w:pPr>
        <w:pageBreakBefore/>
        <w:spacing w:after="0" w:line="240" w:lineRule="auto"/>
        <w:jc w:val="right"/>
        <w:rPr>
          <w:rFonts w:ascii="Times New Roman" w:eastAsia="Times New Roman" w:hAnsi="Times New Roman" w:cs="Times New Roman"/>
          <w:color w:val="FF0000"/>
          <w:sz w:val="24"/>
          <w:szCs w:val="24"/>
          <w:lang w:eastAsia="hu-HU"/>
        </w:rPr>
      </w:pPr>
      <w:r w:rsidRPr="009D6F4D">
        <w:rPr>
          <w:rFonts w:ascii="Times New Roman" w:eastAsia="Times New Roman" w:hAnsi="Times New Roman" w:cs="Times New Roman"/>
          <w:sz w:val="24"/>
          <w:szCs w:val="24"/>
          <w:lang w:eastAsia="hu-HU"/>
        </w:rPr>
        <w:lastRenderedPageBreak/>
        <w:t xml:space="preserve">1. sz. melléklet a </w:t>
      </w:r>
      <w:r w:rsidRPr="009D6F4D">
        <w:rPr>
          <w:rFonts w:ascii="Times New Roman" w:eastAsia="Times New Roman" w:hAnsi="Times New Roman" w:cs="Times New Roman"/>
          <w:color w:val="FF0000"/>
          <w:sz w:val="24"/>
          <w:szCs w:val="24"/>
          <w:highlight w:val="yellow"/>
          <w:lang w:eastAsia="hu-HU"/>
        </w:rPr>
        <w:t>XXX</w:t>
      </w:r>
      <w:r w:rsidRPr="009D6F4D">
        <w:rPr>
          <w:rFonts w:ascii="Times New Roman" w:eastAsia="Times New Roman" w:hAnsi="Times New Roman" w:cs="Times New Roman"/>
          <w:color w:val="FF0000"/>
          <w:sz w:val="24"/>
          <w:szCs w:val="24"/>
          <w:lang w:eastAsia="hu-HU"/>
        </w:rPr>
        <w:t xml:space="preserve"> </w:t>
      </w:r>
      <w:proofErr w:type="spellStart"/>
      <w:r w:rsidRPr="009D6F4D">
        <w:rPr>
          <w:rFonts w:ascii="Times New Roman" w:eastAsia="Times New Roman" w:hAnsi="Times New Roman" w:cs="Times New Roman"/>
          <w:sz w:val="24"/>
          <w:szCs w:val="24"/>
          <w:lang w:eastAsia="hu-HU"/>
        </w:rPr>
        <w:t>nyt</w:t>
      </w:r>
      <w:proofErr w:type="spellEnd"/>
      <w:r w:rsidRPr="009D6F4D">
        <w:rPr>
          <w:rFonts w:ascii="Times New Roman" w:eastAsia="Times New Roman" w:hAnsi="Times New Roman" w:cs="Times New Roman"/>
          <w:sz w:val="24"/>
          <w:szCs w:val="24"/>
          <w:lang w:eastAsia="hu-HU"/>
        </w:rPr>
        <w:t>. számú Vállalkozási Keretszerződéshez</w:t>
      </w:r>
    </w:p>
    <w:p w:rsidR="009D6F4D" w:rsidRPr="009D6F4D" w:rsidRDefault="009D6F4D" w:rsidP="009D6F4D">
      <w:pPr>
        <w:spacing w:after="0" w:line="240" w:lineRule="auto"/>
        <w:jc w:val="center"/>
        <w:rPr>
          <w:rFonts w:ascii="Times New Roman" w:eastAsia="Times New Roman" w:hAnsi="Times New Roman" w:cs="Times New Roman"/>
          <w:b/>
          <w:bCs/>
          <w:color w:val="FF0000"/>
          <w:sz w:val="28"/>
          <w:szCs w:val="28"/>
          <w:lang w:eastAsia="hu-HU"/>
        </w:rPr>
      </w:pPr>
    </w:p>
    <w:p w:rsidR="009D6F4D" w:rsidRPr="009D6F4D" w:rsidRDefault="009D6F4D" w:rsidP="009D6F4D">
      <w:pPr>
        <w:spacing w:after="0" w:line="240" w:lineRule="auto"/>
        <w:rPr>
          <w:rFonts w:ascii="Times New Roman" w:eastAsia="Times New Roman" w:hAnsi="Times New Roman" w:cs="Times New Roman"/>
          <w:b/>
          <w:bCs/>
          <w:color w:val="FF0000"/>
          <w:sz w:val="24"/>
          <w:szCs w:val="24"/>
          <w:lang w:eastAsia="hu-HU"/>
        </w:rPr>
      </w:pPr>
    </w:p>
    <w:p w:rsidR="009D6F4D" w:rsidRPr="009D6F4D" w:rsidRDefault="009D6F4D" w:rsidP="009D6F4D">
      <w:pPr>
        <w:spacing w:after="0" w:line="240" w:lineRule="auto"/>
        <w:jc w:val="right"/>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b/>
          <w:sz w:val="24"/>
          <w:szCs w:val="24"/>
          <w:lang w:eastAsia="hu-HU"/>
        </w:rPr>
      </w:pPr>
      <w:r w:rsidRPr="009D6F4D">
        <w:rPr>
          <w:rFonts w:ascii="Times New Roman" w:eastAsia="Times New Roman" w:hAnsi="Times New Roman" w:cs="Times New Roman"/>
          <w:b/>
          <w:sz w:val="24"/>
          <w:szCs w:val="24"/>
          <w:lang w:eastAsia="hu-HU"/>
        </w:rPr>
        <w:t>Elszállítási ütemterv (vállalkozó készíti)</w:t>
      </w:r>
    </w:p>
    <w:p w:rsidR="009D6F4D" w:rsidRPr="009D6F4D" w:rsidRDefault="009D6F4D" w:rsidP="009D6F4D">
      <w:pPr>
        <w:pageBreakBefore/>
        <w:suppressAutoHyphens/>
        <w:spacing w:after="0" w:line="240" w:lineRule="auto"/>
        <w:ind w:left="709" w:firstLine="709"/>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lastRenderedPageBreak/>
        <w:t xml:space="preserve">2. számú melléklet </w:t>
      </w:r>
      <w:proofErr w:type="gramStart"/>
      <w:r w:rsidRPr="009D6F4D">
        <w:rPr>
          <w:rFonts w:ascii="Times New Roman" w:eastAsia="Times New Roman" w:hAnsi="Times New Roman" w:cs="Times New Roman"/>
          <w:sz w:val="24"/>
          <w:szCs w:val="24"/>
          <w:lang w:eastAsia="ar-SA"/>
        </w:rPr>
        <w:t>a …</w:t>
      </w:r>
      <w:proofErr w:type="gramEnd"/>
      <w:r w:rsidRPr="009D6F4D">
        <w:rPr>
          <w:rFonts w:ascii="Times New Roman" w:eastAsia="Times New Roman" w:hAnsi="Times New Roman" w:cs="Times New Roman"/>
          <w:sz w:val="24"/>
          <w:szCs w:val="24"/>
          <w:lang w:eastAsia="ar-SA"/>
        </w:rPr>
        <w:t>.. számú Vállalkozási Keretszerződéshez</w:t>
      </w:r>
    </w:p>
    <w:p w:rsidR="009D6F4D" w:rsidRPr="009D6F4D" w:rsidRDefault="009D6F4D" w:rsidP="009D6F4D">
      <w:pPr>
        <w:spacing w:before="100" w:beforeAutospacing="1" w:after="100" w:afterAutospacing="1" w:line="240" w:lineRule="auto"/>
        <w:jc w:val="center"/>
        <w:rPr>
          <w:rFonts w:ascii="Times" w:eastAsia="Times New Roman" w:hAnsi="Times" w:cs="Times"/>
          <w:b/>
          <w:bCs/>
          <w:color w:val="000000"/>
          <w:sz w:val="24"/>
          <w:szCs w:val="24"/>
          <w:lang w:eastAsia="hu-HU"/>
        </w:rPr>
      </w:pPr>
      <w:r w:rsidRPr="009D6F4D">
        <w:rPr>
          <w:rFonts w:ascii="Times" w:eastAsia="Times New Roman" w:hAnsi="Times" w:cs="Times"/>
          <w:b/>
          <w:bCs/>
          <w:color w:val="000000"/>
          <w:sz w:val="24"/>
          <w:szCs w:val="24"/>
          <w:lang w:eastAsia="hu-HU"/>
        </w:rPr>
        <w:t>NYILATKOZAT</w:t>
      </w:r>
    </w:p>
    <w:p w:rsidR="009D6F4D" w:rsidRPr="009D6F4D" w:rsidRDefault="009D6F4D" w:rsidP="009D6F4D">
      <w:pPr>
        <w:suppressAutoHyphens/>
        <w:spacing w:after="0" w:line="240" w:lineRule="auto"/>
        <w:jc w:val="center"/>
        <w:rPr>
          <w:rFonts w:ascii="Times New Roman" w:eastAsia="Times New Roman" w:hAnsi="Times New Roman" w:cs="Times New Roman"/>
          <w:b/>
          <w:kern w:val="28"/>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roofErr w:type="gramStart"/>
      <w:r w:rsidRPr="009D6F4D">
        <w:rPr>
          <w:rFonts w:ascii="Times New Roman" w:eastAsia="Times New Roman" w:hAnsi="Times New Roman" w:cs="Times New Roman"/>
          <w:sz w:val="24"/>
          <w:szCs w:val="24"/>
          <w:lang w:eastAsia="hu-HU"/>
        </w:rPr>
        <w:t xml:space="preserve">Alulírott </w:t>
      </w:r>
      <w:r w:rsidRPr="009D6F4D">
        <w:rPr>
          <w:rFonts w:ascii="Times New Roman" w:eastAsia="Times New Roman" w:hAnsi="Times New Roman" w:cs="Times New Roman"/>
          <w:snapToGrid w:val="0"/>
          <w:sz w:val="24"/>
          <w:szCs w:val="24"/>
          <w:lang w:eastAsia="hu-HU"/>
        </w:rPr>
        <w:t>…</w:t>
      </w:r>
      <w:proofErr w:type="gramEnd"/>
      <w:r w:rsidRPr="009D6F4D">
        <w:rPr>
          <w:rFonts w:ascii="Times New Roman" w:eastAsia="Times New Roman" w:hAnsi="Times New Roman" w:cs="Times New Roman"/>
          <w:snapToGrid w:val="0"/>
          <w:sz w:val="24"/>
          <w:szCs w:val="24"/>
          <w:lang w:eastAsia="hu-HU"/>
        </w:rPr>
        <w:t>…………</w:t>
      </w:r>
      <w:r w:rsidRPr="009D6F4D">
        <w:rPr>
          <w:rFonts w:ascii="Times New Roman" w:eastAsia="Times New Roman" w:hAnsi="Times New Roman" w:cs="Times New Roman"/>
          <w:sz w:val="24"/>
          <w:szCs w:val="24"/>
          <w:lang w:eastAsia="hu-HU"/>
        </w:rPr>
        <w:t xml:space="preserve">……………………….. (Vállalkozó), melyet képvisel: </w:t>
      </w:r>
      <w:r w:rsidRPr="009D6F4D">
        <w:rPr>
          <w:rFonts w:ascii="Times New Roman" w:eastAsia="Times New Roman" w:hAnsi="Times New Roman" w:cs="Times New Roman"/>
          <w:snapToGrid w:val="0"/>
          <w:sz w:val="24"/>
          <w:szCs w:val="24"/>
          <w:lang w:eastAsia="hu-HU"/>
        </w:rPr>
        <w:t>……………</w:t>
      </w: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b/>
          <w:sz w:val="24"/>
          <w:szCs w:val="24"/>
          <w:lang w:eastAsia="hu-HU"/>
        </w:rPr>
      </w:pPr>
      <w:proofErr w:type="gramStart"/>
      <w:r w:rsidRPr="009D6F4D">
        <w:rPr>
          <w:rFonts w:ascii="Times New Roman" w:eastAsia="Times New Roman" w:hAnsi="Times New Roman" w:cs="Times New Roman"/>
          <w:b/>
          <w:spacing w:val="40"/>
          <w:sz w:val="24"/>
          <w:szCs w:val="24"/>
          <w:lang w:eastAsia="hu-HU"/>
        </w:rPr>
        <w:t>az</w:t>
      </w:r>
      <w:proofErr w:type="gramEnd"/>
      <w:r w:rsidRPr="009D6F4D">
        <w:rPr>
          <w:rFonts w:ascii="Times New Roman" w:eastAsia="Times New Roman" w:hAnsi="Times New Roman" w:cs="Times New Roman"/>
          <w:b/>
          <w:spacing w:val="40"/>
          <w:sz w:val="24"/>
          <w:szCs w:val="24"/>
          <w:lang w:eastAsia="hu-HU"/>
        </w:rPr>
        <w:t xml:space="preserve"> alábbi nyilatkozatot teszem</w:t>
      </w:r>
      <w:r w:rsidRPr="009D6F4D">
        <w:rPr>
          <w:rFonts w:ascii="Times New Roman" w:eastAsia="Times New Roman" w:hAnsi="Times New Roman" w:cs="Times New Roman"/>
          <w:b/>
          <w:sz w:val="24"/>
          <w:szCs w:val="24"/>
          <w:lang w:eastAsia="hu-HU"/>
        </w:rPr>
        <w:t>:</w:t>
      </w:r>
    </w:p>
    <w:p w:rsidR="009D6F4D" w:rsidRPr="009D6F4D" w:rsidRDefault="009D6F4D" w:rsidP="009D6F4D">
      <w:pPr>
        <w:suppressAutoHyphens/>
        <w:spacing w:after="0" w:line="240" w:lineRule="auto"/>
        <w:ind w:firstLine="709"/>
        <w:jc w:val="both"/>
        <w:rPr>
          <w:rFonts w:ascii="Times" w:eastAsia="Times New Roman" w:hAnsi="Times" w:cs="Times"/>
          <w:b/>
          <w:bCs/>
          <w:color w:val="000000"/>
          <w:sz w:val="24"/>
          <w:szCs w:val="24"/>
          <w:lang w:eastAsia="hu-HU"/>
        </w:rPr>
      </w:pPr>
    </w:p>
    <w:p w:rsidR="009D6F4D" w:rsidRPr="009D6F4D" w:rsidRDefault="009D6F4D" w:rsidP="009D6F4D">
      <w:pPr>
        <w:spacing w:after="0" w:line="240" w:lineRule="auto"/>
        <w:contextualSpacing/>
        <w:jc w:val="both"/>
        <w:rPr>
          <w:rFonts w:ascii="Times New Roman" w:eastAsia="Times New Roman" w:hAnsi="Times New Roman" w:cs="Times New Roman"/>
          <w:sz w:val="24"/>
          <w:szCs w:val="24"/>
          <w:lang w:eastAsia="ar-SA"/>
        </w:rPr>
      </w:pP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 xml:space="preserve">A Kbt. 135. § (3) b) pontja alapján nyilatkozom, hogy </w:t>
      </w:r>
      <w:proofErr w:type="gramStart"/>
      <w:r w:rsidRPr="009D6F4D">
        <w:rPr>
          <w:rFonts w:ascii="Times New Roman" w:eastAsia="Times New Roman" w:hAnsi="Times New Roman" w:cs="Times New Roman"/>
          <w:sz w:val="24"/>
          <w:szCs w:val="24"/>
          <w:lang w:eastAsia="ar-SA"/>
        </w:rPr>
        <w:t>a ….</w:t>
      </w:r>
      <w:proofErr w:type="gramEnd"/>
      <w:r w:rsidRPr="009D6F4D">
        <w:rPr>
          <w:rFonts w:ascii="Times New Roman" w:eastAsia="Times New Roman" w:hAnsi="Times New Roman" w:cs="Times New Roman"/>
          <w:sz w:val="24"/>
          <w:szCs w:val="24"/>
          <w:lang w:eastAsia="ar-SA"/>
        </w:rPr>
        <w:t xml:space="preserve">. sz. vállalkozási szerződés teljesítése során, hogy az általam a teljesítésbe bevont alvállalkozók egyenként az alábbi összegre jogosultak az ellenértékből. </w:t>
      </w:r>
    </w:p>
    <w:p w:rsidR="009D6F4D" w:rsidRPr="009D6F4D" w:rsidRDefault="009D6F4D" w:rsidP="009D6F4D">
      <w:pPr>
        <w:spacing w:after="0" w:line="240" w:lineRule="auto"/>
        <w:contextualSpacing/>
        <w:jc w:val="both"/>
        <w:rPr>
          <w:rFonts w:ascii="Times New Roman" w:eastAsia="Times New Roman" w:hAnsi="Times New Roman" w:cs="Times New Roman"/>
          <w:sz w:val="24"/>
          <w:szCs w:val="24"/>
          <w:lang w:eastAsia="ar-SA"/>
        </w:rPr>
      </w:pPr>
    </w:p>
    <w:p w:rsidR="009D6F4D" w:rsidRPr="009D6F4D" w:rsidRDefault="009D6F4D" w:rsidP="009D6F4D">
      <w:pPr>
        <w:spacing w:after="0" w:line="240" w:lineRule="auto"/>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1. Alvállalkozó adatai:</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Neve:</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Címe:</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Adószáma:</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Bankszámlaszáma:</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 xml:space="preserve">Ellenértékből jogosult összeg: </w:t>
      </w:r>
      <w:proofErr w:type="gramStart"/>
      <w:r w:rsidRPr="009D6F4D">
        <w:rPr>
          <w:rFonts w:ascii="Times New Roman" w:eastAsia="Times New Roman" w:hAnsi="Times New Roman" w:cs="Times New Roman"/>
          <w:sz w:val="24"/>
          <w:szCs w:val="24"/>
          <w:lang w:eastAsia="ar-SA"/>
        </w:rPr>
        <w:t>nettó …</w:t>
      </w:r>
      <w:proofErr w:type="gramEnd"/>
      <w:r w:rsidRPr="009D6F4D">
        <w:rPr>
          <w:rFonts w:ascii="Times New Roman" w:eastAsia="Times New Roman" w:hAnsi="Times New Roman" w:cs="Times New Roman"/>
          <w:sz w:val="24"/>
          <w:szCs w:val="24"/>
          <w:lang w:eastAsia="ar-SA"/>
        </w:rPr>
        <w:t xml:space="preserve">…. Ft </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p>
    <w:p w:rsidR="009D6F4D" w:rsidRPr="009D6F4D" w:rsidRDefault="009D6F4D" w:rsidP="009D6F4D">
      <w:pPr>
        <w:spacing w:after="0" w:line="240" w:lineRule="auto"/>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2. Alvállalkozó adatai:</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Neve:</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Címe:</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Adószáma:</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Bankszámlaszáma:</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 xml:space="preserve">Ellenértékből jogosult összeg: </w:t>
      </w:r>
      <w:proofErr w:type="gramStart"/>
      <w:r w:rsidRPr="009D6F4D">
        <w:rPr>
          <w:rFonts w:ascii="Times New Roman" w:eastAsia="Times New Roman" w:hAnsi="Times New Roman" w:cs="Times New Roman"/>
          <w:sz w:val="24"/>
          <w:szCs w:val="24"/>
          <w:lang w:eastAsia="ar-SA"/>
        </w:rPr>
        <w:t>nettó …</w:t>
      </w:r>
      <w:proofErr w:type="gramEnd"/>
      <w:r w:rsidRPr="009D6F4D">
        <w:rPr>
          <w:rFonts w:ascii="Times New Roman" w:eastAsia="Times New Roman" w:hAnsi="Times New Roman" w:cs="Times New Roman"/>
          <w:sz w:val="24"/>
          <w:szCs w:val="24"/>
          <w:lang w:eastAsia="ar-SA"/>
        </w:rPr>
        <w:t xml:space="preserve">…. Ft </w:t>
      </w:r>
    </w:p>
    <w:p w:rsidR="009D6F4D" w:rsidRPr="009D6F4D" w:rsidRDefault="009D6F4D" w:rsidP="009D6F4D">
      <w:pPr>
        <w:suppressAutoHyphens/>
        <w:spacing w:after="0" w:line="240" w:lineRule="auto"/>
        <w:ind w:firstLine="709"/>
        <w:jc w:val="both"/>
        <w:rPr>
          <w:rFonts w:ascii="Times" w:eastAsia="Times New Roman" w:hAnsi="Times" w:cs="Times"/>
          <w:b/>
          <w:bCs/>
          <w:color w:val="000000"/>
          <w:sz w:val="24"/>
          <w:szCs w:val="24"/>
          <w:lang w:eastAsia="hu-HU"/>
        </w:rPr>
      </w:pPr>
    </w:p>
    <w:p w:rsidR="009D6F4D" w:rsidRPr="009D6F4D" w:rsidRDefault="009D6F4D" w:rsidP="009D6F4D">
      <w:pPr>
        <w:tabs>
          <w:tab w:val="left" w:pos="0"/>
        </w:tabs>
        <w:spacing w:after="0" w:line="240" w:lineRule="auto"/>
        <w:rPr>
          <w:rFonts w:ascii="Times" w:eastAsia="Times New Roman" w:hAnsi="Times" w:cs="Times"/>
          <w:b/>
          <w:bCs/>
          <w:color w:val="000000"/>
          <w:sz w:val="24"/>
          <w:szCs w:val="24"/>
          <w:lang w:eastAsia="hu-HU"/>
        </w:rPr>
      </w:pPr>
      <w:r w:rsidRPr="009D6F4D">
        <w:rPr>
          <w:rFonts w:ascii="Times" w:eastAsia="Times New Roman" w:hAnsi="Times" w:cs="Times"/>
          <w:b/>
          <w:bCs/>
          <w:color w:val="000000"/>
          <w:sz w:val="24"/>
          <w:szCs w:val="24"/>
          <w:lang w:eastAsia="hu-HU"/>
        </w:rPr>
        <w:t>…</w:t>
      </w:r>
    </w:p>
    <w:p w:rsidR="009D6F4D" w:rsidRPr="009D6F4D" w:rsidRDefault="009D6F4D" w:rsidP="009D6F4D">
      <w:pPr>
        <w:tabs>
          <w:tab w:val="left" w:pos="0"/>
        </w:tabs>
        <w:spacing w:after="0" w:line="240" w:lineRule="auto"/>
        <w:rPr>
          <w:rFonts w:ascii="Times" w:eastAsia="Times New Roman" w:hAnsi="Times" w:cs="Times"/>
          <w:b/>
          <w:bCs/>
          <w:color w:val="000000"/>
          <w:sz w:val="24"/>
          <w:szCs w:val="24"/>
          <w:lang w:eastAsia="hu-HU"/>
        </w:rPr>
      </w:pPr>
    </w:p>
    <w:p w:rsidR="009D6F4D" w:rsidRPr="009D6F4D" w:rsidRDefault="009D6F4D" w:rsidP="009D6F4D">
      <w:pPr>
        <w:spacing w:after="0" w:line="240" w:lineRule="auto"/>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n. Alvállalkozó adatai:</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Neve:</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Címe:</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Adószáma:</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Bankszámlaszáma:</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 xml:space="preserve">Ellenértékből jogosult összeg: </w:t>
      </w:r>
      <w:proofErr w:type="gramStart"/>
      <w:r w:rsidRPr="009D6F4D">
        <w:rPr>
          <w:rFonts w:ascii="Times New Roman" w:eastAsia="Times New Roman" w:hAnsi="Times New Roman" w:cs="Times New Roman"/>
          <w:sz w:val="24"/>
          <w:szCs w:val="24"/>
          <w:lang w:eastAsia="ar-SA"/>
        </w:rPr>
        <w:t>nettó …</w:t>
      </w:r>
      <w:proofErr w:type="gramEnd"/>
      <w:r w:rsidRPr="009D6F4D">
        <w:rPr>
          <w:rFonts w:ascii="Times New Roman" w:eastAsia="Times New Roman" w:hAnsi="Times New Roman" w:cs="Times New Roman"/>
          <w:sz w:val="24"/>
          <w:szCs w:val="24"/>
          <w:lang w:eastAsia="ar-SA"/>
        </w:rPr>
        <w:t xml:space="preserve">…. Ft </w:t>
      </w:r>
    </w:p>
    <w:p w:rsidR="009D6F4D" w:rsidRPr="009D6F4D" w:rsidRDefault="009D6F4D" w:rsidP="009D6F4D">
      <w:pPr>
        <w:spacing w:after="0" w:line="240" w:lineRule="auto"/>
        <w:ind w:firstLine="708"/>
        <w:contextualSpacing/>
        <w:jc w:val="both"/>
        <w:rPr>
          <w:rFonts w:ascii="Times New Roman" w:eastAsia="Times New Roman" w:hAnsi="Times New Roman" w:cs="Times New Roman"/>
          <w:sz w:val="24"/>
          <w:szCs w:val="24"/>
          <w:lang w:eastAsia="ar-SA"/>
        </w:rPr>
      </w:pPr>
    </w:p>
    <w:p w:rsidR="009D6F4D" w:rsidRPr="009D6F4D" w:rsidRDefault="009D6F4D" w:rsidP="009D6F4D">
      <w:pPr>
        <w:tabs>
          <w:tab w:val="left" w:pos="0"/>
        </w:tabs>
        <w:spacing w:after="0" w:line="240" w:lineRule="auto"/>
        <w:rPr>
          <w:rFonts w:ascii="Times" w:eastAsia="Times New Roman" w:hAnsi="Times" w:cs="Times"/>
          <w:b/>
          <w:bCs/>
          <w:color w:val="000000"/>
          <w:sz w:val="24"/>
          <w:szCs w:val="24"/>
          <w:lang w:eastAsia="hu-HU"/>
        </w:rPr>
      </w:pPr>
    </w:p>
    <w:p w:rsidR="009D6F4D" w:rsidRPr="009D6F4D" w:rsidRDefault="009D6F4D" w:rsidP="009D6F4D">
      <w:pPr>
        <w:tabs>
          <w:tab w:val="left" w:pos="0"/>
        </w:tabs>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Kelt</w:t>
      </w:r>
      <w:proofErr w:type="gramStart"/>
      <w:r w:rsidRPr="009D6F4D">
        <w:rPr>
          <w:rFonts w:ascii="Times New Roman" w:eastAsia="Times New Roman" w:hAnsi="Times New Roman" w:cs="Times New Roman"/>
          <w:sz w:val="24"/>
          <w:szCs w:val="24"/>
          <w:lang w:eastAsia="hu-HU"/>
        </w:rPr>
        <w:t>: …</w:t>
      </w:r>
      <w:proofErr w:type="gramEnd"/>
      <w:r w:rsidRPr="009D6F4D">
        <w:rPr>
          <w:rFonts w:ascii="Times New Roman" w:eastAsia="Times New Roman" w:hAnsi="Times New Roman" w:cs="Times New Roman"/>
          <w:sz w:val="24"/>
          <w:szCs w:val="24"/>
          <w:lang w:eastAsia="hu-HU"/>
        </w:rPr>
        <w:t>……………, 2016. …………… „…”</w:t>
      </w:r>
    </w:p>
    <w:p w:rsidR="009D6F4D" w:rsidRPr="009D6F4D" w:rsidRDefault="009D6F4D" w:rsidP="009D6F4D">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6F4D" w:rsidRPr="009D6F4D" w:rsidTr="00ED66B7">
        <w:tc>
          <w:tcPr>
            <w:tcW w:w="4819" w:type="dxa"/>
          </w:tcPr>
          <w:p w:rsidR="009D6F4D" w:rsidRPr="009D6F4D" w:rsidRDefault="009D6F4D" w:rsidP="009D6F4D">
            <w:pPr>
              <w:spacing w:before="60" w:after="60" w:line="280" w:lineRule="exact"/>
              <w:jc w:val="center"/>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w:t>
            </w:r>
          </w:p>
        </w:tc>
      </w:tr>
      <w:tr w:rsidR="009D6F4D" w:rsidRPr="009D6F4D" w:rsidTr="00ED66B7">
        <w:tc>
          <w:tcPr>
            <w:tcW w:w="4819" w:type="dxa"/>
          </w:tcPr>
          <w:p w:rsidR="009D6F4D" w:rsidRPr="009D6F4D" w:rsidRDefault="009D6F4D" w:rsidP="009D6F4D">
            <w:pPr>
              <w:spacing w:before="60" w:after="60" w:line="280" w:lineRule="exact"/>
              <w:jc w:val="center"/>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cégszerű aláírás</w:t>
            </w:r>
          </w:p>
        </w:tc>
      </w:tr>
    </w:tbl>
    <w:p w:rsidR="009D6F4D" w:rsidRPr="009D6F4D" w:rsidRDefault="009D6F4D" w:rsidP="009D6F4D">
      <w:pPr>
        <w:spacing w:after="0" w:line="240" w:lineRule="auto"/>
        <w:rPr>
          <w:rFonts w:ascii="Times" w:eastAsia="Times New Roman" w:hAnsi="Times" w:cs="Times"/>
          <w:b/>
          <w:bCs/>
          <w:color w:val="000000"/>
          <w:sz w:val="24"/>
          <w:szCs w:val="24"/>
          <w:lang w:eastAsia="hu-HU"/>
        </w:rPr>
      </w:pPr>
    </w:p>
    <w:p w:rsidR="009D6F4D" w:rsidRPr="009D6F4D" w:rsidRDefault="009D6F4D" w:rsidP="009D6F4D">
      <w:pPr>
        <w:spacing w:after="0" w:line="240" w:lineRule="auto"/>
        <w:rPr>
          <w:rFonts w:ascii="Times" w:eastAsia="Times New Roman" w:hAnsi="Times" w:cs="Times"/>
          <w:bCs/>
          <w:color w:val="000000"/>
          <w:sz w:val="24"/>
          <w:szCs w:val="24"/>
          <w:lang w:eastAsia="hu-HU"/>
        </w:rPr>
      </w:pPr>
      <w:r w:rsidRPr="009D6F4D">
        <w:rPr>
          <w:rFonts w:ascii="Times" w:eastAsia="Times New Roman" w:hAnsi="Times" w:cs="Times"/>
          <w:bCs/>
          <w:color w:val="000000"/>
          <w:sz w:val="24"/>
          <w:szCs w:val="24"/>
          <w:lang w:eastAsia="hu-HU"/>
        </w:rPr>
        <w:t>Jelen nyilatkozathoz csatolandó dokumentumok:</w:t>
      </w:r>
    </w:p>
    <w:p w:rsidR="009D6F4D" w:rsidRPr="009D6F4D" w:rsidRDefault="009D6F4D" w:rsidP="009D6F4D">
      <w:pPr>
        <w:spacing w:after="0" w:line="240" w:lineRule="auto"/>
        <w:rPr>
          <w:rFonts w:ascii="Times" w:eastAsia="Times New Roman" w:hAnsi="Times" w:cs="Times"/>
          <w:bCs/>
          <w:color w:val="000000"/>
          <w:sz w:val="24"/>
          <w:szCs w:val="24"/>
          <w:lang w:eastAsia="hu-HU"/>
        </w:rPr>
      </w:pPr>
      <w:r w:rsidRPr="009D6F4D">
        <w:rPr>
          <w:rFonts w:ascii="Times" w:eastAsia="Times New Roman" w:hAnsi="Times" w:cs="Times"/>
          <w:bCs/>
          <w:color w:val="000000"/>
          <w:sz w:val="24"/>
          <w:szCs w:val="24"/>
          <w:lang w:eastAsia="hu-HU"/>
        </w:rPr>
        <w:t xml:space="preserve">- Vállalkozói engedményezés az </w:t>
      </w:r>
      <w:proofErr w:type="gramStart"/>
      <w:r w:rsidRPr="009D6F4D">
        <w:rPr>
          <w:rFonts w:ascii="Times" w:eastAsia="Times New Roman" w:hAnsi="Times" w:cs="Times"/>
          <w:bCs/>
          <w:color w:val="000000"/>
          <w:sz w:val="24"/>
          <w:szCs w:val="24"/>
          <w:lang w:eastAsia="hu-HU"/>
        </w:rPr>
        <w:t>alvállalkozó(</w:t>
      </w:r>
      <w:proofErr w:type="gramEnd"/>
      <w:r w:rsidRPr="009D6F4D">
        <w:rPr>
          <w:rFonts w:ascii="Times" w:eastAsia="Times New Roman" w:hAnsi="Times" w:cs="Times"/>
          <w:bCs/>
          <w:color w:val="000000"/>
          <w:sz w:val="24"/>
          <w:szCs w:val="24"/>
          <w:lang w:eastAsia="hu-HU"/>
        </w:rPr>
        <w:t>k)</w:t>
      </w:r>
      <w:proofErr w:type="spellStart"/>
      <w:r w:rsidRPr="009D6F4D">
        <w:rPr>
          <w:rFonts w:ascii="Times" w:eastAsia="Times New Roman" w:hAnsi="Times" w:cs="Times"/>
          <w:bCs/>
          <w:color w:val="000000"/>
          <w:sz w:val="24"/>
          <w:szCs w:val="24"/>
          <w:lang w:eastAsia="hu-HU"/>
        </w:rPr>
        <w:t>nak</w:t>
      </w:r>
      <w:proofErr w:type="spellEnd"/>
      <w:r w:rsidRPr="009D6F4D">
        <w:rPr>
          <w:rFonts w:ascii="Times" w:eastAsia="Times New Roman" w:hAnsi="Times" w:cs="Times"/>
          <w:bCs/>
          <w:color w:val="000000"/>
          <w:sz w:val="24"/>
          <w:szCs w:val="24"/>
          <w:lang w:eastAsia="hu-HU"/>
        </w:rPr>
        <w:t xml:space="preserve"> történő utaláshoz</w:t>
      </w:r>
    </w:p>
    <w:p w:rsidR="009D6F4D" w:rsidRPr="009D6F4D" w:rsidRDefault="009D6F4D" w:rsidP="009D6F4D">
      <w:pPr>
        <w:spacing w:after="0" w:line="240" w:lineRule="auto"/>
        <w:jc w:val="both"/>
        <w:rPr>
          <w:rFonts w:ascii="Times New Roman" w:eastAsia="Times New Roman" w:hAnsi="Times New Roman" w:cs="Times New Roman"/>
          <w:sz w:val="20"/>
          <w:szCs w:val="20"/>
          <w:lang w:eastAsia="hu-HU"/>
        </w:rPr>
      </w:pPr>
      <w:r w:rsidRPr="009D6F4D">
        <w:rPr>
          <w:rFonts w:ascii="Times" w:eastAsia="Times New Roman" w:hAnsi="Times" w:cs="Times"/>
          <w:bCs/>
          <w:color w:val="000000"/>
          <w:sz w:val="24"/>
          <w:szCs w:val="24"/>
          <w:lang w:eastAsia="hu-HU"/>
        </w:rPr>
        <w:t xml:space="preserve">- </w:t>
      </w:r>
      <w:proofErr w:type="gramStart"/>
      <w:r w:rsidRPr="009D6F4D">
        <w:rPr>
          <w:rFonts w:ascii="Times" w:eastAsia="Times New Roman" w:hAnsi="Times" w:cs="Times"/>
          <w:bCs/>
          <w:color w:val="000000"/>
          <w:sz w:val="24"/>
          <w:szCs w:val="24"/>
          <w:lang w:eastAsia="hu-HU"/>
        </w:rPr>
        <w:t>alvállalkozó(</w:t>
      </w:r>
      <w:proofErr w:type="gramEnd"/>
      <w:r w:rsidRPr="009D6F4D">
        <w:rPr>
          <w:rFonts w:ascii="Times" w:eastAsia="Times New Roman" w:hAnsi="Times" w:cs="Times"/>
          <w:bCs/>
          <w:color w:val="000000"/>
          <w:sz w:val="24"/>
          <w:szCs w:val="24"/>
          <w:lang w:eastAsia="hu-HU"/>
        </w:rPr>
        <w:t xml:space="preserve">k) nyilatkozata a nemzeti vagyonról szóló 2011. évi CXCVI tv. </w:t>
      </w:r>
      <w:proofErr w:type="gramStart"/>
      <w:r w:rsidRPr="009D6F4D">
        <w:rPr>
          <w:rFonts w:ascii="Times" w:eastAsia="Times New Roman" w:hAnsi="Times" w:cs="Times"/>
          <w:bCs/>
          <w:color w:val="000000"/>
          <w:sz w:val="24"/>
          <w:szCs w:val="24"/>
          <w:lang w:eastAsia="hu-HU"/>
        </w:rPr>
        <w:t>átlátható</w:t>
      </w:r>
      <w:proofErr w:type="gramEnd"/>
      <w:r w:rsidRPr="009D6F4D">
        <w:rPr>
          <w:rFonts w:ascii="Times" w:eastAsia="Times New Roman" w:hAnsi="Times" w:cs="Times"/>
          <w:bCs/>
          <w:color w:val="000000"/>
          <w:sz w:val="24"/>
          <w:szCs w:val="24"/>
          <w:lang w:eastAsia="hu-HU"/>
        </w:rPr>
        <w:t xml:space="preserve"> szervezet fogalmára vonatkozó feltételeknek való megfelelőségről</w:t>
      </w:r>
    </w:p>
    <w:p w:rsidR="009D6F4D" w:rsidRPr="009D6F4D" w:rsidRDefault="009D6F4D" w:rsidP="009D6F4D">
      <w:pPr>
        <w:spacing w:after="0" w:line="240" w:lineRule="auto"/>
        <w:ind w:left="851" w:hanging="142"/>
        <w:rPr>
          <w:rFonts w:ascii="Times" w:eastAsia="Times New Roman" w:hAnsi="Times" w:cs="Times"/>
          <w:b/>
          <w:bCs/>
          <w:color w:val="000000"/>
          <w:sz w:val="24"/>
          <w:szCs w:val="24"/>
          <w:lang w:eastAsia="hu-HU"/>
        </w:rPr>
      </w:pPr>
    </w:p>
    <w:p w:rsidR="009D6F4D" w:rsidRPr="009D6F4D" w:rsidRDefault="009D6F4D" w:rsidP="009D6F4D">
      <w:pPr>
        <w:pageBreakBefore/>
        <w:suppressAutoHyphens/>
        <w:spacing w:after="0" w:line="240" w:lineRule="auto"/>
        <w:jc w:val="right"/>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lastRenderedPageBreak/>
        <w:t xml:space="preserve">3. számú melléklet </w:t>
      </w:r>
      <w:proofErr w:type="gramStart"/>
      <w:r w:rsidRPr="009D6F4D">
        <w:rPr>
          <w:rFonts w:ascii="Times New Roman" w:eastAsia="Times New Roman" w:hAnsi="Times New Roman" w:cs="Times New Roman"/>
          <w:sz w:val="24"/>
          <w:szCs w:val="24"/>
          <w:lang w:eastAsia="ar-SA"/>
        </w:rPr>
        <w:t>a ….</w:t>
      </w:r>
      <w:proofErr w:type="gramEnd"/>
      <w:r w:rsidRPr="009D6F4D">
        <w:rPr>
          <w:rFonts w:ascii="Times New Roman" w:eastAsia="Times New Roman" w:hAnsi="Times New Roman" w:cs="Times New Roman"/>
          <w:sz w:val="24"/>
          <w:szCs w:val="24"/>
          <w:lang w:eastAsia="ar-SA"/>
        </w:rPr>
        <w:t>. számú Vállalkozási keretszerződéshez</w:t>
      </w:r>
    </w:p>
    <w:p w:rsidR="009D6F4D" w:rsidRPr="009D6F4D" w:rsidRDefault="009D6F4D" w:rsidP="009D6F4D">
      <w:pPr>
        <w:spacing w:before="100" w:beforeAutospacing="1" w:after="100" w:afterAutospacing="1" w:line="240" w:lineRule="auto"/>
        <w:jc w:val="center"/>
        <w:rPr>
          <w:rFonts w:ascii="Times" w:eastAsia="Times New Roman" w:hAnsi="Times" w:cs="Times"/>
          <w:b/>
          <w:bCs/>
          <w:color w:val="000000"/>
          <w:sz w:val="24"/>
          <w:szCs w:val="24"/>
          <w:lang w:eastAsia="hu-HU"/>
        </w:rPr>
      </w:pPr>
      <w:r w:rsidRPr="009D6F4D">
        <w:rPr>
          <w:rFonts w:ascii="Times" w:eastAsia="Times New Roman" w:hAnsi="Times" w:cs="Times"/>
          <w:b/>
          <w:bCs/>
          <w:color w:val="000000"/>
          <w:sz w:val="24"/>
          <w:szCs w:val="24"/>
          <w:lang w:eastAsia="hu-HU"/>
        </w:rPr>
        <w:t>NYILATKOZAT</w:t>
      </w:r>
    </w:p>
    <w:p w:rsidR="009D6F4D" w:rsidRPr="009D6F4D" w:rsidRDefault="009D6F4D" w:rsidP="009D6F4D">
      <w:pPr>
        <w:suppressAutoHyphens/>
        <w:spacing w:after="0" w:line="240" w:lineRule="auto"/>
        <w:jc w:val="center"/>
        <w:rPr>
          <w:rFonts w:ascii="Times New Roman" w:eastAsia="Times New Roman" w:hAnsi="Times New Roman" w:cs="Times New Roman"/>
          <w:b/>
          <w:kern w:val="28"/>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both"/>
        <w:rPr>
          <w:rFonts w:ascii="Times New Roman" w:eastAsia="Calibri" w:hAnsi="Times New Roman" w:cs="Times New Roman"/>
          <w:snapToGrid w:val="0"/>
          <w:sz w:val="24"/>
          <w:szCs w:val="24"/>
        </w:rPr>
      </w:pPr>
    </w:p>
    <w:p w:rsidR="009D6F4D" w:rsidRPr="009D6F4D" w:rsidRDefault="009D6F4D" w:rsidP="009D6F4D">
      <w:pPr>
        <w:spacing w:after="0" w:line="240" w:lineRule="auto"/>
        <w:jc w:val="both"/>
        <w:rPr>
          <w:rFonts w:ascii="Times New Roman" w:eastAsia="Calibri" w:hAnsi="Times New Roman" w:cs="Times New Roman"/>
          <w:snapToGrid w:val="0"/>
          <w:sz w:val="24"/>
          <w:szCs w:val="24"/>
        </w:rPr>
      </w:pPr>
    </w:p>
    <w:p w:rsidR="009D6F4D" w:rsidRPr="009D6F4D" w:rsidRDefault="009D6F4D" w:rsidP="009D6F4D">
      <w:pPr>
        <w:spacing w:after="0" w:line="240" w:lineRule="auto"/>
        <w:jc w:val="center"/>
        <w:rPr>
          <w:rFonts w:ascii="Times New Roman" w:eastAsia="Times New Roman" w:hAnsi="Times New Roman" w:cs="Times New Roman"/>
          <w:sz w:val="24"/>
          <w:szCs w:val="24"/>
          <w:lang w:eastAsia="hu-HU"/>
        </w:rPr>
      </w:pPr>
      <w:proofErr w:type="gramStart"/>
      <w:r w:rsidRPr="009D6F4D">
        <w:rPr>
          <w:rFonts w:ascii="Times New Roman" w:eastAsia="Times New Roman" w:hAnsi="Times New Roman" w:cs="Times New Roman"/>
          <w:sz w:val="24"/>
          <w:szCs w:val="24"/>
          <w:lang w:eastAsia="hu-HU"/>
        </w:rPr>
        <w:t xml:space="preserve">Alulírott </w:t>
      </w:r>
      <w:r w:rsidRPr="009D6F4D">
        <w:rPr>
          <w:rFonts w:ascii="Times New Roman" w:eastAsia="Times New Roman" w:hAnsi="Times New Roman" w:cs="Times New Roman"/>
          <w:snapToGrid w:val="0"/>
          <w:sz w:val="24"/>
          <w:szCs w:val="24"/>
          <w:lang w:eastAsia="hu-HU"/>
        </w:rPr>
        <w:t>…</w:t>
      </w:r>
      <w:proofErr w:type="gramEnd"/>
      <w:r w:rsidRPr="009D6F4D">
        <w:rPr>
          <w:rFonts w:ascii="Times New Roman" w:eastAsia="Times New Roman" w:hAnsi="Times New Roman" w:cs="Times New Roman"/>
          <w:snapToGrid w:val="0"/>
          <w:sz w:val="24"/>
          <w:szCs w:val="24"/>
          <w:lang w:eastAsia="hu-HU"/>
        </w:rPr>
        <w:t>…………</w:t>
      </w:r>
      <w:r w:rsidRPr="009D6F4D">
        <w:rPr>
          <w:rFonts w:ascii="Times New Roman" w:eastAsia="Times New Roman" w:hAnsi="Times New Roman" w:cs="Times New Roman"/>
          <w:sz w:val="24"/>
          <w:szCs w:val="24"/>
          <w:lang w:eastAsia="hu-HU"/>
        </w:rPr>
        <w:t xml:space="preserve">……………………….. (Vállalkozó), melyet képvisel: </w:t>
      </w:r>
      <w:r w:rsidRPr="009D6F4D">
        <w:rPr>
          <w:rFonts w:ascii="Times New Roman" w:eastAsia="Times New Roman" w:hAnsi="Times New Roman" w:cs="Times New Roman"/>
          <w:snapToGrid w:val="0"/>
          <w:sz w:val="24"/>
          <w:szCs w:val="24"/>
          <w:lang w:eastAsia="hu-HU"/>
        </w:rPr>
        <w:t>……………</w:t>
      </w:r>
    </w:p>
    <w:p w:rsidR="009D6F4D" w:rsidRPr="009D6F4D" w:rsidRDefault="009D6F4D" w:rsidP="009D6F4D">
      <w:pPr>
        <w:spacing w:after="0" w:line="240" w:lineRule="auto"/>
        <w:jc w:val="both"/>
        <w:rPr>
          <w:rFonts w:ascii="Times New Roman" w:eastAsia="Times New Roman" w:hAnsi="Times New Roman" w:cs="Times New Roman"/>
          <w:sz w:val="24"/>
          <w:szCs w:val="24"/>
          <w:lang w:eastAsia="hu-HU"/>
        </w:rPr>
      </w:pPr>
    </w:p>
    <w:p w:rsidR="009D6F4D" w:rsidRPr="009D6F4D" w:rsidRDefault="009D6F4D" w:rsidP="009D6F4D">
      <w:pPr>
        <w:spacing w:after="0" w:line="240" w:lineRule="auto"/>
        <w:jc w:val="center"/>
        <w:rPr>
          <w:rFonts w:ascii="Times New Roman" w:eastAsia="Times New Roman" w:hAnsi="Times New Roman" w:cs="Times New Roman"/>
          <w:b/>
          <w:sz w:val="24"/>
          <w:szCs w:val="24"/>
          <w:lang w:eastAsia="hu-HU"/>
        </w:rPr>
      </w:pPr>
      <w:proofErr w:type="gramStart"/>
      <w:r w:rsidRPr="009D6F4D">
        <w:rPr>
          <w:rFonts w:ascii="Times New Roman" w:eastAsia="Times New Roman" w:hAnsi="Times New Roman" w:cs="Times New Roman"/>
          <w:b/>
          <w:spacing w:val="40"/>
          <w:sz w:val="24"/>
          <w:szCs w:val="24"/>
          <w:lang w:eastAsia="hu-HU"/>
        </w:rPr>
        <w:t>az</w:t>
      </w:r>
      <w:proofErr w:type="gramEnd"/>
      <w:r w:rsidRPr="009D6F4D">
        <w:rPr>
          <w:rFonts w:ascii="Times New Roman" w:eastAsia="Times New Roman" w:hAnsi="Times New Roman" w:cs="Times New Roman"/>
          <w:b/>
          <w:spacing w:val="40"/>
          <w:sz w:val="24"/>
          <w:szCs w:val="24"/>
          <w:lang w:eastAsia="hu-HU"/>
        </w:rPr>
        <w:t xml:space="preserve"> alábbi nyilatkozatot teszem</w:t>
      </w:r>
      <w:r w:rsidRPr="009D6F4D">
        <w:rPr>
          <w:rFonts w:ascii="Times New Roman" w:eastAsia="Times New Roman" w:hAnsi="Times New Roman" w:cs="Times New Roman"/>
          <w:b/>
          <w:sz w:val="24"/>
          <w:szCs w:val="24"/>
          <w:lang w:eastAsia="hu-HU"/>
        </w:rPr>
        <w:t>:</w:t>
      </w:r>
    </w:p>
    <w:p w:rsidR="009D6F4D" w:rsidRPr="009D6F4D" w:rsidRDefault="009D6F4D" w:rsidP="009D6F4D">
      <w:pPr>
        <w:suppressAutoHyphens/>
        <w:spacing w:after="0" w:line="240" w:lineRule="auto"/>
        <w:ind w:firstLine="709"/>
        <w:jc w:val="both"/>
        <w:rPr>
          <w:rFonts w:ascii="Times" w:eastAsia="Times New Roman" w:hAnsi="Times" w:cs="Times"/>
          <w:b/>
          <w:bCs/>
          <w:color w:val="000000"/>
          <w:sz w:val="24"/>
          <w:szCs w:val="24"/>
          <w:lang w:eastAsia="hu-HU"/>
        </w:rPr>
      </w:pPr>
    </w:p>
    <w:p w:rsidR="009D6F4D" w:rsidRPr="009D6F4D" w:rsidRDefault="009D6F4D" w:rsidP="009D6F4D">
      <w:pPr>
        <w:contextualSpacing/>
        <w:jc w:val="both"/>
        <w:rPr>
          <w:rFonts w:ascii="Times New Roman" w:eastAsia="Times New Roman" w:hAnsi="Times New Roman" w:cs="Times New Roman"/>
          <w:sz w:val="24"/>
          <w:szCs w:val="24"/>
          <w:lang w:eastAsia="ar-SA"/>
        </w:rPr>
      </w:pPr>
    </w:p>
    <w:p w:rsidR="009D6F4D" w:rsidRPr="009D6F4D" w:rsidRDefault="009D6F4D" w:rsidP="009D6F4D">
      <w:pPr>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 xml:space="preserve">A Kbt. 138. § (3) bekezdése alapján nyilatkozom, hogy </w:t>
      </w:r>
      <w:proofErr w:type="gramStart"/>
      <w:r w:rsidRPr="009D6F4D">
        <w:rPr>
          <w:rFonts w:ascii="Times New Roman" w:eastAsia="Times New Roman" w:hAnsi="Times New Roman" w:cs="Times New Roman"/>
          <w:sz w:val="24"/>
          <w:szCs w:val="24"/>
          <w:lang w:eastAsia="ar-SA"/>
        </w:rPr>
        <w:t>a ….</w:t>
      </w:r>
      <w:proofErr w:type="gramEnd"/>
      <w:r w:rsidRPr="009D6F4D">
        <w:rPr>
          <w:rFonts w:ascii="Times New Roman" w:eastAsia="Times New Roman" w:hAnsi="Times New Roman" w:cs="Times New Roman"/>
          <w:sz w:val="24"/>
          <w:szCs w:val="24"/>
          <w:lang w:eastAsia="ar-SA"/>
        </w:rPr>
        <w:t>. számú vállalkozási keretszerződés teljesítésében az alábbi alvállalkozók vesznek rész:</w:t>
      </w:r>
    </w:p>
    <w:p w:rsidR="009D6F4D" w:rsidRPr="009D6F4D" w:rsidRDefault="009D6F4D" w:rsidP="009D6F4D">
      <w:pPr>
        <w:ind w:firstLine="708"/>
        <w:contextualSpacing/>
        <w:jc w:val="both"/>
        <w:rPr>
          <w:rFonts w:ascii="Times New Roman" w:eastAsia="Times New Roman" w:hAnsi="Times New Roman" w:cs="Times New Roman"/>
          <w:sz w:val="24"/>
          <w:szCs w:val="24"/>
          <w:lang w:eastAsia="ar-SA"/>
        </w:rPr>
      </w:pPr>
    </w:p>
    <w:p w:rsidR="009D6F4D" w:rsidRPr="009D6F4D" w:rsidRDefault="009D6F4D" w:rsidP="009D6F4D">
      <w:pPr>
        <w:ind w:firstLine="708"/>
        <w:contextualSpacing/>
        <w:jc w:val="both"/>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Alvállalkozó adatai:</w:t>
      </w:r>
    </w:p>
    <w:p w:rsidR="009D6F4D" w:rsidRPr="009D6F4D" w:rsidRDefault="009D6F4D" w:rsidP="009D6F4D">
      <w:pPr>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Neve:</w:t>
      </w:r>
    </w:p>
    <w:p w:rsidR="009D6F4D" w:rsidRPr="009D6F4D" w:rsidRDefault="009D6F4D" w:rsidP="009D6F4D">
      <w:pPr>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Címe:</w:t>
      </w:r>
    </w:p>
    <w:p w:rsidR="009D6F4D" w:rsidRPr="009D6F4D" w:rsidRDefault="009D6F4D" w:rsidP="009D6F4D">
      <w:pPr>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Adószáma:</w:t>
      </w:r>
    </w:p>
    <w:p w:rsidR="009D6F4D" w:rsidRPr="009D6F4D" w:rsidRDefault="009D6F4D" w:rsidP="009D6F4D">
      <w:pPr>
        <w:ind w:firstLine="708"/>
        <w:contextualSpacing/>
        <w:jc w:val="both"/>
        <w:rPr>
          <w:rFonts w:ascii="Times New Roman" w:eastAsia="Times New Roman" w:hAnsi="Times New Roman" w:cs="Times New Roman"/>
          <w:sz w:val="24"/>
          <w:szCs w:val="24"/>
          <w:lang w:eastAsia="ar-SA"/>
        </w:rPr>
      </w:pPr>
      <w:r w:rsidRPr="009D6F4D">
        <w:rPr>
          <w:rFonts w:ascii="Times New Roman" w:eastAsia="Times New Roman" w:hAnsi="Times New Roman" w:cs="Times New Roman"/>
          <w:sz w:val="24"/>
          <w:szCs w:val="24"/>
          <w:lang w:eastAsia="ar-SA"/>
        </w:rPr>
        <w:t>Bankszámlaszáma:</w:t>
      </w:r>
    </w:p>
    <w:p w:rsidR="009D6F4D" w:rsidRPr="009D6F4D" w:rsidRDefault="009D6F4D" w:rsidP="009D6F4D">
      <w:pPr>
        <w:suppressAutoHyphens/>
        <w:spacing w:after="0" w:line="240" w:lineRule="auto"/>
        <w:ind w:firstLine="709"/>
        <w:jc w:val="both"/>
        <w:rPr>
          <w:rFonts w:ascii="Times" w:eastAsia="Times New Roman" w:hAnsi="Times" w:cs="Times"/>
          <w:b/>
          <w:bCs/>
          <w:color w:val="000000"/>
          <w:sz w:val="24"/>
          <w:szCs w:val="24"/>
          <w:lang w:eastAsia="hu-HU"/>
        </w:rPr>
      </w:pPr>
    </w:p>
    <w:p w:rsidR="009D6F4D" w:rsidRPr="009D6F4D" w:rsidRDefault="009D6F4D" w:rsidP="009D6F4D">
      <w:pPr>
        <w:suppressAutoHyphens/>
        <w:spacing w:after="0" w:line="240" w:lineRule="auto"/>
        <w:ind w:firstLine="709"/>
        <w:jc w:val="both"/>
        <w:rPr>
          <w:rFonts w:ascii="Times" w:eastAsia="Times New Roman" w:hAnsi="Times" w:cs="Times"/>
          <w:bCs/>
          <w:color w:val="000000"/>
          <w:sz w:val="24"/>
          <w:szCs w:val="24"/>
          <w:lang w:eastAsia="hu-HU"/>
        </w:rPr>
      </w:pPr>
      <w:r w:rsidRPr="009D6F4D">
        <w:rPr>
          <w:rFonts w:ascii="Times" w:eastAsia="Times New Roman" w:hAnsi="Times" w:cs="Times"/>
          <w:bCs/>
          <w:color w:val="000000"/>
          <w:sz w:val="24"/>
          <w:szCs w:val="24"/>
          <w:lang w:eastAsia="hu-HU"/>
        </w:rPr>
        <w:t xml:space="preserve">Nyilatkozom, hogy a fenti </w:t>
      </w:r>
      <w:proofErr w:type="gramStart"/>
      <w:r w:rsidRPr="009D6F4D">
        <w:rPr>
          <w:rFonts w:ascii="Times" w:eastAsia="Times New Roman" w:hAnsi="Times" w:cs="Times"/>
          <w:bCs/>
          <w:color w:val="000000"/>
          <w:sz w:val="24"/>
          <w:szCs w:val="24"/>
          <w:lang w:eastAsia="hu-HU"/>
        </w:rPr>
        <w:t>alvállalkozó(</w:t>
      </w:r>
      <w:proofErr w:type="gramEnd"/>
      <w:r w:rsidRPr="009D6F4D">
        <w:rPr>
          <w:rFonts w:ascii="Times" w:eastAsia="Times New Roman" w:hAnsi="Times" w:cs="Times"/>
          <w:bCs/>
          <w:color w:val="000000"/>
          <w:sz w:val="24"/>
          <w:szCs w:val="24"/>
          <w:lang w:eastAsia="hu-HU"/>
        </w:rPr>
        <w:t>k) nem állnak a közbeszerzési eljárás során meghatározott kizáró okok hatálya alatt.</w:t>
      </w:r>
    </w:p>
    <w:p w:rsidR="009D6F4D" w:rsidRPr="009D6F4D" w:rsidRDefault="009D6F4D" w:rsidP="009D6F4D">
      <w:pPr>
        <w:suppressAutoHyphens/>
        <w:spacing w:after="0" w:line="240" w:lineRule="auto"/>
        <w:ind w:firstLine="709"/>
        <w:jc w:val="both"/>
        <w:rPr>
          <w:rFonts w:ascii="Times" w:eastAsia="Times New Roman" w:hAnsi="Times" w:cs="Times"/>
          <w:bCs/>
          <w:color w:val="000000"/>
          <w:sz w:val="24"/>
          <w:szCs w:val="24"/>
          <w:lang w:eastAsia="hu-HU"/>
        </w:rPr>
      </w:pPr>
    </w:p>
    <w:p w:rsidR="009D6F4D" w:rsidRPr="009D6F4D" w:rsidRDefault="009D6F4D" w:rsidP="009D6F4D">
      <w:pPr>
        <w:suppressAutoHyphens/>
        <w:spacing w:after="0" w:line="240" w:lineRule="auto"/>
        <w:ind w:firstLine="709"/>
        <w:jc w:val="both"/>
        <w:rPr>
          <w:rFonts w:ascii="Times" w:eastAsia="Times New Roman" w:hAnsi="Times" w:cs="Times"/>
          <w:bCs/>
          <w:color w:val="000000"/>
          <w:sz w:val="24"/>
          <w:szCs w:val="24"/>
          <w:lang w:eastAsia="hu-HU"/>
        </w:rPr>
      </w:pPr>
      <w:r w:rsidRPr="009D6F4D">
        <w:rPr>
          <w:rFonts w:ascii="Times" w:eastAsia="Times New Roman" w:hAnsi="Times" w:cs="Times"/>
          <w:bCs/>
          <w:color w:val="000000"/>
          <w:sz w:val="24"/>
          <w:szCs w:val="24"/>
          <w:lang w:eastAsia="hu-HU"/>
        </w:rPr>
        <w:t>Tudomásul veszem, hogy a Kbt. 138. § (3) bekezdése alapján a szerződés teljesítésének időtartama alatt köteles vagyok a Megrendelőnek minden további, a teljesítésbe bevonni kívánt alvállalkozót előzetesen bejelenteni és a bejelentéssel együtt nyilatkozom arról, hogy az általam igénybe venni kívánt alvállalkozó nem áll a kizáró okok hatálya alatt.</w:t>
      </w:r>
    </w:p>
    <w:p w:rsidR="009D6F4D" w:rsidRPr="009D6F4D" w:rsidRDefault="009D6F4D" w:rsidP="009D6F4D">
      <w:pPr>
        <w:suppressAutoHyphens/>
        <w:spacing w:after="0" w:line="240" w:lineRule="auto"/>
        <w:ind w:firstLine="709"/>
        <w:jc w:val="both"/>
        <w:rPr>
          <w:rFonts w:ascii="Times" w:eastAsia="Times New Roman" w:hAnsi="Times" w:cs="Times"/>
          <w:b/>
          <w:bCs/>
          <w:color w:val="000000"/>
          <w:sz w:val="24"/>
          <w:szCs w:val="24"/>
          <w:lang w:eastAsia="hu-HU"/>
        </w:rPr>
      </w:pPr>
    </w:p>
    <w:p w:rsidR="009D6F4D" w:rsidRPr="009D6F4D" w:rsidRDefault="009D6F4D" w:rsidP="009D6F4D">
      <w:pPr>
        <w:suppressAutoHyphens/>
        <w:spacing w:after="0" w:line="240" w:lineRule="auto"/>
        <w:ind w:firstLine="709"/>
        <w:jc w:val="both"/>
        <w:rPr>
          <w:rFonts w:ascii="Times" w:eastAsia="Times New Roman" w:hAnsi="Times" w:cs="Times"/>
          <w:b/>
          <w:bCs/>
          <w:color w:val="000000"/>
          <w:sz w:val="24"/>
          <w:szCs w:val="24"/>
          <w:lang w:eastAsia="hu-HU"/>
        </w:rPr>
      </w:pPr>
    </w:p>
    <w:p w:rsidR="009D6F4D" w:rsidRPr="009D6F4D" w:rsidRDefault="009D6F4D" w:rsidP="009D6F4D">
      <w:pPr>
        <w:tabs>
          <w:tab w:val="left" w:pos="0"/>
        </w:tabs>
        <w:spacing w:after="0" w:line="240" w:lineRule="auto"/>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Kelt</w:t>
      </w:r>
      <w:proofErr w:type="gramStart"/>
      <w:r w:rsidRPr="009D6F4D">
        <w:rPr>
          <w:rFonts w:ascii="Times New Roman" w:eastAsia="Times New Roman" w:hAnsi="Times New Roman" w:cs="Times New Roman"/>
          <w:sz w:val="24"/>
          <w:szCs w:val="24"/>
          <w:lang w:eastAsia="hu-HU"/>
        </w:rPr>
        <w:t>: …</w:t>
      </w:r>
      <w:proofErr w:type="gramEnd"/>
      <w:r w:rsidRPr="009D6F4D">
        <w:rPr>
          <w:rFonts w:ascii="Times New Roman" w:eastAsia="Times New Roman" w:hAnsi="Times New Roman" w:cs="Times New Roman"/>
          <w:sz w:val="24"/>
          <w:szCs w:val="24"/>
          <w:lang w:eastAsia="hu-HU"/>
        </w:rPr>
        <w:t>……………, 2016. …………… „…”</w:t>
      </w:r>
    </w:p>
    <w:p w:rsidR="009D6F4D" w:rsidRPr="009D6F4D" w:rsidRDefault="009D6F4D" w:rsidP="009D6F4D">
      <w:pPr>
        <w:spacing w:before="60" w:after="60" w:line="280" w:lineRule="exact"/>
        <w:ind w:left="720"/>
        <w:jc w:val="both"/>
        <w:rPr>
          <w:rFonts w:ascii="Times New Roman" w:eastAsia="Times New Roman" w:hAnsi="Times New Roman" w:cs="Times New Roman"/>
          <w:sz w:val="24"/>
          <w:szCs w:val="24"/>
          <w:lang w:eastAsia="hu-HU"/>
        </w:rPr>
      </w:pPr>
    </w:p>
    <w:p w:rsidR="009D6F4D" w:rsidRPr="009D6F4D" w:rsidRDefault="009D6F4D" w:rsidP="009D6F4D">
      <w:pPr>
        <w:spacing w:before="60" w:after="60" w:line="280" w:lineRule="exact"/>
        <w:ind w:left="720"/>
        <w:jc w:val="both"/>
        <w:rPr>
          <w:rFonts w:ascii="Times New Roman" w:eastAsia="Times New Roman" w:hAnsi="Times New Roman" w:cs="Times New Roman"/>
          <w:sz w:val="24"/>
          <w:szCs w:val="24"/>
          <w:lang w:eastAsia="hu-HU"/>
        </w:rPr>
      </w:pPr>
    </w:p>
    <w:p w:rsidR="009D6F4D" w:rsidRPr="009D6F4D" w:rsidRDefault="009D6F4D" w:rsidP="009D6F4D">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6F4D" w:rsidRPr="009D6F4D" w:rsidTr="00ED66B7">
        <w:tc>
          <w:tcPr>
            <w:tcW w:w="4819" w:type="dxa"/>
          </w:tcPr>
          <w:p w:rsidR="009D6F4D" w:rsidRPr="009D6F4D" w:rsidRDefault="009D6F4D" w:rsidP="009D6F4D">
            <w:pPr>
              <w:spacing w:before="60" w:after="60" w:line="280" w:lineRule="exact"/>
              <w:jc w:val="center"/>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w:t>
            </w:r>
          </w:p>
        </w:tc>
      </w:tr>
      <w:tr w:rsidR="009D6F4D" w:rsidRPr="009D6F4D" w:rsidTr="00ED66B7">
        <w:tc>
          <w:tcPr>
            <w:tcW w:w="4819" w:type="dxa"/>
          </w:tcPr>
          <w:p w:rsidR="009D6F4D" w:rsidRPr="009D6F4D" w:rsidRDefault="009D6F4D" w:rsidP="009D6F4D">
            <w:pPr>
              <w:spacing w:before="60" w:after="60" w:line="280" w:lineRule="exact"/>
              <w:jc w:val="center"/>
              <w:rPr>
                <w:rFonts w:ascii="Times New Roman" w:eastAsia="Times New Roman" w:hAnsi="Times New Roman" w:cs="Times New Roman"/>
                <w:sz w:val="24"/>
                <w:szCs w:val="24"/>
                <w:lang w:eastAsia="hu-HU"/>
              </w:rPr>
            </w:pPr>
            <w:r w:rsidRPr="009D6F4D">
              <w:rPr>
                <w:rFonts w:ascii="Times New Roman" w:eastAsia="Times New Roman" w:hAnsi="Times New Roman" w:cs="Times New Roman"/>
                <w:sz w:val="24"/>
                <w:szCs w:val="24"/>
                <w:lang w:eastAsia="hu-HU"/>
              </w:rPr>
              <w:t>cégszerű aláírás</w:t>
            </w:r>
          </w:p>
        </w:tc>
      </w:tr>
    </w:tbl>
    <w:p w:rsidR="009D6F4D" w:rsidRPr="009D6F4D" w:rsidRDefault="009D6F4D" w:rsidP="009D6F4D">
      <w:pPr>
        <w:suppressAutoHyphens/>
        <w:spacing w:after="0" w:line="240" w:lineRule="auto"/>
        <w:ind w:firstLine="709"/>
        <w:jc w:val="both"/>
        <w:rPr>
          <w:rFonts w:ascii="Times" w:eastAsia="Times New Roman" w:hAnsi="Times" w:cs="Times"/>
          <w:b/>
          <w:bCs/>
          <w:color w:val="000000"/>
          <w:sz w:val="24"/>
          <w:szCs w:val="24"/>
          <w:lang w:eastAsia="hu-HU"/>
        </w:rPr>
      </w:pPr>
    </w:p>
    <w:p w:rsidR="009D6F4D" w:rsidRPr="009D6F4D" w:rsidRDefault="009D6F4D" w:rsidP="009D6F4D"/>
    <w:p w:rsidR="00FB727D" w:rsidRDefault="00FB727D"/>
    <w:sectPr w:rsidR="00FB727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lapi Réka ka." w:date="2016-11-02T15:49:00Z" w:initials="ARk">
    <w:p w:rsidR="009D6F4D" w:rsidRDefault="009D6F4D" w:rsidP="009D6F4D">
      <w:pPr>
        <w:pStyle w:val="Jegyzetszveg"/>
      </w:pPr>
      <w:r>
        <w:rPr>
          <w:rStyle w:val="Jegyzethivatkozs"/>
        </w:rPr>
        <w:annotationRef/>
      </w:r>
      <w:r>
        <w:t xml:space="preserve">, EKAER szám, </w:t>
      </w:r>
    </w:p>
  </w:comment>
  <w:comment w:id="8" w:author="dr. Mondschein Anita szds." w:date="2016-11-02T15:49:00Z" w:initials="dMAs">
    <w:p w:rsidR="009D6F4D" w:rsidRDefault="009D6F4D" w:rsidP="009D6F4D">
      <w:pPr>
        <w:pStyle w:val="Jegyzetszveg"/>
      </w:pPr>
      <w:r>
        <w:rPr>
          <w:rStyle w:val="Jegyzethivatkozs"/>
        </w:rPr>
        <w:annotationRef/>
      </w:r>
      <w:proofErr w:type="gramStart"/>
      <w:r>
        <w:t>kétszer</w:t>
      </w:r>
      <w:proofErr w:type="gramEnd"/>
      <w:r>
        <w:t xml:space="preserve"> szerepel a mondat. Lásd előző mondat.</w:t>
      </w:r>
    </w:p>
  </w:comment>
  <w:comment w:id="9" w:author="dr. Mondschein Anita szds." w:date="2016-11-02T15:49:00Z" w:initials="dMAs">
    <w:p w:rsidR="009D6F4D" w:rsidRDefault="009D6F4D" w:rsidP="009D6F4D">
      <w:pPr>
        <w:pStyle w:val="Jegyzetszveg"/>
      </w:pPr>
      <w:r>
        <w:rPr>
          <w:rStyle w:val="Jegyzethivatkozs"/>
        </w:rPr>
        <w:annotationRef/>
      </w:r>
      <w:proofErr w:type="gramStart"/>
      <w:r>
        <w:t>tartalmazza</w:t>
      </w:r>
      <w:proofErr w:type="gramEnd"/>
      <w:r>
        <w:t xml:space="preserve"> a 9.3. pont.</w:t>
      </w:r>
    </w:p>
  </w:comment>
  <w:comment w:id="10" w:author="Verebéli Erzsébet őrnagy" w:date="2016-11-02T15:49:00Z" w:initials="V.E.őrgy.">
    <w:p w:rsidR="009D6F4D" w:rsidRDefault="009D6F4D" w:rsidP="009D6F4D">
      <w:pPr>
        <w:pStyle w:val="Jegyzetszveg"/>
      </w:pPr>
      <w:r>
        <w:rPr>
          <w:rStyle w:val="Jegyzethivatkozs"/>
        </w:rPr>
        <w:annotationRef/>
      </w:r>
      <w:r>
        <w:t xml:space="preserve">Az alvállalkozókat nem </w:t>
      </w:r>
      <w:proofErr w:type="gramStart"/>
      <w:r>
        <w:t>biztos</w:t>
      </w:r>
      <w:proofErr w:type="gramEnd"/>
      <w:r>
        <w:t xml:space="preserve"> hogy fel kellene tüntetni, hogy ne kelljen mindig szerződést módosítani, ha bejelent új alvállalkozót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DE54638"/>
    <w:multiLevelType w:val="multilevel"/>
    <w:tmpl w:val="1E54C0A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41C32EC"/>
    <w:multiLevelType w:val="multilevel"/>
    <w:tmpl w:val="37CAA830"/>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nsid w:val="1B8C0826"/>
    <w:multiLevelType w:val="hybridMultilevel"/>
    <w:tmpl w:val="AAD062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293304"/>
    <w:multiLevelType w:val="hybridMultilevel"/>
    <w:tmpl w:val="9DD438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E880844"/>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C46D3C"/>
    <w:multiLevelType w:val="hybridMultilevel"/>
    <w:tmpl w:val="37180234"/>
    <w:lvl w:ilvl="0" w:tplc="EA462BC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6657EBD"/>
    <w:multiLevelType w:val="hybridMultilevel"/>
    <w:tmpl w:val="B5807556"/>
    <w:lvl w:ilvl="0" w:tplc="CD08401C">
      <w:start w:val="1"/>
      <w:numFmt w:val="lowerLetter"/>
      <w:lvlText w:val="%1)"/>
      <w:lvlJc w:val="left"/>
      <w:pPr>
        <w:ind w:left="2137" w:hanging="360"/>
      </w:pPr>
      <w:rPr>
        <w:b w:val="0"/>
        <w:i w:val="0"/>
      </w:rPr>
    </w:lvl>
    <w:lvl w:ilvl="1" w:tplc="040E0019">
      <w:start w:val="1"/>
      <w:numFmt w:val="lowerLetter"/>
      <w:lvlText w:val="%2."/>
      <w:lvlJc w:val="left"/>
      <w:pPr>
        <w:ind w:left="2857" w:hanging="360"/>
      </w:pPr>
    </w:lvl>
    <w:lvl w:ilvl="2" w:tplc="040E001B">
      <w:start w:val="1"/>
      <w:numFmt w:val="lowerRoman"/>
      <w:lvlText w:val="%3."/>
      <w:lvlJc w:val="right"/>
      <w:pPr>
        <w:ind w:left="3577" w:hanging="180"/>
      </w:pPr>
    </w:lvl>
    <w:lvl w:ilvl="3" w:tplc="040E000F">
      <w:start w:val="1"/>
      <w:numFmt w:val="decimal"/>
      <w:lvlText w:val="%4."/>
      <w:lvlJc w:val="left"/>
      <w:pPr>
        <w:ind w:left="4297" w:hanging="360"/>
      </w:pPr>
    </w:lvl>
    <w:lvl w:ilvl="4" w:tplc="040E0019">
      <w:start w:val="1"/>
      <w:numFmt w:val="lowerLetter"/>
      <w:lvlText w:val="%5."/>
      <w:lvlJc w:val="left"/>
      <w:pPr>
        <w:ind w:left="5017" w:hanging="360"/>
      </w:pPr>
    </w:lvl>
    <w:lvl w:ilvl="5" w:tplc="040E001B">
      <w:start w:val="1"/>
      <w:numFmt w:val="lowerRoman"/>
      <w:lvlText w:val="%6."/>
      <w:lvlJc w:val="right"/>
      <w:pPr>
        <w:ind w:left="5737" w:hanging="180"/>
      </w:pPr>
    </w:lvl>
    <w:lvl w:ilvl="6" w:tplc="040E000F">
      <w:start w:val="1"/>
      <w:numFmt w:val="decimal"/>
      <w:lvlText w:val="%7."/>
      <w:lvlJc w:val="left"/>
      <w:pPr>
        <w:ind w:left="6457" w:hanging="360"/>
      </w:pPr>
    </w:lvl>
    <w:lvl w:ilvl="7" w:tplc="040E0019">
      <w:start w:val="1"/>
      <w:numFmt w:val="lowerLetter"/>
      <w:lvlText w:val="%8."/>
      <w:lvlJc w:val="left"/>
      <w:pPr>
        <w:ind w:left="7177" w:hanging="360"/>
      </w:pPr>
    </w:lvl>
    <w:lvl w:ilvl="8" w:tplc="040E001B">
      <w:start w:val="1"/>
      <w:numFmt w:val="lowerRoman"/>
      <w:lvlText w:val="%9."/>
      <w:lvlJc w:val="right"/>
      <w:pPr>
        <w:ind w:left="7897" w:hanging="180"/>
      </w:pPr>
    </w:lvl>
  </w:abstractNum>
  <w:abstractNum w:abstractNumId="20">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FB704E7"/>
    <w:multiLevelType w:val="hybridMultilevel"/>
    <w:tmpl w:val="37180234"/>
    <w:lvl w:ilvl="0" w:tplc="EA462BC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1081E38"/>
    <w:multiLevelType w:val="multilevel"/>
    <w:tmpl w:val="CF48734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7">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AB07414"/>
    <w:multiLevelType w:val="hybridMultilevel"/>
    <w:tmpl w:val="37180234"/>
    <w:lvl w:ilvl="0" w:tplc="EA462BC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BCC03AE"/>
    <w:multiLevelType w:val="hybridMultilevel"/>
    <w:tmpl w:val="8F923C4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7F22932"/>
    <w:multiLevelType w:val="hybridMultilevel"/>
    <w:tmpl w:val="A4ECA46A"/>
    <w:lvl w:ilvl="0" w:tplc="E768FF48">
      <w:start w:val="1"/>
      <w:numFmt w:val="decimal"/>
      <w:lvlText w:val="%1."/>
      <w:lvlJc w:val="left"/>
      <w:pPr>
        <w:ind w:left="1320" w:hanging="360"/>
      </w:pPr>
      <w:rPr>
        <w:b/>
      </w:rPr>
    </w:lvl>
    <w:lvl w:ilvl="1" w:tplc="040E0019" w:tentative="1">
      <w:start w:val="1"/>
      <w:numFmt w:val="lowerLetter"/>
      <w:lvlText w:val="%2."/>
      <w:lvlJc w:val="left"/>
      <w:pPr>
        <w:ind w:left="2040" w:hanging="360"/>
      </w:pPr>
    </w:lvl>
    <w:lvl w:ilvl="2" w:tplc="040E001B" w:tentative="1">
      <w:start w:val="1"/>
      <w:numFmt w:val="lowerRoman"/>
      <w:lvlText w:val="%3."/>
      <w:lvlJc w:val="right"/>
      <w:pPr>
        <w:ind w:left="2760" w:hanging="180"/>
      </w:pPr>
    </w:lvl>
    <w:lvl w:ilvl="3" w:tplc="040E000F" w:tentative="1">
      <w:start w:val="1"/>
      <w:numFmt w:val="decimal"/>
      <w:lvlText w:val="%4."/>
      <w:lvlJc w:val="left"/>
      <w:pPr>
        <w:ind w:left="3480" w:hanging="360"/>
      </w:pPr>
    </w:lvl>
    <w:lvl w:ilvl="4" w:tplc="040E0019" w:tentative="1">
      <w:start w:val="1"/>
      <w:numFmt w:val="lowerLetter"/>
      <w:lvlText w:val="%5."/>
      <w:lvlJc w:val="left"/>
      <w:pPr>
        <w:ind w:left="4200" w:hanging="360"/>
      </w:pPr>
    </w:lvl>
    <w:lvl w:ilvl="5" w:tplc="040E001B" w:tentative="1">
      <w:start w:val="1"/>
      <w:numFmt w:val="lowerRoman"/>
      <w:lvlText w:val="%6."/>
      <w:lvlJc w:val="right"/>
      <w:pPr>
        <w:ind w:left="4920" w:hanging="180"/>
      </w:pPr>
    </w:lvl>
    <w:lvl w:ilvl="6" w:tplc="040E000F" w:tentative="1">
      <w:start w:val="1"/>
      <w:numFmt w:val="decimal"/>
      <w:lvlText w:val="%7."/>
      <w:lvlJc w:val="left"/>
      <w:pPr>
        <w:ind w:left="5640" w:hanging="360"/>
      </w:pPr>
    </w:lvl>
    <w:lvl w:ilvl="7" w:tplc="040E0019" w:tentative="1">
      <w:start w:val="1"/>
      <w:numFmt w:val="lowerLetter"/>
      <w:lvlText w:val="%8."/>
      <w:lvlJc w:val="left"/>
      <w:pPr>
        <w:ind w:left="6360" w:hanging="360"/>
      </w:pPr>
    </w:lvl>
    <w:lvl w:ilvl="8" w:tplc="040E001B" w:tentative="1">
      <w:start w:val="1"/>
      <w:numFmt w:val="lowerRoman"/>
      <w:lvlText w:val="%9."/>
      <w:lvlJc w:val="right"/>
      <w:pPr>
        <w:ind w:left="7080" w:hanging="180"/>
      </w:pPr>
    </w:lvl>
  </w:abstractNum>
  <w:abstractNum w:abstractNumId="33">
    <w:nsid w:val="6E755E48"/>
    <w:multiLevelType w:val="multilevel"/>
    <w:tmpl w:val="D9DEBD7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34">
    <w:nsid w:val="7165749C"/>
    <w:multiLevelType w:val="hybridMultilevel"/>
    <w:tmpl w:val="3E525084"/>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88F4C1E"/>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7D7E2CC2"/>
    <w:multiLevelType w:val="hybridMultilevel"/>
    <w:tmpl w:val="5D76E298"/>
    <w:lvl w:ilvl="0" w:tplc="4A1C9CCA">
      <w:start w:val="1"/>
      <w:numFmt w:val="decimal"/>
      <w:lvlText w:val="%1."/>
      <w:lvlJc w:val="left"/>
      <w:pPr>
        <w:ind w:left="960" w:hanging="360"/>
      </w:pPr>
      <w:rPr>
        <w:rFonts w:ascii="Times New Roman" w:hAnsi="Times New Roman" w:cs="Times New Roman" w:hint="default"/>
        <w:b/>
      </w:rPr>
    </w:lvl>
    <w:lvl w:ilvl="1" w:tplc="040E0019">
      <w:start w:val="1"/>
      <w:numFmt w:val="lowerLetter"/>
      <w:lvlText w:val="%2."/>
      <w:lvlJc w:val="left"/>
      <w:pPr>
        <w:ind w:left="1680" w:hanging="360"/>
      </w:pPr>
    </w:lvl>
    <w:lvl w:ilvl="2" w:tplc="040E001B">
      <w:start w:val="1"/>
      <w:numFmt w:val="lowerRoman"/>
      <w:lvlText w:val="%3."/>
      <w:lvlJc w:val="right"/>
      <w:pPr>
        <w:ind w:left="2400" w:hanging="180"/>
      </w:pPr>
    </w:lvl>
    <w:lvl w:ilvl="3" w:tplc="040E000F">
      <w:start w:val="1"/>
      <w:numFmt w:val="decimal"/>
      <w:lvlText w:val="%4."/>
      <w:lvlJc w:val="left"/>
      <w:pPr>
        <w:ind w:left="3120" w:hanging="360"/>
      </w:pPr>
    </w:lvl>
    <w:lvl w:ilvl="4" w:tplc="040E0019">
      <w:start w:val="1"/>
      <w:numFmt w:val="lowerLetter"/>
      <w:lvlText w:val="%5."/>
      <w:lvlJc w:val="left"/>
      <w:pPr>
        <w:ind w:left="3840" w:hanging="360"/>
      </w:pPr>
    </w:lvl>
    <w:lvl w:ilvl="5" w:tplc="040E001B">
      <w:start w:val="1"/>
      <w:numFmt w:val="lowerRoman"/>
      <w:lvlText w:val="%6."/>
      <w:lvlJc w:val="right"/>
      <w:pPr>
        <w:ind w:left="4560" w:hanging="180"/>
      </w:pPr>
    </w:lvl>
    <w:lvl w:ilvl="6" w:tplc="040E000F">
      <w:start w:val="1"/>
      <w:numFmt w:val="decimal"/>
      <w:lvlText w:val="%7."/>
      <w:lvlJc w:val="left"/>
      <w:pPr>
        <w:ind w:left="5280" w:hanging="360"/>
      </w:pPr>
    </w:lvl>
    <w:lvl w:ilvl="7" w:tplc="040E0019">
      <w:start w:val="1"/>
      <w:numFmt w:val="lowerLetter"/>
      <w:lvlText w:val="%8."/>
      <w:lvlJc w:val="left"/>
      <w:pPr>
        <w:ind w:left="6000" w:hanging="360"/>
      </w:pPr>
    </w:lvl>
    <w:lvl w:ilvl="8" w:tplc="040E001B">
      <w:start w:val="1"/>
      <w:numFmt w:val="lowerRoman"/>
      <w:lvlText w:val="%9."/>
      <w:lvlJc w:val="right"/>
      <w:pPr>
        <w:ind w:left="6720" w:hanging="180"/>
      </w:pPr>
    </w:lvl>
  </w:abstractNum>
  <w:abstractNum w:abstractNumId="38">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1"/>
  </w:num>
  <w:num w:numId="2">
    <w:abstractNumId w:val="0"/>
  </w:num>
  <w:num w:numId="3">
    <w:abstractNumId w:val="1"/>
  </w:num>
  <w:num w:numId="4">
    <w:abstractNumId w:val="22"/>
  </w:num>
  <w:num w:numId="5">
    <w:abstractNumId w:val="5"/>
  </w:num>
  <w:num w:numId="6">
    <w:abstractNumId w:val="3"/>
  </w:num>
  <w:num w:numId="7">
    <w:abstractNumId w:val="17"/>
  </w:num>
  <w:num w:numId="8">
    <w:abstractNumId w:val="7"/>
  </w:num>
  <w:num w:numId="9">
    <w:abstractNumId w:val="26"/>
  </w:num>
  <w:num w:numId="10">
    <w:abstractNumId w:val="9"/>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6"/>
  </w:num>
  <w:num w:numId="15">
    <w:abstractNumId w:val="8"/>
  </w:num>
  <w:num w:numId="16">
    <w:abstractNumId w:val="38"/>
  </w:num>
  <w:num w:numId="17">
    <w:abstractNumId w:val="11"/>
  </w:num>
  <w:num w:numId="18">
    <w:abstractNumId w:val="30"/>
  </w:num>
  <w:num w:numId="19">
    <w:abstractNumId w:val="31"/>
  </w:num>
  <w:num w:numId="20">
    <w:abstractNumId w:val="2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33"/>
  </w:num>
  <w:num w:numId="27">
    <w:abstractNumId w:val="35"/>
  </w:num>
  <w:num w:numId="28">
    <w:abstractNumId w:val="34"/>
  </w:num>
  <w:num w:numId="29">
    <w:abstractNumId w:val="20"/>
  </w:num>
  <w:num w:numId="30">
    <w:abstractNumId w:val="3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6"/>
  </w:num>
  <w:num w:numId="38">
    <w:abstractNumId w:val="15"/>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4D"/>
    <w:rsid w:val="009D6F4D"/>
    <w:rsid w:val="00FB72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9D6F4D"/>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9D6F4D"/>
    <w:pPr>
      <w:keepNext/>
      <w:numPr>
        <w:numId w:val="18"/>
      </w:numPr>
      <w:spacing w:after="0" w:line="240" w:lineRule="auto"/>
      <w:jc w:val="both"/>
      <w:outlineLvl w:val="1"/>
    </w:pPr>
    <w:rPr>
      <w:rFonts w:ascii="Times New Roman félkövér" w:eastAsia="Times New Roman" w:hAnsi="Times New Roman félkövér" w:cs="Times New Roman"/>
      <w:b/>
      <w:bCs/>
      <w:iCs/>
      <w:sz w:val="24"/>
      <w:szCs w:val="28"/>
      <w:lang w:eastAsia="hu-HU"/>
    </w:rPr>
  </w:style>
  <w:style w:type="paragraph" w:styleId="Cmsor3">
    <w:name w:val="heading 3"/>
    <w:basedOn w:val="Norml"/>
    <w:next w:val="Norml"/>
    <w:link w:val="Cmsor3Char"/>
    <w:qFormat/>
    <w:rsid w:val="009D6F4D"/>
    <w:pPr>
      <w:keepNext/>
      <w:numPr>
        <w:numId w:val="19"/>
      </w:numPr>
      <w:spacing w:after="0" w:line="240" w:lineRule="auto"/>
      <w:jc w:val="both"/>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qFormat/>
    <w:rsid w:val="009D6F4D"/>
    <w:pPr>
      <w:keepNext/>
      <w:numPr>
        <w:numId w:val="20"/>
      </w:numPr>
      <w:spacing w:after="0" w:line="240" w:lineRule="auto"/>
      <w:jc w:val="right"/>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qFormat/>
    <w:rsid w:val="009D6F4D"/>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9D6F4D"/>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9D6F4D"/>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9D6F4D"/>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9D6F4D"/>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D6F4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D6F4D"/>
    <w:rPr>
      <w:rFonts w:ascii="Times New Roman félkövér" w:eastAsia="Times New Roman" w:hAnsi="Times New Roman félkövér" w:cs="Times New Roman"/>
      <w:b/>
      <w:bCs/>
      <w:iCs/>
      <w:sz w:val="24"/>
      <w:szCs w:val="28"/>
      <w:lang w:eastAsia="hu-HU"/>
    </w:rPr>
  </w:style>
  <w:style w:type="character" w:customStyle="1" w:styleId="Cmsor3Char">
    <w:name w:val="Címsor 3 Char"/>
    <w:basedOn w:val="Bekezdsalapbettpusa"/>
    <w:link w:val="Cmsor3"/>
    <w:rsid w:val="009D6F4D"/>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9D6F4D"/>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9D6F4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9D6F4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D6F4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9D6F4D"/>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9D6F4D"/>
    <w:rPr>
      <w:rFonts w:ascii="Arial" w:eastAsia="Times New Roman" w:hAnsi="Arial" w:cs="Arial"/>
      <w:lang w:eastAsia="hu-HU"/>
    </w:rPr>
  </w:style>
  <w:style w:type="numbering" w:customStyle="1" w:styleId="Nemlista1">
    <w:name w:val="Nem lista1"/>
    <w:next w:val="Nemlista"/>
    <w:uiPriority w:val="99"/>
    <w:semiHidden/>
    <w:unhideWhenUsed/>
    <w:rsid w:val="009D6F4D"/>
  </w:style>
  <w:style w:type="numbering" w:customStyle="1" w:styleId="Nemlista11">
    <w:name w:val="Nem lista11"/>
    <w:next w:val="Nemlista"/>
    <w:uiPriority w:val="99"/>
    <w:semiHidden/>
    <w:unhideWhenUsed/>
    <w:rsid w:val="009D6F4D"/>
  </w:style>
  <w:style w:type="paragraph" w:styleId="TJ1">
    <w:name w:val="toc 1"/>
    <w:basedOn w:val="Norml"/>
    <w:next w:val="Norml"/>
    <w:autoRedefine/>
    <w:uiPriority w:val="39"/>
    <w:rsid w:val="009D6F4D"/>
    <w:pPr>
      <w:tabs>
        <w:tab w:val="right" w:leader="dot" w:pos="9191"/>
      </w:tabs>
      <w:spacing w:after="0" w:line="240" w:lineRule="auto"/>
      <w:ind w:firstLine="284"/>
    </w:pPr>
    <w:rPr>
      <w:rFonts w:ascii="Times New Roman" w:eastAsia="Times New Roman" w:hAnsi="Times New Roman" w:cs="Times New Roman"/>
      <w:bCs/>
      <w:noProof/>
      <w:sz w:val="24"/>
      <w:szCs w:val="24"/>
      <w:lang w:eastAsia="hu-HU"/>
    </w:rPr>
  </w:style>
  <w:style w:type="character" w:styleId="Hiperhivatkozs">
    <w:name w:val="Hyperlink"/>
    <w:uiPriority w:val="99"/>
    <w:rsid w:val="009D6F4D"/>
    <w:rPr>
      <w:color w:val="0000FF"/>
      <w:u w:val="single"/>
    </w:rPr>
  </w:style>
  <w:style w:type="paragraph" w:styleId="TJ2">
    <w:name w:val="toc 2"/>
    <w:basedOn w:val="Norml"/>
    <w:next w:val="Norml"/>
    <w:autoRedefine/>
    <w:uiPriority w:val="39"/>
    <w:rsid w:val="009D6F4D"/>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9D6F4D"/>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9D6F4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9D6F4D"/>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9D6F4D"/>
    <w:rPr>
      <w:rFonts w:ascii="Times New Roman" w:eastAsia="Times New Roman" w:hAnsi="Times New Roman" w:cs="Times New Roman"/>
      <w:sz w:val="24"/>
      <w:szCs w:val="20"/>
      <w:lang w:eastAsia="hu-HU"/>
    </w:rPr>
  </w:style>
  <w:style w:type="paragraph" w:styleId="Cm">
    <w:name w:val="Title"/>
    <w:basedOn w:val="Norml"/>
    <w:link w:val="CmChar"/>
    <w:qFormat/>
    <w:rsid w:val="009D6F4D"/>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9D6F4D"/>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9D6F4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9D6F4D"/>
    <w:rPr>
      <w:rFonts w:ascii="Times New Roman" w:eastAsia="Times New Roman" w:hAnsi="Times New Roman" w:cs="Times New Roman"/>
      <w:sz w:val="24"/>
      <w:szCs w:val="24"/>
      <w:lang w:eastAsia="hu-HU"/>
    </w:rPr>
  </w:style>
  <w:style w:type="paragraph" w:customStyle="1" w:styleId="Szvegtrzs21">
    <w:name w:val="Szövegtörzs 21"/>
    <w:basedOn w:val="Norml"/>
    <w:rsid w:val="009D6F4D"/>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9D6F4D"/>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9D6F4D"/>
    <w:rPr>
      <w:rFonts w:ascii="Times New Roman" w:eastAsia="Times New Roman" w:hAnsi="Times New Roman" w:cs="Times New Roman"/>
      <w:sz w:val="24"/>
      <w:szCs w:val="24"/>
      <w:lang w:eastAsia="hu-HU"/>
    </w:rPr>
  </w:style>
  <w:style w:type="character" w:styleId="Oldalszm">
    <w:name w:val="page number"/>
    <w:basedOn w:val="Bekezdsalapbettpusa"/>
    <w:rsid w:val="009D6F4D"/>
  </w:style>
  <w:style w:type="paragraph" w:styleId="Szvegtrzsbehzssal3">
    <w:name w:val="Body Text Indent 3"/>
    <w:basedOn w:val="Norml"/>
    <w:link w:val="Szvegtrzsbehzssal3Char"/>
    <w:rsid w:val="009D6F4D"/>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9D6F4D"/>
    <w:rPr>
      <w:rFonts w:ascii="Arial" w:eastAsia="Times New Roman" w:hAnsi="Arial" w:cs="Arial"/>
      <w:bCs/>
      <w:sz w:val="24"/>
      <w:szCs w:val="24"/>
      <w:lang w:eastAsia="hu-HU"/>
    </w:rPr>
  </w:style>
  <w:style w:type="paragraph" w:styleId="Kpalrs">
    <w:name w:val="caption"/>
    <w:basedOn w:val="Norml"/>
    <w:next w:val="Norml"/>
    <w:qFormat/>
    <w:rsid w:val="009D6F4D"/>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9D6F4D"/>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9D6F4D"/>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9D6F4D"/>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rsid w:val="009D6F4D"/>
    <w:rPr>
      <w:color w:val="800080"/>
      <w:u w:val="single"/>
    </w:rPr>
  </w:style>
  <w:style w:type="paragraph" w:styleId="Szvegtrzs2">
    <w:name w:val="Body Text 2"/>
    <w:basedOn w:val="Norml"/>
    <w:link w:val="Szvegtrzs2Char"/>
    <w:rsid w:val="009D6F4D"/>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9D6F4D"/>
    <w:rPr>
      <w:rFonts w:ascii="Arial" w:eastAsia="Times New Roman" w:hAnsi="Arial" w:cs="Arial"/>
      <w:color w:val="FF0000"/>
      <w:sz w:val="24"/>
      <w:szCs w:val="24"/>
      <w:lang w:eastAsia="hu-HU"/>
    </w:rPr>
  </w:style>
  <w:style w:type="paragraph" w:styleId="lfej">
    <w:name w:val="header"/>
    <w:basedOn w:val="Norml"/>
    <w:link w:val="lfejChar"/>
    <w:uiPriority w:val="99"/>
    <w:rsid w:val="009D6F4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9D6F4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9D6F4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9D6F4D"/>
    <w:rPr>
      <w:rFonts w:ascii="Tahoma" w:eastAsia="Times New Roman" w:hAnsi="Tahoma" w:cs="Tahoma"/>
      <w:sz w:val="16"/>
      <w:szCs w:val="16"/>
      <w:lang w:eastAsia="hu-HU"/>
    </w:rPr>
  </w:style>
  <w:style w:type="paragraph" w:customStyle="1" w:styleId="standard">
    <w:name w:val="standard"/>
    <w:basedOn w:val="Norml"/>
    <w:rsid w:val="009D6F4D"/>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9D6F4D"/>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9D6F4D"/>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9D6F4D"/>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9D6F4D"/>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9D6F4D"/>
    <w:rPr>
      <w:rFonts w:ascii="Cambria" w:eastAsia="Times New Roman" w:hAnsi="Cambria" w:cs="Times New Roman"/>
      <w:sz w:val="24"/>
      <w:szCs w:val="24"/>
      <w:lang w:eastAsia="hu-HU"/>
    </w:rPr>
  </w:style>
  <w:style w:type="character" w:customStyle="1" w:styleId="CharChar18">
    <w:name w:val="Char Char18"/>
    <w:rsid w:val="009D6F4D"/>
    <w:rPr>
      <w:rFonts w:ascii="Arial" w:eastAsia="Times New Roman" w:hAnsi="Arial" w:cs="Arial"/>
      <w:b/>
      <w:bCs/>
      <w:i/>
      <w:iCs/>
      <w:sz w:val="28"/>
      <w:szCs w:val="28"/>
      <w:lang w:eastAsia="hu-HU"/>
    </w:rPr>
  </w:style>
  <w:style w:type="character" w:customStyle="1" w:styleId="CharChar15">
    <w:name w:val="Char Char15"/>
    <w:rsid w:val="009D6F4D"/>
    <w:rPr>
      <w:rFonts w:eastAsia="Times New Roman" w:cs="Times New Roman"/>
      <w:b/>
      <w:bCs/>
      <w:i/>
      <w:iCs/>
      <w:sz w:val="26"/>
      <w:szCs w:val="26"/>
      <w:lang w:eastAsia="hu-HU"/>
    </w:rPr>
  </w:style>
  <w:style w:type="character" w:customStyle="1" w:styleId="CharChar12">
    <w:name w:val="Char Char12"/>
    <w:rsid w:val="009D6F4D"/>
    <w:rPr>
      <w:rFonts w:eastAsia="Times New Roman" w:cs="Times New Roman"/>
      <w:i/>
      <w:iCs/>
      <w:szCs w:val="24"/>
      <w:lang w:eastAsia="hu-HU"/>
    </w:rPr>
  </w:style>
  <w:style w:type="character" w:customStyle="1" w:styleId="CharChar10">
    <w:name w:val="Char Char10"/>
    <w:rsid w:val="009D6F4D"/>
    <w:rPr>
      <w:rFonts w:eastAsia="Times New Roman" w:cs="Times New Roman"/>
      <w:szCs w:val="24"/>
      <w:lang w:eastAsia="hu-HU"/>
    </w:rPr>
  </w:style>
  <w:style w:type="character" w:customStyle="1" w:styleId="CharChar9">
    <w:name w:val="Char Char9"/>
    <w:rsid w:val="009D6F4D"/>
    <w:rPr>
      <w:rFonts w:eastAsia="Times New Roman" w:cs="Times New Roman"/>
      <w:szCs w:val="20"/>
      <w:lang w:eastAsia="hu-HU"/>
    </w:rPr>
  </w:style>
  <w:style w:type="table" w:styleId="Rcsostblzat">
    <w:name w:val="Table Grid"/>
    <w:basedOn w:val="Normltblzat"/>
    <w:uiPriority w:val="99"/>
    <w:rsid w:val="009D6F4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9D6F4D"/>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9D6F4D"/>
    <w:rPr>
      <w:sz w:val="16"/>
      <w:szCs w:val="16"/>
    </w:rPr>
  </w:style>
  <w:style w:type="paragraph" w:styleId="Jegyzetszveg">
    <w:name w:val="annotation text"/>
    <w:basedOn w:val="Norml"/>
    <w:link w:val="JegyzetszvegChar"/>
    <w:rsid w:val="009D6F4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9D6F4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9D6F4D"/>
    <w:rPr>
      <w:b/>
      <w:bCs/>
    </w:rPr>
  </w:style>
  <w:style w:type="character" w:customStyle="1" w:styleId="MegjegyzstrgyaChar">
    <w:name w:val="Megjegyzés tárgya Char"/>
    <w:basedOn w:val="JegyzetszvegChar"/>
    <w:link w:val="Megjegyzstrgya"/>
    <w:rsid w:val="009D6F4D"/>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9D6F4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9D6F4D"/>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9D6F4D"/>
    <w:rPr>
      <w:vertAlign w:val="superscript"/>
    </w:rPr>
  </w:style>
  <w:style w:type="paragraph" w:customStyle="1" w:styleId="Felsorolasabc">
    <w:name w:val="Felsorolas abc"/>
    <w:basedOn w:val="Norml"/>
    <w:rsid w:val="009D6F4D"/>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9D6F4D"/>
    <w:rPr>
      <w:b/>
      <w:bCs/>
      <w:spacing w:val="0"/>
    </w:rPr>
  </w:style>
  <w:style w:type="paragraph" w:styleId="NormlWeb">
    <w:name w:val="Normal (Web)"/>
    <w:basedOn w:val="Norml"/>
    <w:uiPriority w:val="99"/>
    <w:rsid w:val="009D6F4D"/>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9D6F4D"/>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9D6F4D"/>
  </w:style>
  <w:style w:type="paragraph" w:customStyle="1" w:styleId="Default">
    <w:name w:val="Default"/>
    <w:rsid w:val="009D6F4D"/>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9D6F4D"/>
  </w:style>
  <w:style w:type="character" w:customStyle="1" w:styleId="skypepnhmark">
    <w:name w:val="skype_pnh_mark"/>
    <w:rsid w:val="009D6F4D"/>
  </w:style>
  <w:style w:type="character" w:customStyle="1" w:styleId="skypepnhtextspan">
    <w:name w:val="skype_pnh_text_span"/>
    <w:rsid w:val="009D6F4D"/>
  </w:style>
  <w:style w:type="character" w:customStyle="1" w:styleId="skypepnhrightspan">
    <w:name w:val="skype_pnh_right_span"/>
    <w:rsid w:val="009D6F4D"/>
  </w:style>
  <w:style w:type="paragraph" w:customStyle="1" w:styleId="1ujfelsorolasbetvel">
    <w:name w:val="1_uj_felsorolas_betűvel"/>
    <w:basedOn w:val="Norml"/>
    <w:rsid w:val="009D6F4D"/>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9D6F4D"/>
  </w:style>
  <w:style w:type="character" w:customStyle="1" w:styleId="CharChar">
    <w:name w:val="Char Char"/>
    <w:uiPriority w:val="99"/>
    <w:rsid w:val="009D6F4D"/>
    <w:rPr>
      <w:sz w:val="24"/>
      <w:szCs w:val="24"/>
      <w:lang w:val="hu-HU" w:eastAsia="hu-HU"/>
    </w:rPr>
  </w:style>
  <w:style w:type="paragraph" w:styleId="Felsorols3">
    <w:name w:val="List Bullet 3"/>
    <w:basedOn w:val="Norml"/>
    <w:autoRedefine/>
    <w:rsid w:val="009D6F4D"/>
    <w:pPr>
      <w:numPr>
        <w:numId w:val="6"/>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9D6F4D"/>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9D6F4D"/>
    <w:pPr>
      <w:tabs>
        <w:tab w:val="num" w:pos="360"/>
      </w:tabs>
      <w:ind w:left="360" w:hanging="360"/>
      <w:contextualSpacing/>
    </w:pPr>
    <w:rPr>
      <w:rFonts w:ascii="Calibri" w:eastAsia="Calibri" w:hAnsi="Calibri" w:cs="Times New Roman"/>
    </w:rPr>
  </w:style>
  <w:style w:type="paragraph" w:customStyle="1" w:styleId="np">
    <w:name w:val="np"/>
    <w:basedOn w:val="Norml"/>
    <w:rsid w:val="009D6F4D"/>
    <w:pPr>
      <w:spacing w:after="20" w:line="240" w:lineRule="auto"/>
      <w:jc w:val="both"/>
    </w:pPr>
    <w:rPr>
      <w:rFonts w:ascii="Times New Roman" w:eastAsia="Times New Roman" w:hAnsi="Times New Roman" w:cs="Times New Roman"/>
      <w:sz w:val="24"/>
      <w:szCs w:val="24"/>
      <w:lang w:eastAsia="hu-HU"/>
    </w:rPr>
  </w:style>
  <w:style w:type="numbering" w:customStyle="1" w:styleId="Nemlista111">
    <w:name w:val="Nem lista111"/>
    <w:next w:val="Nemlista"/>
    <w:semiHidden/>
    <w:rsid w:val="009D6F4D"/>
  </w:style>
  <w:style w:type="paragraph" w:styleId="Dokumentumtrkp">
    <w:name w:val="Document Map"/>
    <w:basedOn w:val="Norml"/>
    <w:link w:val="DokumentumtrkpChar"/>
    <w:rsid w:val="009D6F4D"/>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9D6F4D"/>
    <w:rPr>
      <w:rFonts w:ascii="Tahoma" w:eastAsia="Times New Roman" w:hAnsi="Tahoma" w:cs="Tahoma"/>
      <w:sz w:val="20"/>
      <w:szCs w:val="20"/>
      <w:shd w:val="clear" w:color="auto" w:fill="000080"/>
      <w:lang w:eastAsia="hu-HU"/>
    </w:rPr>
  </w:style>
  <w:style w:type="paragraph" w:styleId="Lista">
    <w:name w:val="List"/>
    <w:basedOn w:val="Szvegtrzs"/>
    <w:rsid w:val="009D6F4D"/>
    <w:pPr>
      <w:tabs>
        <w:tab w:val="left" w:pos="720"/>
      </w:tabs>
      <w:spacing w:after="80" w:line="240" w:lineRule="auto"/>
      <w:ind w:left="720" w:hanging="360"/>
      <w:jc w:val="left"/>
    </w:pPr>
    <w:rPr>
      <w:sz w:val="20"/>
    </w:rPr>
  </w:style>
  <w:style w:type="numbering" w:customStyle="1" w:styleId="Stlus1">
    <w:name w:val="Stílus1"/>
    <w:uiPriority w:val="99"/>
    <w:rsid w:val="009D6F4D"/>
    <w:pPr>
      <w:numPr>
        <w:numId w:val="9"/>
      </w:numPr>
    </w:pPr>
  </w:style>
  <w:style w:type="paragraph" w:styleId="Idzet">
    <w:name w:val="Quote"/>
    <w:basedOn w:val="Norml"/>
    <w:next w:val="Norml"/>
    <w:link w:val="IdzetChar"/>
    <w:uiPriority w:val="29"/>
    <w:qFormat/>
    <w:rsid w:val="009D6F4D"/>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29"/>
    <w:rsid w:val="009D6F4D"/>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9D6F4D"/>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9D6F4D"/>
    <w:rPr>
      <w:rFonts w:ascii="Garamond" w:hAnsi="Garamond" w:cs="Garamond"/>
      <w:shd w:val="clear" w:color="auto" w:fill="FFFFFF"/>
    </w:rPr>
  </w:style>
  <w:style w:type="paragraph" w:customStyle="1" w:styleId="Szvegtrzs6">
    <w:name w:val="Szövegtörzs6"/>
    <w:basedOn w:val="Norml"/>
    <w:link w:val="Szvegtrzs0"/>
    <w:uiPriority w:val="99"/>
    <w:rsid w:val="009D6F4D"/>
    <w:pPr>
      <w:widowControl w:val="0"/>
      <w:shd w:val="clear" w:color="auto" w:fill="FFFFFF"/>
      <w:spacing w:before="600" w:after="60" w:line="240" w:lineRule="atLeast"/>
      <w:ind w:hanging="440"/>
      <w:jc w:val="center"/>
    </w:pPr>
    <w:rPr>
      <w:rFonts w:ascii="Garamond" w:hAnsi="Garamond" w:cs="Garamond"/>
    </w:rPr>
  </w:style>
  <w:style w:type="character" w:customStyle="1" w:styleId="Szvegtrzs30">
    <w:name w:val="Szövegtörzs (3)_"/>
    <w:basedOn w:val="Bekezdsalapbettpusa"/>
    <w:link w:val="Szvegtrzs31"/>
    <w:uiPriority w:val="99"/>
    <w:locked/>
    <w:rsid w:val="009D6F4D"/>
    <w:rPr>
      <w:rFonts w:ascii="Garamond" w:hAnsi="Garamond" w:cs="Garamond"/>
      <w:b/>
      <w:bCs/>
      <w:shd w:val="clear" w:color="auto" w:fill="FFFFFF"/>
    </w:rPr>
  </w:style>
  <w:style w:type="paragraph" w:customStyle="1" w:styleId="Szvegtrzs31">
    <w:name w:val="Szövegtörzs (3)"/>
    <w:basedOn w:val="Norml"/>
    <w:link w:val="Szvegtrzs30"/>
    <w:uiPriority w:val="99"/>
    <w:rsid w:val="009D6F4D"/>
    <w:pPr>
      <w:widowControl w:val="0"/>
      <w:shd w:val="clear" w:color="auto" w:fill="FFFFFF"/>
      <w:spacing w:after="240" w:line="274" w:lineRule="exact"/>
      <w:jc w:val="both"/>
    </w:pPr>
    <w:rPr>
      <w:rFonts w:ascii="Garamond" w:hAnsi="Garamond" w:cs="Garamond"/>
      <w:b/>
      <w:bCs/>
    </w:rPr>
  </w:style>
  <w:style w:type="numbering" w:customStyle="1" w:styleId="Stlus2">
    <w:name w:val="Stílus2"/>
    <w:rsid w:val="009D6F4D"/>
    <w:pPr>
      <w:numPr>
        <w:numId w:val="17"/>
      </w:numPr>
    </w:pPr>
  </w:style>
  <w:style w:type="paragraph" w:customStyle="1" w:styleId="Norml-1">
    <w:name w:val="Normál-1"/>
    <w:basedOn w:val="Norml"/>
    <w:rsid w:val="009D6F4D"/>
    <w:pPr>
      <w:spacing w:after="0" w:line="240" w:lineRule="auto"/>
      <w:jc w:val="both"/>
    </w:pPr>
    <w:rPr>
      <w:rFonts w:ascii="Times New Roman" w:eastAsia="Times New Roman" w:hAnsi="Times New Roman" w:cs="Times New Roman"/>
      <w:sz w:val="24"/>
      <w:szCs w:val="20"/>
      <w:lang w:eastAsia="hu-HU"/>
    </w:rPr>
  </w:style>
  <w:style w:type="table" w:customStyle="1" w:styleId="Rcsostblzat1">
    <w:name w:val="Rácsos táblázat1"/>
    <w:basedOn w:val="Normltblzat"/>
    <w:uiPriority w:val="99"/>
    <w:rsid w:val="009D6F4D"/>
    <w:pPr>
      <w:spacing w:after="0" w:line="240" w:lineRule="auto"/>
    </w:pPr>
    <w:rPr>
      <w:rFonts w:ascii="Times New Roman" w:eastAsia="Calibri"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9D6F4D"/>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9D6F4D"/>
    <w:pPr>
      <w:keepNext/>
      <w:numPr>
        <w:numId w:val="18"/>
      </w:numPr>
      <w:spacing w:after="0" w:line="240" w:lineRule="auto"/>
      <w:jc w:val="both"/>
      <w:outlineLvl w:val="1"/>
    </w:pPr>
    <w:rPr>
      <w:rFonts w:ascii="Times New Roman félkövér" w:eastAsia="Times New Roman" w:hAnsi="Times New Roman félkövér" w:cs="Times New Roman"/>
      <w:b/>
      <w:bCs/>
      <w:iCs/>
      <w:sz w:val="24"/>
      <w:szCs w:val="28"/>
      <w:lang w:eastAsia="hu-HU"/>
    </w:rPr>
  </w:style>
  <w:style w:type="paragraph" w:styleId="Cmsor3">
    <w:name w:val="heading 3"/>
    <w:basedOn w:val="Norml"/>
    <w:next w:val="Norml"/>
    <w:link w:val="Cmsor3Char"/>
    <w:qFormat/>
    <w:rsid w:val="009D6F4D"/>
    <w:pPr>
      <w:keepNext/>
      <w:numPr>
        <w:numId w:val="19"/>
      </w:numPr>
      <w:spacing w:after="0" w:line="240" w:lineRule="auto"/>
      <w:jc w:val="both"/>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qFormat/>
    <w:rsid w:val="009D6F4D"/>
    <w:pPr>
      <w:keepNext/>
      <w:numPr>
        <w:numId w:val="20"/>
      </w:numPr>
      <w:spacing w:after="0" w:line="240" w:lineRule="auto"/>
      <w:jc w:val="right"/>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qFormat/>
    <w:rsid w:val="009D6F4D"/>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9D6F4D"/>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9D6F4D"/>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9D6F4D"/>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9D6F4D"/>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D6F4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D6F4D"/>
    <w:rPr>
      <w:rFonts w:ascii="Times New Roman félkövér" w:eastAsia="Times New Roman" w:hAnsi="Times New Roman félkövér" w:cs="Times New Roman"/>
      <w:b/>
      <w:bCs/>
      <w:iCs/>
      <w:sz w:val="24"/>
      <w:szCs w:val="28"/>
      <w:lang w:eastAsia="hu-HU"/>
    </w:rPr>
  </w:style>
  <w:style w:type="character" w:customStyle="1" w:styleId="Cmsor3Char">
    <w:name w:val="Címsor 3 Char"/>
    <w:basedOn w:val="Bekezdsalapbettpusa"/>
    <w:link w:val="Cmsor3"/>
    <w:rsid w:val="009D6F4D"/>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9D6F4D"/>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9D6F4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9D6F4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D6F4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9D6F4D"/>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9D6F4D"/>
    <w:rPr>
      <w:rFonts w:ascii="Arial" w:eastAsia="Times New Roman" w:hAnsi="Arial" w:cs="Arial"/>
      <w:lang w:eastAsia="hu-HU"/>
    </w:rPr>
  </w:style>
  <w:style w:type="numbering" w:customStyle="1" w:styleId="Nemlista1">
    <w:name w:val="Nem lista1"/>
    <w:next w:val="Nemlista"/>
    <w:uiPriority w:val="99"/>
    <w:semiHidden/>
    <w:unhideWhenUsed/>
    <w:rsid w:val="009D6F4D"/>
  </w:style>
  <w:style w:type="numbering" w:customStyle="1" w:styleId="Nemlista11">
    <w:name w:val="Nem lista11"/>
    <w:next w:val="Nemlista"/>
    <w:uiPriority w:val="99"/>
    <w:semiHidden/>
    <w:unhideWhenUsed/>
    <w:rsid w:val="009D6F4D"/>
  </w:style>
  <w:style w:type="paragraph" w:styleId="TJ1">
    <w:name w:val="toc 1"/>
    <w:basedOn w:val="Norml"/>
    <w:next w:val="Norml"/>
    <w:autoRedefine/>
    <w:uiPriority w:val="39"/>
    <w:rsid w:val="009D6F4D"/>
    <w:pPr>
      <w:tabs>
        <w:tab w:val="right" w:leader="dot" w:pos="9191"/>
      </w:tabs>
      <w:spacing w:after="0" w:line="240" w:lineRule="auto"/>
      <w:ind w:firstLine="284"/>
    </w:pPr>
    <w:rPr>
      <w:rFonts w:ascii="Times New Roman" w:eastAsia="Times New Roman" w:hAnsi="Times New Roman" w:cs="Times New Roman"/>
      <w:bCs/>
      <w:noProof/>
      <w:sz w:val="24"/>
      <w:szCs w:val="24"/>
      <w:lang w:eastAsia="hu-HU"/>
    </w:rPr>
  </w:style>
  <w:style w:type="character" w:styleId="Hiperhivatkozs">
    <w:name w:val="Hyperlink"/>
    <w:uiPriority w:val="99"/>
    <w:rsid w:val="009D6F4D"/>
    <w:rPr>
      <w:color w:val="0000FF"/>
      <w:u w:val="single"/>
    </w:rPr>
  </w:style>
  <w:style w:type="paragraph" w:styleId="TJ2">
    <w:name w:val="toc 2"/>
    <w:basedOn w:val="Norml"/>
    <w:next w:val="Norml"/>
    <w:autoRedefine/>
    <w:uiPriority w:val="39"/>
    <w:rsid w:val="009D6F4D"/>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9D6F4D"/>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9D6F4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9D6F4D"/>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9D6F4D"/>
    <w:rPr>
      <w:rFonts w:ascii="Times New Roman" w:eastAsia="Times New Roman" w:hAnsi="Times New Roman" w:cs="Times New Roman"/>
      <w:sz w:val="24"/>
      <w:szCs w:val="20"/>
      <w:lang w:eastAsia="hu-HU"/>
    </w:rPr>
  </w:style>
  <w:style w:type="paragraph" w:styleId="Cm">
    <w:name w:val="Title"/>
    <w:basedOn w:val="Norml"/>
    <w:link w:val="CmChar"/>
    <w:qFormat/>
    <w:rsid w:val="009D6F4D"/>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9D6F4D"/>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9D6F4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9D6F4D"/>
    <w:rPr>
      <w:rFonts w:ascii="Times New Roman" w:eastAsia="Times New Roman" w:hAnsi="Times New Roman" w:cs="Times New Roman"/>
      <w:sz w:val="24"/>
      <w:szCs w:val="24"/>
      <w:lang w:eastAsia="hu-HU"/>
    </w:rPr>
  </w:style>
  <w:style w:type="paragraph" w:customStyle="1" w:styleId="Szvegtrzs21">
    <w:name w:val="Szövegtörzs 21"/>
    <w:basedOn w:val="Norml"/>
    <w:rsid w:val="009D6F4D"/>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9D6F4D"/>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9D6F4D"/>
    <w:rPr>
      <w:rFonts w:ascii="Times New Roman" w:eastAsia="Times New Roman" w:hAnsi="Times New Roman" w:cs="Times New Roman"/>
      <w:sz w:val="24"/>
      <w:szCs w:val="24"/>
      <w:lang w:eastAsia="hu-HU"/>
    </w:rPr>
  </w:style>
  <w:style w:type="character" w:styleId="Oldalszm">
    <w:name w:val="page number"/>
    <w:basedOn w:val="Bekezdsalapbettpusa"/>
    <w:rsid w:val="009D6F4D"/>
  </w:style>
  <w:style w:type="paragraph" w:styleId="Szvegtrzsbehzssal3">
    <w:name w:val="Body Text Indent 3"/>
    <w:basedOn w:val="Norml"/>
    <w:link w:val="Szvegtrzsbehzssal3Char"/>
    <w:rsid w:val="009D6F4D"/>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9D6F4D"/>
    <w:rPr>
      <w:rFonts w:ascii="Arial" w:eastAsia="Times New Roman" w:hAnsi="Arial" w:cs="Arial"/>
      <w:bCs/>
      <w:sz w:val="24"/>
      <w:szCs w:val="24"/>
      <w:lang w:eastAsia="hu-HU"/>
    </w:rPr>
  </w:style>
  <w:style w:type="paragraph" w:styleId="Kpalrs">
    <w:name w:val="caption"/>
    <w:basedOn w:val="Norml"/>
    <w:next w:val="Norml"/>
    <w:qFormat/>
    <w:rsid w:val="009D6F4D"/>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9D6F4D"/>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9D6F4D"/>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9D6F4D"/>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rsid w:val="009D6F4D"/>
    <w:rPr>
      <w:color w:val="800080"/>
      <w:u w:val="single"/>
    </w:rPr>
  </w:style>
  <w:style w:type="paragraph" w:styleId="Szvegtrzs2">
    <w:name w:val="Body Text 2"/>
    <w:basedOn w:val="Norml"/>
    <w:link w:val="Szvegtrzs2Char"/>
    <w:rsid w:val="009D6F4D"/>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9D6F4D"/>
    <w:rPr>
      <w:rFonts w:ascii="Arial" w:eastAsia="Times New Roman" w:hAnsi="Arial" w:cs="Arial"/>
      <w:color w:val="FF0000"/>
      <w:sz w:val="24"/>
      <w:szCs w:val="24"/>
      <w:lang w:eastAsia="hu-HU"/>
    </w:rPr>
  </w:style>
  <w:style w:type="paragraph" w:styleId="lfej">
    <w:name w:val="header"/>
    <w:basedOn w:val="Norml"/>
    <w:link w:val="lfejChar"/>
    <w:uiPriority w:val="99"/>
    <w:rsid w:val="009D6F4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9D6F4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9D6F4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9D6F4D"/>
    <w:rPr>
      <w:rFonts w:ascii="Tahoma" w:eastAsia="Times New Roman" w:hAnsi="Tahoma" w:cs="Tahoma"/>
      <w:sz w:val="16"/>
      <w:szCs w:val="16"/>
      <w:lang w:eastAsia="hu-HU"/>
    </w:rPr>
  </w:style>
  <w:style w:type="paragraph" w:customStyle="1" w:styleId="standard">
    <w:name w:val="standard"/>
    <w:basedOn w:val="Norml"/>
    <w:rsid w:val="009D6F4D"/>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9D6F4D"/>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9D6F4D"/>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9D6F4D"/>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9D6F4D"/>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9D6F4D"/>
    <w:rPr>
      <w:rFonts w:ascii="Cambria" w:eastAsia="Times New Roman" w:hAnsi="Cambria" w:cs="Times New Roman"/>
      <w:sz w:val="24"/>
      <w:szCs w:val="24"/>
      <w:lang w:eastAsia="hu-HU"/>
    </w:rPr>
  </w:style>
  <w:style w:type="character" w:customStyle="1" w:styleId="CharChar18">
    <w:name w:val="Char Char18"/>
    <w:rsid w:val="009D6F4D"/>
    <w:rPr>
      <w:rFonts w:ascii="Arial" w:eastAsia="Times New Roman" w:hAnsi="Arial" w:cs="Arial"/>
      <w:b/>
      <w:bCs/>
      <w:i/>
      <w:iCs/>
      <w:sz w:val="28"/>
      <w:szCs w:val="28"/>
      <w:lang w:eastAsia="hu-HU"/>
    </w:rPr>
  </w:style>
  <w:style w:type="character" w:customStyle="1" w:styleId="CharChar15">
    <w:name w:val="Char Char15"/>
    <w:rsid w:val="009D6F4D"/>
    <w:rPr>
      <w:rFonts w:eastAsia="Times New Roman" w:cs="Times New Roman"/>
      <w:b/>
      <w:bCs/>
      <w:i/>
      <w:iCs/>
      <w:sz w:val="26"/>
      <w:szCs w:val="26"/>
      <w:lang w:eastAsia="hu-HU"/>
    </w:rPr>
  </w:style>
  <w:style w:type="character" w:customStyle="1" w:styleId="CharChar12">
    <w:name w:val="Char Char12"/>
    <w:rsid w:val="009D6F4D"/>
    <w:rPr>
      <w:rFonts w:eastAsia="Times New Roman" w:cs="Times New Roman"/>
      <w:i/>
      <w:iCs/>
      <w:szCs w:val="24"/>
      <w:lang w:eastAsia="hu-HU"/>
    </w:rPr>
  </w:style>
  <w:style w:type="character" w:customStyle="1" w:styleId="CharChar10">
    <w:name w:val="Char Char10"/>
    <w:rsid w:val="009D6F4D"/>
    <w:rPr>
      <w:rFonts w:eastAsia="Times New Roman" w:cs="Times New Roman"/>
      <w:szCs w:val="24"/>
      <w:lang w:eastAsia="hu-HU"/>
    </w:rPr>
  </w:style>
  <w:style w:type="character" w:customStyle="1" w:styleId="CharChar9">
    <w:name w:val="Char Char9"/>
    <w:rsid w:val="009D6F4D"/>
    <w:rPr>
      <w:rFonts w:eastAsia="Times New Roman" w:cs="Times New Roman"/>
      <w:szCs w:val="20"/>
      <w:lang w:eastAsia="hu-HU"/>
    </w:rPr>
  </w:style>
  <w:style w:type="table" w:styleId="Rcsostblzat">
    <w:name w:val="Table Grid"/>
    <w:basedOn w:val="Normltblzat"/>
    <w:uiPriority w:val="99"/>
    <w:rsid w:val="009D6F4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9D6F4D"/>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9D6F4D"/>
    <w:rPr>
      <w:sz w:val="16"/>
      <w:szCs w:val="16"/>
    </w:rPr>
  </w:style>
  <w:style w:type="paragraph" w:styleId="Jegyzetszveg">
    <w:name w:val="annotation text"/>
    <w:basedOn w:val="Norml"/>
    <w:link w:val="JegyzetszvegChar"/>
    <w:rsid w:val="009D6F4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9D6F4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9D6F4D"/>
    <w:rPr>
      <w:b/>
      <w:bCs/>
    </w:rPr>
  </w:style>
  <w:style w:type="character" w:customStyle="1" w:styleId="MegjegyzstrgyaChar">
    <w:name w:val="Megjegyzés tárgya Char"/>
    <w:basedOn w:val="JegyzetszvegChar"/>
    <w:link w:val="Megjegyzstrgya"/>
    <w:rsid w:val="009D6F4D"/>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9D6F4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9D6F4D"/>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9D6F4D"/>
    <w:rPr>
      <w:vertAlign w:val="superscript"/>
    </w:rPr>
  </w:style>
  <w:style w:type="paragraph" w:customStyle="1" w:styleId="Felsorolasabc">
    <w:name w:val="Felsorolas abc"/>
    <w:basedOn w:val="Norml"/>
    <w:rsid w:val="009D6F4D"/>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9D6F4D"/>
    <w:rPr>
      <w:b/>
      <w:bCs/>
      <w:spacing w:val="0"/>
    </w:rPr>
  </w:style>
  <w:style w:type="paragraph" w:styleId="NormlWeb">
    <w:name w:val="Normal (Web)"/>
    <w:basedOn w:val="Norml"/>
    <w:uiPriority w:val="99"/>
    <w:rsid w:val="009D6F4D"/>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9D6F4D"/>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9D6F4D"/>
  </w:style>
  <w:style w:type="paragraph" w:customStyle="1" w:styleId="Default">
    <w:name w:val="Default"/>
    <w:rsid w:val="009D6F4D"/>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9D6F4D"/>
  </w:style>
  <w:style w:type="character" w:customStyle="1" w:styleId="skypepnhmark">
    <w:name w:val="skype_pnh_mark"/>
    <w:rsid w:val="009D6F4D"/>
  </w:style>
  <w:style w:type="character" w:customStyle="1" w:styleId="skypepnhtextspan">
    <w:name w:val="skype_pnh_text_span"/>
    <w:rsid w:val="009D6F4D"/>
  </w:style>
  <w:style w:type="character" w:customStyle="1" w:styleId="skypepnhrightspan">
    <w:name w:val="skype_pnh_right_span"/>
    <w:rsid w:val="009D6F4D"/>
  </w:style>
  <w:style w:type="paragraph" w:customStyle="1" w:styleId="1ujfelsorolasbetvel">
    <w:name w:val="1_uj_felsorolas_betűvel"/>
    <w:basedOn w:val="Norml"/>
    <w:rsid w:val="009D6F4D"/>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9D6F4D"/>
  </w:style>
  <w:style w:type="character" w:customStyle="1" w:styleId="CharChar">
    <w:name w:val="Char Char"/>
    <w:uiPriority w:val="99"/>
    <w:rsid w:val="009D6F4D"/>
    <w:rPr>
      <w:sz w:val="24"/>
      <w:szCs w:val="24"/>
      <w:lang w:val="hu-HU" w:eastAsia="hu-HU"/>
    </w:rPr>
  </w:style>
  <w:style w:type="paragraph" w:styleId="Felsorols3">
    <w:name w:val="List Bullet 3"/>
    <w:basedOn w:val="Norml"/>
    <w:autoRedefine/>
    <w:rsid w:val="009D6F4D"/>
    <w:pPr>
      <w:numPr>
        <w:numId w:val="6"/>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9D6F4D"/>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9D6F4D"/>
    <w:pPr>
      <w:tabs>
        <w:tab w:val="num" w:pos="360"/>
      </w:tabs>
      <w:ind w:left="360" w:hanging="360"/>
      <w:contextualSpacing/>
    </w:pPr>
    <w:rPr>
      <w:rFonts w:ascii="Calibri" w:eastAsia="Calibri" w:hAnsi="Calibri" w:cs="Times New Roman"/>
    </w:rPr>
  </w:style>
  <w:style w:type="paragraph" w:customStyle="1" w:styleId="np">
    <w:name w:val="np"/>
    <w:basedOn w:val="Norml"/>
    <w:rsid w:val="009D6F4D"/>
    <w:pPr>
      <w:spacing w:after="20" w:line="240" w:lineRule="auto"/>
      <w:jc w:val="both"/>
    </w:pPr>
    <w:rPr>
      <w:rFonts w:ascii="Times New Roman" w:eastAsia="Times New Roman" w:hAnsi="Times New Roman" w:cs="Times New Roman"/>
      <w:sz w:val="24"/>
      <w:szCs w:val="24"/>
      <w:lang w:eastAsia="hu-HU"/>
    </w:rPr>
  </w:style>
  <w:style w:type="numbering" w:customStyle="1" w:styleId="Nemlista111">
    <w:name w:val="Nem lista111"/>
    <w:next w:val="Nemlista"/>
    <w:semiHidden/>
    <w:rsid w:val="009D6F4D"/>
  </w:style>
  <w:style w:type="paragraph" w:styleId="Dokumentumtrkp">
    <w:name w:val="Document Map"/>
    <w:basedOn w:val="Norml"/>
    <w:link w:val="DokumentumtrkpChar"/>
    <w:rsid w:val="009D6F4D"/>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9D6F4D"/>
    <w:rPr>
      <w:rFonts w:ascii="Tahoma" w:eastAsia="Times New Roman" w:hAnsi="Tahoma" w:cs="Tahoma"/>
      <w:sz w:val="20"/>
      <w:szCs w:val="20"/>
      <w:shd w:val="clear" w:color="auto" w:fill="000080"/>
      <w:lang w:eastAsia="hu-HU"/>
    </w:rPr>
  </w:style>
  <w:style w:type="paragraph" w:styleId="Lista">
    <w:name w:val="List"/>
    <w:basedOn w:val="Szvegtrzs"/>
    <w:rsid w:val="009D6F4D"/>
    <w:pPr>
      <w:tabs>
        <w:tab w:val="left" w:pos="720"/>
      </w:tabs>
      <w:spacing w:after="80" w:line="240" w:lineRule="auto"/>
      <w:ind w:left="720" w:hanging="360"/>
      <w:jc w:val="left"/>
    </w:pPr>
    <w:rPr>
      <w:sz w:val="20"/>
    </w:rPr>
  </w:style>
  <w:style w:type="numbering" w:customStyle="1" w:styleId="Stlus1">
    <w:name w:val="Stílus1"/>
    <w:uiPriority w:val="99"/>
    <w:rsid w:val="009D6F4D"/>
    <w:pPr>
      <w:numPr>
        <w:numId w:val="9"/>
      </w:numPr>
    </w:pPr>
  </w:style>
  <w:style w:type="paragraph" w:styleId="Idzet">
    <w:name w:val="Quote"/>
    <w:basedOn w:val="Norml"/>
    <w:next w:val="Norml"/>
    <w:link w:val="IdzetChar"/>
    <w:uiPriority w:val="29"/>
    <w:qFormat/>
    <w:rsid w:val="009D6F4D"/>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29"/>
    <w:rsid w:val="009D6F4D"/>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9D6F4D"/>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9D6F4D"/>
    <w:rPr>
      <w:rFonts w:ascii="Garamond" w:hAnsi="Garamond" w:cs="Garamond"/>
      <w:shd w:val="clear" w:color="auto" w:fill="FFFFFF"/>
    </w:rPr>
  </w:style>
  <w:style w:type="paragraph" w:customStyle="1" w:styleId="Szvegtrzs6">
    <w:name w:val="Szövegtörzs6"/>
    <w:basedOn w:val="Norml"/>
    <w:link w:val="Szvegtrzs0"/>
    <w:uiPriority w:val="99"/>
    <w:rsid w:val="009D6F4D"/>
    <w:pPr>
      <w:widowControl w:val="0"/>
      <w:shd w:val="clear" w:color="auto" w:fill="FFFFFF"/>
      <w:spacing w:before="600" w:after="60" w:line="240" w:lineRule="atLeast"/>
      <w:ind w:hanging="440"/>
      <w:jc w:val="center"/>
    </w:pPr>
    <w:rPr>
      <w:rFonts w:ascii="Garamond" w:hAnsi="Garamond" w:cs="Garamond"/>
    </w:rPr>
  </w:style>
  <w:style w:type="character" w:customStyle="1" w:styleId="Szvegtrzs30">
    <w:name w:val="Szövegtörzs (3)_"/>
    <w:basedOn w:val="Bekezdsalapbettpusa"/>
    <w:link w:val="Szvegtrzs31"/>
    <w:uiPriority w:val="99"/>
    <w:locked/>
    <w:rsid w:val="009D6F4D"/>
    <w:rPr>
      <w:rFonts w:ascii="Garamond" w:hAnsi="Garamond" w:cs="Garamond"/>
      <w:b/>
      <w:bCs/>
      <w:shd w:val="clear" w:color="auto" w:fill="FFFFFF"/>
    </w:rPr>
  </w:style>
  <w:style w:type="paragraph" w:customStyle="1" w:styleId="Szvegtrzs31">
    <w:name w:val="Szövegtörzs (3)"/>
    <w:basedOn w:val="Norml"/>
    <w:link w:val="Szvegtrzs30"/>
    <w:uiPriority w:val="99"/>
    <w:rsid w:val="009D6F4D"/>
    <w:pPr>
      <w:widowControl w:val="0"/>
      <w:shd w:val="clear" w:color="auto" w:fill="FFFFFF"/>
      <w:spacing w:after="240" w:line="274" w:lineRule="exact"/>
      <w:jc w:val="both"/>
    </w:pPr>
    <w:rPr>
      <w:rFonts w:ascii="Garamond" w:hAnsi="Garamond" w:cs="Garamond"/>
      <w:b/>
      <w:bCs/>
    </w:rPr>
  </w:style>
  <w:style w:type="numbering" w:customStyle="1" w:styleId="Stlus2">
    <w:name w:val="Stílus2"/>
    <w:rsid w:val="009D6F4D"/>
    <w:pPr>
      <w:numPr>
        <w:numId w:val="17"/>
      </w:numPr>
    </w:pPr>
  </w:style>
  <w:style w:type="paragraph" w:customStyle="1" w:styleId="Norml-1">
    <w:name w:val="Normál-1"/>
    <w:basedOn w:val="Norml"/>
    <w:rsid w:val="009D6F4D"/>
    <w:pPr>
      <w:spacing w:after="0" w:line="240" w:lineRule="auto"/>
      <w:jc w:val="both"/>
    </w:pPr>
    <w:rPr>
      <w:rFonts w:ascii="Times New Roman" w:eastAsia="Times New Roman" w:hAnsi="Times New Roman" w:cs="Times New Roman"/>
      <w:sz w:val="24"/>
      <w:szCs w:val="20"/>
      <w:lang w:eastAsia="hu-HU"/>
    </w:rPr>
  </w:style>
  <w:style w:type="table" w:customStyle="1" w:styleId="Rcsostblzat1">
    <w:name w:val="Rácsos táblázat1"/>
    <w:basedOn w:val="Normltblzat"/>
    <w:uiPriority w:val="99"/>
    <w:rsid w:val="009D6F4D"/>
    <w:pPr>
      <w:spacing w:after="0" w:line="240" w:lineRule="auto"/>
    </w:pPr>
    <w:rPr>
      <w:rFonts w:ascii="Times New Roman" w:eastAsia="Calibri"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3810</Words>
  <Characters>26296</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30046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Jávor Edit</dc:creator>
  <cp:lastModifiedBy>Jávor Edit</cp:lastModifiedBy>
  <cp:revision>1</cp:revision>
  <dcterms:created xsi:type="dcterms:W3CDTF">2016-11-02T14:48:00Z</dcterms:created>
  <dcterms:modified xsi:type="dcterms:W3CDTF">2016-11-02T14:50:00Z</dcterms:modified>
</cp:coreProperties>
</file>