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DD3194" w:rsidRPr="000A1443" w:rsidTr="008B3E15">
        <w:tc>
          <w:tcPr>
            <w:tcW w:w="9284" w:type="dxa"/>
          </w:tcPr>
          <w:p w:rsidR="00DD3194" w:rsidRPr="005411DB" w:rsidRDefault="00DD3194" w:rsidP="008B3E15">
            <w:pPr>
              <w:tabs>
                <w:tab w:val="left" w:pos="238"/>
              </w:tabs>
              <w:suppressAutoHyphens/>
              <w:rPr>
                <w:sz w:val="12"/>
                <w:szCs w:val="12"/>
              </w:rPr>
            </w:pPr>
            <w:r>
              <w:tab/>
            </w:r>
          </w:p>
          <w:p w:rsidR="00DD3194" w:rsidRPr="00571548" w:rsidRDefault="00DD3194" w:rsidP="008B3E15">
            <w:pPr>
              <w:pStyle w:val="Cmsor2"/>
              <w:spacing w:before="0" w:after="0"/>
              <w:jc w:val="right"/>
              <w:rPr>
                <w:rFonts w:ascii="Times New Roman" w:hAnsi="Times New Roman"/>
                <w:b w:val="0"/>
                <w:i w:val="0"/>
                <w:sz w:val="24"/>
                <w:szCs w:val="24"/>
              </w:rPr>
            </w:pPr>
            <w:r>
              <w:rPr>
                <w:rFonts w:ascii="Times New Roman" w:hAnsi="Times New Roman"/>
                <w:b w:val="0"/>
                <w:i w:val="0"/>
                <w:sz w:val="24"/>
                <w:szCs w:val="24"/>
              </w:rPr>
              <w:t xml:space="preserve"> </w:t>
            </w:r>
            <w:bookmarkStart w:id="0" w:name="_Toc490467320"/>
            <w:r>
              <w:rPr>
                <w:rFonts w:ascii="Times New Roman" w:hAnsi="Times New Roman"/>
                <w:b w:val="0"/>
                <w:i w:val="0"/>
                <w:sz w:val="24"/>
                <w:szCs w:val="24"/>
              </w:rPr>
              <w:t>Kiegészítő közbeszerzési dokumentum</w:t>
            </w:r>
            <w:r w:rsidRPr="00571548">
              <w:rPr>
                <w:rFonts w:ascii="Times New Roman" w:hAnsi="Times New Roman"/>
                <w:b w:val="0"/>
                <w:i w:val="0"/>
                <w:sz w:val="24"/>
                <w:szCs w:val="24"/>
              </w:rPr>
              <w:t xml:space="preserve"> 1. sz. melléklet</w:t>
            </w:r>
            <w:bookmarkEnd w:id="0"/>
          </w:p>
          <w:p w:rsidR="00DD3194" w:rsidRDefault="00DD3194" w:rsidP="008B3E15">
            <w:pPr>
              <w:suppressAutoHyphens/>
              <w:rPr>
                <w:b/>
                <w:sz w:val="28"/>
                <w:szCs w:val="28"/>
              </w:rPr>
            </w:pPr>
          </w:p>
          <w:p w:rsidR="00DD3194" w:rsidRPr="00571548" w:rsidRDefault="00DD3194" w:rsidP="008B3E15">
            <w:pPr>
              <w:pStyle w:val="Cmsor2"/>
              <w:spacing w:before="0" w:after="0"/>
              <w:jc w:val="center"/>
              <w:rPr>
                <w:rFonts w:ascii="Times New Roman" w:hAnsi="Times New Roman"/>
                <w:i w:val="0"/>
              </w:rPr>
            </w:pPr>
            <w:bookmarkStart w:id="1" w:name="_Toc490467321"/>
            <w:r w:rsidRPr="00571548">
              <w:rPr>
                <w:rFonts w:ascii="Times New Roman" w:hAnsi="Times New Roman"/>
                <w:i w:val="0"/>
              </w:rPr>
              <w:t>FELOLVASÓLAP</w:t>
            </w:r>
            <w:bookmarkEnd w:id="1"/>
          </w:p>
          <w:p w:rsidR="00DD3194" w:rsidRDefault="00DD3194" w:rsidP="008B3E15">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DD3194" w:rsidRPr="000A1443" w:rsidTr="008B3E15">
              <w:tc>
                <w:tcPr>
                  <w:tcW w:w="3652" w:type="dxa"/>
                </w:tcPr>
                <w:p w:rsidR="00DD3194" w:rsidRPr="002A50EB" w:rsidRDefault="00DD3194" w:rsidP="00DD3194">
                  <w:pPr>
                    <w:pStyle w:val="Listaszerbekezds"/>
                    <w:numPr>
                      <w:ilvl w:val="0"/>
                      <w:numId w:val="1"/>
                    </w:numPr>
                    <w:spacing w:after="120"/>
                    <w:ind w:left="601"/>
                    <w:rPr>
                      <w:b/>
                    </w:rPr>
                  </w:pPr>
                  <w:r w:rsidRPr="002A50EB">
                    <w:rPr>
                      <w:b/>
                    </w:rPr>
                    <w:t xml:space="preserve"> Ajánlattevő neve</w:t>
                  </w:r>
                  <w:r w:rsidRPr="000A1443">
                    <w:rPr>
                      <w:vertAlign w:val="superscript"/>
                    </w:rPr>
                    <w:footnoteReference w:id="1"/>
                  </w:r>
                  <w:r w:rsidRPr="002A50EB">
                    <w:rPr>
                      <w:b/>
                      <w:sz w:val="2"/>
                    </w:rPr>
                    <w:t>P</w:t>
                  </w:r>
                  <w:r w:rsidRPr="002A50EB">
                    <w:rPr>
                      <w:b/>
                    </w:rPr>
                    <w:t>:</w:t>
                  </w:r>
                </w:p>
              </w:tc>
              <w:tc>
                <w:tcPr>
                  <w:tcW w:w="5456" w:type="dxa"/>
                </w:tcPr>
                <w:p w:rsidR="00DD3194" w:rsidRPr="000A1443" w:rsidRDefault="00DD3194" w:rsidP="008B3E15">
                  <w:pPr>
                    <w:spacing w:before="60" w:after="60" w:line="280" w:lineRule="exact"/>
                  </w:pPr>
                </w:p>
              </w:tc>
            </w:tr>
            <w:tr w:rsidR="00DD3194" w:rsidRPr="000A1443" w:rsidTr="008B3E15">
              <w:trPr>
                <w:trHeight w:val="413"/>
              </w:trPr>
              <w:tc>
                <w:tcPr>
                  <w:tcW w:w="3652" w:type="dxa"/>
                </w:tcPr>
                <w:p w:rsidR="00DD3194" w:rsidRPr="000A1443" w:rsidRDefault="00DD3194" w:rsidP="008B3E15">
                  <w:pPr>
                    <w:spacing w:before="60" w:after="60" w:line="260" w:lineRule="exact"/>
                  </w:pPr>
                  <w:r>
                    <w:tab/>
                  </w:r>
                  <w:r w:rsidRPr="000A1443">
                    <w:t>Kapcsolattartó neve:</w:t>
                  </w:r>
                </w:p>
              </w:tc>
              <w:tc>
                <w:tcPr>
                  <w:tcW w:w="5456" w:type="dxa"/>
                </w:tcPr>
                <w:p w:rsidR="00DD3194" w:rsidRPr="000A1443" w:rsidRDefault="00DD3194" w:rsidP="008B3E15">
                  <w:pPr>
                    <w:spacing w:before="60" w:after="60" w:line="280" w:lineRule="exact"/>
                  </w:pPr>
                  <w:bookmarkStart w:id="2" w:name="_GoBack"/>
                  <w:bookmarkEnd w:id="2"/>
                </w:p>
              </w:tc>
            </w:tr>
            <w:tr w:rsidR="00DD3194" w:rsidRPr="000A1443" w:rsidTr="008B3E15">
              <w:tc>
                <w:tcPr>
                  <w:tcW w:w="3652" w:type="dxa"/>
                </w:tcPr>
                <w:p w:rsidR="00DD3194" w:rsidRPr="000A1443" w:rsidRDefault="00DD3194" w:rsidP="008B3E15">
                  <w:pPr>
                    <w:spacing w:before="60" w:after="60" w:line="260" w:lineRule="exact"/>
                  </w:pPr>
                  <w:r>
                    <w:tab/>
                  </w:r>
                  <w:r w:rsidRPr="000A1443">
                    <w:t>Ajánlattevő címe:</w:t>
                  </w:r>
                </w:p>
              </w:tc>
              <w:tc>
                <w:tcPr>
                  <w:tcW w:w="5456" w:type="dxa"/>
                </w:tcPr>
                <w:p w:rsidR="00DD3194" w:rsidRPr="000A1443" w:rsidRDefault="00DD3194" w:rsidP="008B3E15">
                  <w:pPr>
                    <w:spacing w:before="60" w:after="60" w:line="280" w:lineRule="exact"/>
                  </w:pPr>
                </w:p>
              </w:tc>
            </w:tr>
            <w:tr w:rsidR="00DD3194" w:rsidRPr="000A1443" w:rsidTr="008B3E15">
              <w:tc>
                <w:tcPr>
                  <w:tcW w:w="3652" w:type="dxa"/>
                </w:tcPr>
                <w:p w:rsidR="00DD3194" w:rsidRPr="000A1443" w:rsidRDefault="00DD3194" w:rsidP="008B3E15">
                  <w:pPr>
                    <w:spacing w:before="60" w:after="60" w:line="260" w:lineRule="exact"/>
                  </w:pPr>
                  <w:r>
                    <w:tab/>
                  </w:r>
                  <w:r w:rsidRPr="000A1443">
                    <w:t>Ajánlattevő telefonszáma:</w:t>
                  </w:r>
                </w:p>
              </w:tc>
              <w:tc>
                <w:tcPr>
                  <w:tcW w:w="5456" w:type="dxa"/>
                </w:tcPr>
                <w:p w:rsidR="00DD3194" w:rsidRPr="000A1443" w:rsidRDefault="00DD3194" w:rsidP="008B3E15">
                  <w:pPr>
                    <w:spacing w:before="60" w:after="60" w:line="280" w:lineRule="exact"/>
                  </w:pPr>
                </w:p>
              </w:tc>
            </w:tr>
            <w:tr w:rsidR="00DD3194" w:rsidRPr="000A1443" w:rsidTr="008B3E15">
              <w:tc>
                <w:tcPr>
                  <w:tcW w:w="3652" w:type="dxa"/>
                </w:tcPr>
                <w:p w:rsidR="00DD3194" w:rsidRPr="000A1443" w:rsidRDefault="00DD3194" w:rsidP="008B3E15">
                  <w:pPr>
                    <w:spacing w:before="60" w:after="120" w:line="260" w:lineRule="exact"/>
                  </w:pPr>
                  <w:r>
                    <w:tab/>
                  </w:r>
                  <w:r w:rsidRPr="000A1443">
                    <w:t>Ajánlattevő telefaxszáma:</w:t>
                  </w:r>
                </w:p>
              </w:tc>
              <w:tc>
                <w:tcPr>
                  <w:tcW w:w="5456" w:type="dxa"/>
                </w:tcPr>
                <w:p w:rsidR="00DD3194" w:rsidRPr="000A1443" w:rsidRDefault="00DD3194" w:rsidP="008B3E15">
                  <w:pPr>
                    <w:spacing w:line="280" w:lineRule="exact"/>
                  </w:pPr>
                </w:p>
              </w:tc>
            </w:tr>
            <w:tr w:rsidR="00DD3194" w:rsidRPr="000A1443" w:rsidTr="008B3E15">
              <w:tc>
                <w:tcPr>
                  <w:tcW w:w="3652" w:type="dxa"/>
                </w:tcPr>
                <w:p w:rsidR="00DD3194" w:rsidRDefault="00DD3194" w:rsidP="008B3E15">
                  <w:pPr>
                    <w:spacing w:before="60"/>
                  </w:pPr>
                  <w:r>
                    <w:tab/>
                  </w:r>
                  <w:r w:rsidRPr="000A1443">
                    <w:t>Ajánlattevő e-mail címe:</w:t>
                  </w:r>
                </w:p>
              </w:tc>
              <w:tc>
                <w:tcPr>
                  <w:tcW w:w="5456" w:type="dxa"/>
                </w:tcPr>
                <w:p w:rsidR="00DD3194" w:rsidRPr="000A1443" w:rsidRDefault="00DD3194" w:rsidP="008B3E15">
                  <w:pPr>
                    <w:spacing w:line="280" w:lineRule="exact"/>
                  </w:pPr>
                </w:p>
              </w:tc>
            </w:tr>
          </w:tbl>
          <w:p w:rsidR="00DD3194" w:rsidRDefault="00DD3194" w:rsidP="00DD3194">
            <w:pPr>
              <w:pStyle w:val="Listaszerbekezds"/>
              <w:numPr>
                <w:ilvl w:val="0"/>
                <w:numId w:val="1"/>
              </w:numPr>
              <w:spacing w:before="120"/>
              <w:ind w:left="714" w:hanging="357"/>
              <w:contextualSpacing w:val="0"/>
              <w:rPr>
                <w:rFonts w:eastAsia="Calibri"/>
                <w:bCs/>
                <w:i/>
                <w:snapToGrid w:val="0"/>
                <w:lang w:eastAsia="en-US"/>
              </w:rPr>
            </w:pPr>
            <w:r w:rsidRPr="000A1443">
              <w:rPr>
                <w:b/>
              </w:rPr>
              <w:t>Az ajánlat tárgya:</w:t>
            </w:r>
            <w:r w:rsidRPr="001358A0">
              <w:t xml:space="preserve"> </w:t>
            </w:r>
            <w:r w:rsidRPr="002A50EB">
              <w:rPr>
                <w:szCs w:val="28"/>
              </w:rPr>
              <w:t>Útépítő műszaki gépek technikai kiszolgálása, javítása</w:t>
            </w:r>
          </w:p>
          <w:p w:rsidR="00DD3194" w:rsidRPr="002A50EB" w:rsidRDefault="00DD3194" w:rsidP="00DD3194">
            <w:pPr>
              <w:pStyle w:val="Listaszerbekezds"/>
              <w:numPr>
                <w:ilvl w:val="0"/>
                <w:numId w:val="1"/>
              </w:numPr>
              <w:spacing w:before="120"/>
              <w:ind w:left="714" w:hanging="357"/>
              <w:contextualSpacing w:val="0"/>
              <w:rPr>
                <w:b/>
              </w:rPr>
            </w:pPr>
            <w:r w:rsidRPr="002A50EB">
              <w:rPr>
                <w:b/>
                <w:szCs w:val="28"/>
              </w:rPr>
              <w:t>Ajánlati ár (HUF):</w:t>
            </w:r>
          </w:p>
          <w:p w:rsidR="00DD3194" w:rsidRDefault="00DD3194" w:rsidP="008B3E15">
            <w:pPr>
              <w:pStyle w:val="Listaszerbekezds"/>
              <w:tabs>
                <w:tab w:val="left" w:pos="284"/>
              </w:tabs>
              <w:spacing w:after="120"/>
              <w:ind w:left="0"/>
              <w:rPr>
                <w:bCs/>
              </w:rPr>
            </w:pPr>
          </w:p>
          <w:tbl>
            <w:tblPr>
              <w:tblStyle w:val="Rcsostblzat"/>
              <w:tblW w:w="9209" w:type="dxa"/>
              <w:tblLayout w:type="fixed"/>
              <w:tblLook w:val="04A0" w:firstRow="1" w:lastRow="0" w:firstColumn="1" w:lastColumn="0" w:noHBand="0" w:noVBand="1"/>
            </w:tblPr>
            <w:tblGrid>
              <w:gridCol w:w="3964"/>
              <w:gridCol w:w="1418"/>
              <w:gridCol w:w="1701"/>
              <w:gridCol w:w="2126"/>
            </w:tblGrid>
            <w:tr w:rsidR="00DD3194" w:rsidRPr="00AC295C" w:rsidTr="008B3E15">
              <w:tc>
                <w:tcPr>
                  <w:tcW w:w="3964" w:type="dxa"/>
                  <w:vAlign w:val="center"/>
                </w:tcPr>
                <w:p w:rsidR="00DD3194" w:rsidRPr="00BD7563" w:rsidRDefault="00DD3194" w:rsidP="008B3E15">
                  <w:pPr>
                    <w:jc w:val="center"/>
                    <w:rPr>
                      <w:b/>
                      <w:sz w:val="22"/>
                      <w:szCs w:val="22"/>
                    </w:rPr>
                  </w:pPr>
                  <w:r w:rsidRPr="00BD7563">
                    <w:rPr>
                      <w:b/>
                      <w:sz w:val="22"/>
                      <w:szCs w:val="22"/>
                    </w:rPr>
                    <w:t>Megnevezés</w:t>
                  </w:r>
                </w:p>
              </w:tc>
              <w:tc>
                <w:tcPr>
                  <w:tcW w:w="1418" w:type="dxa"/>
                  <w:vAlign w:val="center"/>
                </w:tcPr>
                <w:p w:rsidR="00DD3194" w:rsidRPr="00C44CC5" w:rsidRDefault="00DD3194" w:rsidP="008B3E15">
                  <w:pPr>
                    <w:jc w:val="center"/>
                    <w:rPr>
                      <w:b/>
                      <w:sz w:val="22"/>
                      <w:szCs w:val="22"/>
                    </w:rPr>
                  </w:pPr>
                  <w:r w:rsidRPr="00C44CC5">
                    <w:rPr>
                      <w:b/>
                      <w:sz w:val="22"/>
                      <w:szCs w:val="22"/>
                    </w:rPr>
                    <w:t>Tervezett mennyiség</w:t>
                  </w:r>
                </w:p>
              </w:tc>
              <w:tc>
                <w:tcPr>
                  <w:tcW w:w="1701" w:type="dxa"/>
                  <w:tcBorders>
                    <w:bottom w:val="single" w:sz="4" w:space="0" w:color="auto"/>
                  </w:tcBorders>
                  <w:vAlign w:val="center"/>
                </w:tcPr>
                <w:p w:rsidR="00DD3194" w:rsidRPr="00C44CC5" w:rsidRDefault="00DD3194" w:rsidP="008B3E15">
                  <w:pPr>
                    <w:jc w:val="center"/>
                    <w:rPr>
                      <w:b/>
                      <w:sz w:val="22"/>
                      <w:szCs w:val="22"/>
                    </w:rPr>
                  </w:pPr>
                  <w:r w:rsidRPr="00C44CC5">
                    <w:rPr>
                      <w:b/>
                      <w:sz w:val="22"/>
                      <w:szCs w:val="22"/>
                    </w:rPr>
                    <w:t>Nettó egységár</w:t>
                  </w:r>
                </w:p>
              </w:tc>
              <w:tc>
                <w:tcPr>
                  <w:tcW w:w="2126" w:type="dxa"/>
                  <w:tcBorders>
                    <w:bottom w:val="single" w:sz="4" w:space="0" w:color="auto"/>
                  </w:tcBorders>
                </w:tcPr>
                <w:p w:rsidR="00DD3194" w:rsidRPr="00C44CC5" w:rsidRDefault="00DD3194" w:rsidP="008B3E15">
                  <w:pPr>
                    <w:jc w:val="center"/>
                    <w:rPr>
                      <w:b/>
                      <w:sz w:val="22"/>
                      <w:szCs w:val="22"/>
                    </w:rPr>
                  </w:pPr>
                  <w:r w:rsidRPr="00C44CC5">
                    <w:rPr>
                      <w:b/>
                      <w:sz w:val="22"/>
                      <w:szCs w:val="22"/>
                    </w:rPr>
                    <w:t>Nettó összár (Ft)</w:t>
                  </w:r>
                  <w:r>
                    <w:rPr>
                      <w:b/>
                      <w:sz w:val="22"/>
                      <w:szCs w:val="22"/>
                    </w:rPr>
                    <w:t xml:space="preserve"> (nettó egységár szorzata a tervezett mennyiséggel)</w:t>
                  </w:r>
                </w:p>
              </w:tc>
            </w:tr>
            <w:tr w:rsidR="00DD3194" w:rsidRPr="00AC295C" w:rsidTr="008B3E15">
              <w:tc>
                <w:tcPr>
                  <w:tcW w:w="3964" w:type="dxa"/>
                </w:tcPr>
                <w:p w:rsidR="00DD3194" w:rsidRPr="00A41D5B" w:rsidRDefault="00DD3194" w:rsidP="008B3E15">
                  <w:r>
                    <w:t>Erőátviteli, hidraulikus, villamos berendezések szerelési díj (rezsióradíj)</w:t>
                  </w:r>
                </w:p>
              </w:tc>
              <w:tc>
                <w:tcPr>
                  <w:tcW w:w="1418" w:type="dxa"/>
                </w:tcPr>
                <w:p w:rsidR="00DD3194" w:rsidRPr="00A41D5B" w:rsidRDefault="00DD3194" w:rsidP="008B3E15">
                  <w:pPr>
                    <w:jc w:val="center"/>
                    <w:rPr>
                      <w:sz w:val="22"/>
                      <w:szCs w:val="22"/>
                    </w:rPr>
                  </w:pPr>
                  <w:r>
                    <w:rPr>
                      <w:sz w:val="22"/>
                      <w:szCs w:val="22"/>
                    </w:rPr>
                    <w:t>6000 munkaóra</w:t>
                  </w:r>
                </w:p>
              </w:tc>
              <w:tc>
                <w:tcPr>
                  <w:tcW w:w="1701" w:type="dxa"/>
                  <w:vAlign w:val="center"/>
                </w:tcPr>
                <w:p w:rsidR="00DD3194" w:rsidRPr="00A41D5B" w:rsidRDefault="00DD3194" w:rsidP="008B3E15">
                  <w:pPr>
                    <w:jc w:val="center"/>
                    <w:rPr>
                      <w:sz w:val="22"/>
                      <w:szCs w:val="22"/>
                    </w:rPr>
                  </w:pPr>
                  <w:r>
                    <w:rPr>
                      <w:sz w:val="22"/>
                      <w:szCs w:val="22"/>
                    </w:rPr>
                    <w:t>…………. (Ft/munkaóra)</w:t>
                  </w:r>
                </w:p>
              </w:tc>
              <w:tc>
                <w:tcPr>
                  <w:tcW w:w="2126" w:type="dxa"/>
                </w:tcPr>
                <w:p w:rsidR="00DD3194" w:rsidRPr="00A41D5B" w:rsidRDefault="00DD3194" w:rsidP="008B3E15">
                  <w:pPr>
                    <w:jc w:val="center"/>
                    <w:rPr>
                      <w:sz w:val="22"/>
                      <w:szCs w:val="22"/>
                    </w:rPr>
                  </w:pPr>
                </w:p>
              </w:tc>
            </w:tr>
            <w:tr w:rsidR="00DD3194" w:rsidRPr="00AC295C" w:rsidTr="008B3E15">
              <w:tc>
                <w:tcPr>
                  <w:tcW w:w="3964" w:type="dxa"/>
                </w:tcPr>
                <w:p w:rsidR="00DD3194" w:rsidRDefault="00DD3194" w:rsidP="008B3E15">
                  <w:r>
                    <w:t>Kiszállási díj</w:t>
                  </w:r>
                </w:p>
              </w:tc>
              <w:tc>
                <w:tcPr>
                  <w:tcW w:w="1418" w:type="dxa"/>
                </w:tcPr>
                <w:p w:rsidR="00DD3194" w:rsidRPr="00A41D5B" w:rsidRDefault="00DD3194" w:rsidP="008B3E15">
                  <w:pPr>
                    <w:jc w:val="center"/>
                    <w:rPr>
                      <w:sz w:val="22"/>
                      <w:szCs w:val="22"/>
                    </w:rPr>
                  </w:pPr>
                  <w:r>
                    <w:rPr>
                      <w:sz w:val="22"/>
                      <w:szCs w:val="22"/>
                    </w:rPr>
                    <w:t>2000 km</w:t>
                  </w:r>
                </w:p>
              </w:tc>
              <w:tc>
                <w:tcPr>
                  <w:tcW w:w="1701" w:type="dxa"/>
                  <w:vAlign w:val="center"/>
                </w:tcPr>
                <w:p w:rsidR="00DD3194" w:rsidRPr="00A41D5B" w:rsidRDefault="00DD3194" w:rsidP="008B3E15">
                  <w:pPr>
                    <w:jc w:val="center"/>
                    <w:rPr>
                      <w:sz w:val="22"/>
                      <w:szCs w:val="22"/>
                    </w:rPr>
                  </w:pPr>
                  <w:r>
                    <w:rPr>
                      <w:sz w:val="22"/>
                      <w:szCs w:val="22"/>
                    </w:rPr>
                    <w:t>……… (Ft/km)</w:t>
                  </w:r>
                </w:p>
              </w:tc>
              <w:tc>
                <w:tcPr>
                  <w:tcW w:w="2126" w:type="dxa"/>
                </w:tcPr>
                <w:p w:rsidR="00DD3194" w:rsidRPr="00A41D5B" w:rsidRDefault="00DD3194" w:rsidP="008B3E15">
                  <w:pPr>
                    <w:jc w:val="center"/>
                    <w:rPr>
                      <w:sz w:val="22"/>
                      <w:szCs w:val="22"/>
                    </w:rPr>
                  </w:pPr>
                </w:p>
              </w:tc>
            </w:tr>
            <w:tr w:rsidR="00DD3194" w:rsidRPr="00AC295C" w:rsidTr="008B3E15">
              <w:tc>
                <w:tcPr>
                  <w:tcW w:w="7083" w:type="dxa"/>
                  <w:gridSpan w:val="3"/>
                </w:tcPr>
                <w:p w:rsidR="00DD3194" w:rsidRPr="00C44CC5" w:rsidRDefault="00DD3194" w:rsidP="008B3E15">
                  <w:pPr>
                    <w:jc w:val="right"/>
                    <w:rPr>
                      <w:b/>
                      <w:sz w:val="22"/>
                      <w:szCs w:val="22"/>
                    </w:rPr>
                  </w:pPr>
                  <w:r w:rsidRPr="00C44CC5">
                    <w:rPr>
                      <w:b/>
                    </w:rPr>
                    <w:t>Összesen</w:t>
                  </w:r>
                  <w:r>
                    <w:rPr>
                      <w:b/>
                    </w:rPr>
                    <w:t xml:space="preserve"> (nettó, Ft)</w:t>
                  </w:r>
                  <w:r w:rsidRPr="00C44CC5">
                    <w:rPr>
                      <w:b/>
                    </w:rPr>
                    <w:t>:</w:t>
                  </w:r>
                </w:p>
              </w:tc>
              <w:tc>
                <w:tcPr>
                  <w:tcW w:w="2126" w:type="dxa"/>
                  <w:tcBorders>
                    <w:bottom w:val="single" w:sz="4" w:space="0" w:color="auto"/>
                  </w:tcBorders>
                </w:tcPr>
                <w:p w:rsidR="00DD3194" w:rsidRPr="00A41D5B" w:rsidRDefault="00DD3194" w:rsidP="008B3E15">
                  <w:pPr>
                    <w:jc w:val="center"/>
                    <w:rPr>
                      <w:sz w:val="22"/>
                      <w:szCs w:val="22"/>
                    </w:rPr>
                  </w:pPr>
                </w:p>
              </w:tc>
            </w:tr>
          </w:tbl>
          <w:p w:rsidR="00DD3194" w:rsidRPr="00141040" w:rsidRDefault="00DD3194" w:rsidP="008B3E15">
            <w:pPr>
              <w:pStyle w:val="Listaszerbekezds"/>
              <w:tabs>
                <w:tab w:val="left" w:pos="284"/>
              </w:tabs>
              <w:spacing w:after="120"/>
              <w:ind w:left="0"/>
              <w:rPr>
                <w:bCs/>
              </w:rPr>
            </w:pPr>
          </w:p>
          <w:p w:rsidR="00DD3194" w:rsidRDefault="00DD3194" w:rsidP="008B3E15">
            <w:pPr>
              <w:spacing w:before="60" w:after="60" w:line="280" w:lineRule="exact"/>
            </w:pPr>
            <w:r w:rsidRPr="00182CF2">
              <w:t>Az ár tartalmaz minden járulékos költséget.</w:t>
            </w:r>
          </w:p>
          <w:p w:rsidR="00DD3194" w:rsidRPr="00735B22" w:rsidRDefault="00DD3194" w:rsidP="008B3E15">
            <w:pPr>
              <w:spacing w:before="60" w:after="60" w:line="280" w:lineRule="exact"/>
            </w:pPr>
          </w:p>
          <w:p w:rsidR="00DD3194" w:rsidRDefault="00DD3194" w:rsidP="008B3E15">
            <w:pPr>
              <w:spacing w:before="60" w:after="60" w:line="280" w:lineRule="exact"/>
            </w:pPr>
            <w:r w:rsidRPr="000A1443">
              <w:t>Kelt:</w:t>
            </w:r>
          </w:p>
          <w:p w:rsidR="00DD3194" w:rsidRPr="000A1443" w:rsidRDefault="00DD3194" w:rsidP="008B3E15">
            <w:pPr>
              <w:spacing w:before="60" w:after="60" w:line="280" w:lineRule="exact"/>
            </w:pPr>
          </w:p>
        </w:tc>
      </w:tr>
    </w:tbl>
    <w:p w:rsidR="00DD3194" w:rsidRDefault="00DD3194" w:rsidP="00DD3194">
      <w:pPr>
        <w:suppressAutoHyphens/>
        <w:jc w:val="right"/>
      </w:pPr>
      <w:r>
        <w:t>______________________</w:t>
      </w:r>
    </w:p>
    <w:p w:rsidR="00DD3194" w:rsidRDefault="00DD3194" w:rsidP="00DD3194">
      <w:pPr>
        <w:tabs>
          <w:tab w:val="center" w:pos="7938"/>
        </w:tabs>
        <w:suppressAutoHyphens/>
      </w:pPr>
      <w:r>
        <w:tab/>
        <w:t>Cégszerű aláírás</w:t>
      </w:r>
    </w:p>
    <w:p w:rsidR="00322686" w:rsidRDefault="00322686"/>
    <w:sectPr w:rsidR="00322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94" w:rsidRDefault="00DD3194" w:rsidP="00DD3194">
      <w:r>
        <w:separator/>
      </w:r>
    </w:p>
  </w:endnote>
  <w:endnote w:type="continuationSeparator" w:id="0">
    <w:p w:rsidR="00DD3194" w:rsidRDefault="00DD3194" w:rsidP="00DD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94" w:rsidRDefault="00DD3194" w:rsidP="00DD3194">
      <w:r>
        <w:separator/>
      </w:r>
    </w:p>
  </w:footnote>
  <w:footnote w:type="continuationSeparator" w:id="0">
    <w:p w:rsidR="00DD3194" w:rsidRDefault="00DD3194" w:rsidP="00DD3194">
      <w:r>
        <w:continuationSeparator/>
      </w:r>
    </w:p>
  </w:footnote>
  <w:footnote w:id="1">
    <w:p w:rsidR="00DD3194" w:rsidRDefault="00DD3194" w:rsidP="00DD3194">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DD3194" w:rsidRPr="00D04653" w:rsidRDefault="00DD3194" w:rsidP="00DD3194">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1B66"/>
    <w:multiLevelType w:val="hybridMultilevel"/>
    <w:tmpl w:val="93D286A8"/>
    <w:lvl w:ilvl="0" w:tplc="3C667DBE">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9"/>
    <w:rsid w:val="002F7E89"/>
    <w:rsid w:val="00322686"/>
    <w:rsid w:val="00DD31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319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DD319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D3194"/>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qFormat/>
    <w:rsid w:val="00DD3194"/>
    <w:pPr>
      <w:ind w:left="720"/>
      <w:contextualSpacing/>
    </w:pPr>
  </w:style>
  <w:style w:type="table" w:styleId="Rcsostblzat">
    <w:name w:val="Table Grid"/>
    <w:basedOn w:val="Normltblzat"/>
    <w:rsid w:val="00DD319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D319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D319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DD3194"/>
    <w:rPr>
      <w:vertAlign w:val="superscript"/>
    </w:rPr>
  </w:style>
  <w:style w:type="character" w:customStyle="1" w:styleId="ListaszerbekezdsChar">
    <w:name w:val="Listaszerű bekezdés Char"/>
    <w:aliases w:val="lista_2 Char,Welt L Char"/>
    <w:link w:val="Listaszerbekezds"/>
    <w:locked/>
    <w:rsid w:val="00DD319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319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DD319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D3194"/>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qFormat/>
    <w:rsid w:val="00DD3194"/>
    <w:pPr>
      <w:ind w:left="720"/>
      <w:contextualSpacing/>
    </w:pPr>
  </w:style>
  <w:style w:type="table" w:styleId="Rcsostblzat">
    <w:name w:val="Table Grid"/>
    <w:basedOn w:val="Normltblzat"/>
    <w:rsid w:val="00DD319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D319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D319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DD3194"/>
    <w:rPr>
      <w:vertAlign w:val="superscript"/>
    </w:rPr>
  </w:style>
  <w:style w:type="character" w:customStyle="1" w:styleId="ListaszerbekezdsChar">
    <w:name w:val="Listaszerű bekezdés Char"/>
    <w:aliases w:val="lista_2 Char,Welt L Char"/>
    <w:link w:val="Listaszerbekezds"/>
    <w:locked/>
    <w:rsid w:val="00DD319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615</Characters>
  <Application>Microsoft Office Word</Application>
  <DocSecurity>0</DocSecurity>
  <Lines>5</Lines>
  <Paragraphs>1</Paragraphs>
  <ScaleCrop>false</ScaleCrop>
  <Company>HM VGH</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2018-04-13T08:20:00Z</dcterms:created>
  <dcterms:modified xsi:type="dcterms:W3CDTF">2018-04-13T08:20:00Z</dcterms:modified>
</cp:coreProperties>
</file>