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CD" w:rsidRDefault="007E2ECD" w:rsidP="007E2ECD">
      <w:pPr>
        <w:pStyle w:val="Listaszerbekezds"/>
        <w:ind w:left="3545" w:firstLine="709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2. számú melléklet az 533-12</w:t>
      </w:r>
      <w:r w:rsidRPr="002E3E2F">
        <w:rPr>
          <w:sz w:val="24"/>
          <w:szCs w:val="24"/>
        </w:rPr>
        <w:t>/2016</w:t>
      </w:r>
      <w:r>
        <w:rPr>
          <w:sz w:val="24"/>
          <w:szCs w:val="24"/>
        </w:rPr>
        <w:t xml:space="preserve"> nyt. számhoz</w:t>
      </w:r>
    </w:p>
    <w:p w:rsidR="007E2ECD" w:rsidRDefault="007E2ECD" w:rsidP="007E2ECD">
      <w:pPr>
        <w:pStyle w:val="Listaszerbekezds"/>
        <w:ind w:left="3545" w:firstLine="709"/>
        <w:rPr>
          <w:sz w:val="24"/>
          <w:szCs w:val="24"/>
        </w:rPr>
      </w:pPr>
    </w:p>
    <w:p w:rsidR="00B51352" w:rsidRDefault="00B51352" w:rsidP="00B513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NYILATKOZAT</w:t>
      </w:r>
    </w:p>
    <w:p w:rsidR="00B51352" w:rsidRDefault="00B51352" w:rsidP="00B51352">
      <w:pPr>
        <w:jc w:val="center"/>
        <w:rPr>
          <w:rFonts w:ascii="Times" w:hAnsi="Times" w:cs="Times"/>
          <w:sz w:val="24"/>
          <w:szCs w:val="28"/>
        </w:rPr>
      </w:pPr>
    </w:p>
    <w:p w:rsidR="00B51352" w:rsidRDefault="00B51352" w:rsidP="00B51352">
      <w:pPr>
        <w:pStyle w:val="NormlWeb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a nemzeti vagyonról szóló 2011. évi CXCVI. törvény átlátható szervezet fogalmára vonatkozó feltételeknek való megfelelőségről</w:t>
      </w:r>
    </w:p>
    <w:p w:rsidR="00B51352" w:rsidRDefault="00B51352" w:rsidP="00B51352">
      <w:pPr>
        <w:pStyle w:val="NormlWeb"/>
        <w:rPr>
          <w:rFonts w:ascii="Times" w:hAnsi="Times" w:cs="Times"/>
        </w:rPr>
      </w:pPr>
    </w:p>
    <w:p w:rsidR="00B51352" w:rsidRDefault="00B51352" w:rsidP="00B51352">
      <w:pPr>
        <w:pStyle w:val="NormlWeb"/>
        <w:ind w:firstLine="708"/>
        <w:jc w:val="both"/>
        <w:rPr>
          <w:rFonts w:ascii="Times" w:hAnsi="Times" w:cs="Times"/>
        </w:rPr>
      </w:pPr>
      <w:r>
        <w:rPr>
          <w:rFonts w:ascii="Times" w:hAnsi="Times" w:cs="Times"/>
        </w:rPr>
        <w:t>Alulírott ………………….…………………………., mint a(z) ………………………….…………….…………… (székhely: …………………………………………….……) cégjegyzésre/aláírásra jogosult képviselője, jelen okirat aláírásával, ezennel büntetőjogi felelősségem tudatában</w:t>
      </w:r>
    </w:p>
    <w:p w:rsidR="00B51352" w:rsidRDefault="00B51352" w:rsidP="00B51352">
      <w:pPr>
        <w:pStyle w:val="NormlWeb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nyilatkozom</w:t>
      </w:r>
    </w:p>
    <w:p w:rsidR="00B51352" w:rsidRDefault="00B51352" w:rsidP="00B51352">
      <w:pPr>
        <w:pStyle w:val="NormlWeb"/>
        <w:jc w:val="both"/>
        <w:rPr>
          <w:rFonts w:ascii="Times" w:hAnsi="Times" w:cs="Times"/>
        </w:rPr>
      </w:pPr>
      <w:r>
        <w:rPr>
          <w:rFonts w:ascii="Times" w:hAnsi="Times" w:cs="Times"/>
        </w:rPr>
        <w:t>arról, hogy a(z) (teljes név) ………….………………………………………………………… a nemzeti vagyonról szóló 2011. évi CXCVI. törvény 3. § (1) bekezdésének 1. pontja</w:t>
      </w:r>
      <w:r>
        <w:rPr>
          <w:rStyle w:val="Lbjegyzet-hivatkozs"/>
          <w:rFonts w:ascii="Times" w:hAnsi="Times" w:cs="Times"/>
        </w:rPr>
        <w:footnoteReference w:id="1"/>
      </w:r>
      <w:r>
        <w:rPr>
          <w:rFonts w:ascii="Times" w:hAnsi="Times" w:cs="Times"/>
        </w:rPr>
        <w:t xml:space="preserve"> alapján átlátható szervezetnek minősül, egyidejűleg az azt alátámasztó dokumentumok másolatát nyilatkozatomhoz csatolom.</w:t>
      </w:r>
    </w:p>
    <w:p w:rsidR="00B51352" w:rsidRDefault="00B51352" w:rsidP="00B51352">
      <w:pPr>
        <w:pStyle w:val="NormlWeb"/>
        <w:ind w:firstLine="708"/>
        <w:jc w:val="both"/>
        <w:rPr>
          <w:rFonts w:ascii="Times" w:hAnsi="Times" w:cs="Times"/>
        </w:rPr>
      </w:pPr>
      <w:r>
        <w:rPr>
          <w:rFonts w:ascii="Times" w:hAnsi="Times" w:cs="Times"/>
        </w:rPr>
        <w:t>Tudomásul veszem, hogy az államháztartási törvény végrehajtásáról szóló 368/2011. (XII.31.) Korm. rendelet 50.§ (1a) bekezdése alapján köteles vagyok a nyilatkozatban foglaltak változása esetén haladéktalanul tájékoztatni Intézményüket, a szerződésből eredő követelések elévüléséig.</w:t>
      </w:r>
    </w:p>
    <w:p w:rsidR="00B51352" w:rsidRDefault="00B51352" w:rsidP="00B51352">
      <w:pPr>
        <w:pStyle w:val="NormlWeb"/>
        <w:rPr>
          <w:rFonts w:ascii="Times" w:hAnsi="Times" w:cs="Times"/>
        </w:rPr>
      </w:pPr>
    </w:p>
    <w:p w:rsidR="00B51352" w:rsidRDefault="00B51352" w:rsidP="00B51352">
      <w:pPr>
        <w:pStyle w:val="NormlWeb"/>
        <w:rPr>
          <w:rFonts w:ascii="Times" w:hAnsi="Times" w:cs="Times"/>
        </w:rPr>
      </w:pPr>
      <w:r>
        <w:rPr>
          <w:rFonts w:ascii="Times" w:hAnsi="Times" w:cs="Times"/>
        </w:rPr>
        <w:t>Kelt:</w:t>
      </w:r>
    </w:p>
    <w:p w:rsidR="00B51352" w:rsidRDefault="00B51352" w:rsidP="00B51352">
      <w:pPr>
        <w:pStyle w:val="NormlWeb"/>
        <w:jc w:val="center"/>
        <w:rPr>
          <w:rFonts w:ascii="Times" w:hAnsi="Times" w:cs="Times"/>
        </w:rPr>
      </w:pPr>
      <w:r>
        <w:rPr>
          <w:rFonts w:ascii="Times" w:hAnsi="Times" w:cs="Times"/>
        </w:rPr>
        <w:t>P. H.</w:t>
      </w:r>
    </w:p>
    <w:p w:rsidR="00B51352" w:rsidRDefault="00B51352" w:rsidP="00B51352">
      <w:pPr>
        <w:pStyle w:val="NormlWeb"/>
        <w:ind w:left="6040"/>
        <w:jc w:val="center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</w:t>
      </w:r>
      <w:r>
        <w:rPr>
          <w:rFonts w:ascii="Times" w:hAnsi="Times" w:cs="Times"/>
        </w:rPr>
        <w:br/>
        <w:t>cégjegyzésre/aláírásra jogosult</w:t>
      </w:r>
    </w:p>
    <w:p w:rsidR="00B51352" w:rsidRDefault="00B51352" w:rsidP="00B51352">
      <w:pPr>
        <w:spacing w:line="276" w:lineRule="auto"/>
        <w:ind w:firstLine="204"/>
        <w:jc w:val="both"/>
      </w:pPr>
    </w:p>
    <w:p w:rsidR="00B51352" w:rsidRDefault="00B51352" w:rsidP="00B51352">
      <w:pPr>
        <w:jc w:val="center"/>
        <w:rPr>
          <w:b/>
        </w:rPr>
      </w:pPr>
      <w:r>
        <w:br w:type="page"/>
      </w:r>
      <w:r>
        <w:rPr>
          <w:b/>
        </w:rPr>
        <w:lastRenderedPageBreak/>
        <w:t>Az átláthatósági nyilatkozathoz csatolandó adatok, vagy azokat alátámasztó dokumentumok az államháztartásról szóló 2011. évi CXCVI. törvény</w:t>
      </w:r>
      <w:r w:rsidR="00043AE9">
        <w:rPr>
          <w:b/>
        </w:rPr>
        <w:t>ben</w:t>
      </w:r>
      <w:r>
        <w:rPr>
          <w:b/>
        </w:rPr>
        <w:t xml:space="preserve"> meghatározottak alapján</w:t>
      </w:r>
    </w:p>
    <w:p w:rsidR="00B51352" w:rsidRDefault="00B51352" w:rsidP="00B51352">
      <w:pPr>
        <w:jc w:val="both"/>
        <w:rPr>
          <w:sz w:val="16"/>
          <w:szCs w:val="16"/>
        </w:rPr>
      </w:pPr>
    </w:p>
    <w:p w:rsidR="00B51352" w:rsidRDefault="00B51352" w:rsidP="00B51352">
      <w:pPr>
        <w:jc w:val="center"/>
        <w:rPr>
          <w:i/>
          <w:sz w:val="24"/>
        </w:rPr>
      </w:pPr>
      <w:r>
        <w:rPr>
          <w:i/>
        </w:rPr>
        <w:t>A nemzeti vagyonról szóló 201l. évi CXCVI törvény 3. § (l) bekezdésének 1. pont b) alpontja szerinti gazdálkodó szervezetek esetében</w:t>
      </w:r>
    </w:p>
    <w:p w:rsidR="00B51352" w:rsidRDefault="00B51352" w:rsidP="00B5135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51352" w:rsidRDefault="00B51352" w:rsidP="00B5135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Alulírott, ……………………………………… (név) mint a ………………………………………………………………………………… (cégnév) ………………………………………………………………………………… (székhely) ………………………….……… (adószám) törvényes képviselője nyilatkozom, hogy az általam képviselt szervezet olyan belföldi vagy külföldi jogi személy vagy jogi személyiséggel nem rendelkező gazdálkodó szervezet, melynek adóilletősége ……………… országban található, amely </w:t>
      </w:r>
    </w:p>
    <w:p w:rsidR="00B51352" w:rsidRDefault="00B51352" w:rsidP="00B5135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/>
          <w:i/>
          <w:sz w:val="24"/>
        </w:rPr>
      </w:pPr>
      <w:r>
        <w:rPr>
          <w:b/>
          <w:i/>
        </w:rPr>
        <w:t xml:space="preserve"> [a megfelelő aláhúzandó],</w:t>
      </w:r>
    </w:p>
    <w:p w:rsidR="00B51352" w:rsidRDefault="00B51352" w:rsidP="00B51352">
      <w:pPr>
        <w:widowControl w:val="0"/>
        <w:numPr>
          <w:ilvl w:val="0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ind w:left="1260"/>
        <w:jc w:val="both"/>
      </w:pPr>
      <w:r>
        <w:t xml:space="preserve">az Európai Unió tagállama, </w:t>
      </w:r>
    </w:p>
    <w:p w:rsidR="00B51352" w:rsidRDefault="00B51352" w:rsidP="00B51352">
      <w:pPr>
        <w:widowControl w:val="0"/>
        <w:numPr>
          <w:ilvl w:val="0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ind w:left="1260"/>
        <w:jc w:val="both"/>
      </w:pPr>
      <w:r>
        <w:t xml:space="preserve">az Európai Gazdasági Térségről szóló megállapodásban részes állam, </w:t>
      </w:r>
    </w:p>
    <w:p w:rsidR="00B51352" w:rsidRDefault="00B51352" w:rsidP="00B51352">
      <w:pPr>
        <w:widowControl w:val="0"/>
        <w:numPr>
          <w:ilvl w:val="0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ind w:left="1260"/>
        <w:jc w:val="both"/>
      </w:pPr>
      <w:r>
        <w:t xml:space="preserve">a Gazdasági Együttműködési és Fejlesztési Szervezet tagállama, </w:t>
      </w:r>
    </w:p>
    <w:p w:rsidR="00B51352" w:rsidRDefault="00B51352" w:rsidP="00B51352">
      <w:pPr>
        <w:widowControl w:val="0"/>
        <w:numPr>
          <w:ilvl w:val="0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ind w:left="1260" w:right="40"/>
        <w:jc w:val="both"/>
      </w:pPr>
      <w:r>
        <w:t>olyan állam, amellyel Magyarországnak a kettős adóztatás elkerüléséről szóló egyezménye van.</w:t>
      </w:r>
    </w:p>
    <w:p w:rsidR="00B51352" w:rsidRDefault="00B51352" w:rsidP="00B51352">
      <w:pPr>
        <w:widowControl w:val="0"/>
        <w:overflowPunct w:val="0"/>
        <w:autoSpaceDE w:val="0"/>
        <w:autoSpaceDN w:val="0"/>
        <w:adjustRightInd w:val="0"/>
        <w:ind w:left="1260" w:right="40"/>
        <w:jc w:val="both"/>
      </w:pPr>
    </w:p>
    <w:p w:rsidR="00B51352" w:rsidRDefault="00B51352" w:rsidP="00B5135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nem minősül társasági adóról és az osztalékadóról szóló 1996. évi LXXXI. törvény 4. § 11. pontja szerinti ellenőrzött külföldi társaságnak, és</w:t>
      </w:r>
    </w:p>
    <w:p w:rsidR="00B51352" w:rsidRDefault="00B51352" w:rsidP="00B51352">
      <w:pPr>
        <w:widowControl w:val="0"/>
        <w:overflowPunct w:val="0"/>
        <w:autoSpaceDE w:val="0"/>
        <w:autoSpaceDN w:val="0"/>
        <w:adjustRightInd w:val="0"/>
        <w:ind w:left="720"/>
        <w:jc w:val="both"/>
      </w:pPr>
    </w:p>
    <w:p w:rsidR="00B51352" w:rsidRDefault="00B51352" w:rsidP="00B5135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az általam képviselt szervezetben közvetlenül vagy közvetetten több mint 25%-os tulajdonnal, befolyással vagy szavazati joggal bíró jogi személy, jogi személyiséggel nem rendelkező gazdálkodó szervezet tekintetében az a), b) és c) alpont szerinti feltételek fennállnak.</w:t>
      </w:r>
    </w:p>
    <w:p w:rsidR="00B51352" w:rsidRDefault="00B51352" w:rsidP="00B5135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51352" w:rsidRDefault="00B51352" w:rsidP="00B5135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</w:rPr>
        <w:t>Nyilatkozat tényleges tulajdonosról</w:t>
      </w:r>
    </w:p>
    <w:p w:rsidR="00B51352" w:rsidRDefault="00B51352" w:rsidP="00B5135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51352" w:rsidRDefault="00B51352" w:rsidP="00B51352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sz w:val="24"/>
        </w:rPr>
      </w:pPr>
      <w:r>
        <w:t>Az általam képviselt szervezetnek a pénzmosás és a terrorizmus finanszírozása megelőzéséről és megakadályozásáról szóló 2007. évi CXXXVI. törvény 3. § r) pontja alapján a következő természetes személy(ek) a tényleges tulajdonosa(i):</w:t>
      </w:r>
    </w:p>
    <w:p w:rsidR="00B51352" w:rsidRDefault="00B51352" w:rsidP="00B51352">
      <w:pPr>
        <w:widowControl w:val="0"/>
        <w:autoSpaceDE w:val="0"/>
        <w:autoSpaceDN w:val="0"/>
        <w:adjustRightInd w:val="0"/>
        <w:ind w:left="40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2588"/>
        <w:gridCol w:w="2207"/>
        <w:gridCol w:w="1655"/>
        <w:gridCol w:w="1869"/>
      </w:tblGrid>
      <w:tr w:rsidR="00B51352" w:rsidRPr="00C27A50" w:rsidTr="00122EBC">
        <w:trPr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52" w:rsidRDefault="00B51352" w:rsidP="00122E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Sorszám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52" w:rsidRDefault="00B51352" w:rsidP="00122E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Tényleges tulajdonos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52" w:rsidRDefault="00B51352" w:rsidP="00122E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Születési hely és idő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52" w:rsidRDefault="00B51352" w:rsidP="00122E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Anyja neve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52" w:rsidRDefault="00B51352" w:rsidP="00122E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Részesedés mértéke %-ban</w:t>
            </w:r>
          </w:p>
        </w:tc>
      </w:tr>
      <w:tr w:rsidR="00B51352" w:rsidRPr="00C27A50" w:rsidTr="00122EBC">
        <w:trPr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2" w:rsidRDefault="00B51352" w:rsidP="00122E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2" w:rsidRDefault="00B51352" w:rsidP="00122E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2" w:rsidRDefault="00B51352" w:rsidP="00122E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2" w:rsidRDefault="00B51352" w:rsidP="00122E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2" w:rsidRDefault="00B51352" w:rsidP="00122E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B51352" w:rsidRPr="00C27A50" w:rsidTr="00122EBC">
        <w:trPr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2" w:rsidRDefault="00B51352" w:rsidP="00122E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2" w:rsidRDefault="00B51352" w:rsidP="00122E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2" w:rsidRDefault="00B51352" w:rsidP="00122E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2" w:rsidRDefault="00B51352" w:rsidP="00122E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2" w:rsidRDefault="00B51352" w:rsidP="00122E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B51352" w:rsidRPr="00C27A50" w:rsidTr="00122EBC">
        <w:trPr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2" w:rsidRDefault="00B51352" w:rsidP="00122E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2" w:rsidRDefault="00B51352" w:rsidP="00122E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2" w:rsidRDefault="00B51352" w:rsidP="00122E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2" w:rsidRDefault="00B51352" w:rsidP="00122E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2" w:rsidRDefault="00B51352" w:rsidP="00122E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</w:tbl>
    <w:p w:rsidR="00B51352" w:rsidRDefault="00B51352" w:rsidP="00B51352">
      <w:pPr>
        <w:widowControl w:val="0"/>
        <w:tabs>
          <w:tab w:val="left" w:pos="1240"/>
        </w:tabs>
        <w:overflowPunct w:val="0"/>
        <w:autoSpaceDE w:val="0"/>
        <w:autoSpaceDN w:val="0"/>
        <w:adjustRightInd w:val="0"/>
        <w:ind w:right="40"/>
        <w:jc w:val="both"/>
      </w:pPr>
    </w:p>
    <w:p w:rsidR="00B51352" w:rsidRDefault="00B51352" w:rsidP="00B51352">
      <w:pPr>
        <w:jc w:val="both"/>
      </w:pPr>
      <w:r>
        <w:t>Kelt:</w:t>
      </w:r>
    </w:p>
    <w:p w:rsidR="00B51352" w:rsidRDefault="00B51352" w:rsidP="00B51352">
      <w:pPr>
        <w:jc w:val="center"/>
        <w:outlineLvl w:val="0"/>
      </w:pPr>
      <w:r>
        <w:t>P. H.</w:t>
      </w:r>
    </w:p>
    <w:p w:rsidR="00B51352" w:rsidRDefault="00B51352" w:rsidP="00B51352">
      <w:pPr>
        <w:jc w:val="right"/>
      </w:pPr>
      <w:r>
        <w:tab/>
      </w:r>
      <w:r>
        <w:tab/>
        <w:t>...................................................</w:t>
      </w:r>
    </w:p>
    <w:p w:rsidR="00B51352" w:rsidRDefault="00B51352" w:rsidP="00B5135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cégjegyzésre/aláírásra jogosult</w:t>
      </w:r>
    </w:p>
    <w:p w:rsidR="00B0512F" w:rsidRDefault="00B0512F"/>
    <w:sectPr w:rsidR="00B05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EE" w:rsidRDefault="002378EE" w:rsidP="00B51352">
      <w:r>
        <w:separator/>
      </w:r>
    </w:p>
  </w:endnote>
  <w:endnote w:type="continuationSeparator" w:id="0">
    <w:p w:rsidR="002378EE" w:rsidRDefault="002378EE" w:rsidP="00B5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EE" w:rsidRDefault="002378EE" w:rsidP="00B51352">
      <w:r>
        <w:separator/>
      </w:r>
    </w:p>
  </w:footnote>
  <w:footnote w:type="continuationSeparator" w:id="0">
    <w:p w:rsidR="002378EE" w:rsidRDefault="002378EE" w:rsidP="00B51352">
      <w:r>
        <w:continuationSeparator/>
      </w:r>
    </w:p>
  </w:footnote>
  <w:footnote w:id="1">
    <w:p w:rsidR="00B51352" w:rsidRDefault="00B51352" w:rsidP="00B51352">
      <w:pPr>
        <w:pStyle w:val="NormlWeb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3. </w:t>
      </w:r>
      <w:r>
        <w:rPr>
          <w:b/>
          <w:bCs/>
          <w:sz w:val="18"/>
          <w:szCs w:val="18"/>
        </w:rPr>
        <w:t xml:space="preserve">§ </w:t>
      </w:r>
      <w:r>
        <w:rPr>
          <w:sz w:val="18"/>
          <w:szCs w:val="18"/>
        </w:rPr>
        <w:t xml:space="preserve">(1) E törvény alkalmazásában </w:t>
      </w:r>
    </w:p>
    <w:p w:rsidR="00B51352" w:rsidRDefault="00B51352" w:rsidP="00B51352">
      <w:pPr>
        <w:pStyle w:val="NormlWeb"/>
        <w:jc w:val="both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1. </w:t>
      </w:r>
      <w:r>
        <w:rPr>
          <w:b/>
          <w:iCs/>
          <w:sz w:val="18"/>
          <w:szCs w:val="18"/>
        </w:rPr>
        <w:t>átlátható szervezet:</w:t>
      </w:r>
      <w:r>
        <w:rPr>
          <w:i/>
          <w:iCs/>
          <w:sz w:val="18"/>
          <w:szCs w:val="18"/>
        </w:rPr>
        <w:t xml:space="preserve"> </w:t>
      </w:r>
    </w:p>
    <w:p w:rsidR="00B51352" w:rsidRDefault="00B51352" w:rsidP="00B51352">
      <w:pPr>
        <w:pStyle w:val="NormlWeb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a) </w:t>
      </w:r>
      <w:r>
        <w:rPr>
          <w:sz w:val="18"/>
          <w:szCs w:val="18"/>
        </w:rPr>
        <w:t xml:space="preserve"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 </w:t>
      </w:r>
    </w:p>
    <w:p w:rsidR="00B51352" w:rsidRDefault="00B51352" w:rsidP="00B51352">
      <w:pPr>
        <w:pStyle w:val="NormlWeb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b) </w:t>
      </w:r>
      <w:r>
        <w:rPr>
          <w:sz w:val="18"/>
          <w:szCs w:val="18"/>
        </w:rPr>
        <w:t xml:space="preserve">az olyan belföldi vagy külföldi jogi személy vagy jogi személyiséggel nem rendelkező gazdálkodó szervezet, amely megfelel a következő feltételeknek: </w:t>
      </w:r>
    </w:p>
    <w:p w:rsidR="00B51352" w:rsidRDefault="00B51352" w:rsidP="00B51352">
      <w:pPr>
        <w:pStyle w:val="NormlWeb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ba) </w:t>
      </w:r>
      <w:r>
        <w:rPr>
          <w:b/>
          <w:sz w:val="18"/>
          <w:szCs w:val="18"/>
        </w:rPr>
        <w:t>tulajdonosi szerkezete</w:t>
      </w:r>
      <w:r>
        <w:rPr>
          <w:sz w:val="18"/>
          <w:szCs w:val="18"/>
        </w:rPr>
        <w:t xml:space="preserve">, a pénzmosás és a terrorizmus finanszírozása megelőzéséről és megakadályozásáról szóló törvény szerint meghatározott </w:t>
      </w:r>
      <w:r>
        <w:rPr>
          <w:b/>
          <w:sz w:val="18"/>
          <w:szCs w:val="18"/>
        </w:rPr>
        <w:t>tényleges tulajdonosa megismerhető</w:t>
      </w:r>
      <w:r>
        <w:rPr>
          <w:sz w:val="18"/>
          <w:szCs w:val="18"/>
        </w:rPr>
        <w:t xml:space="preserve">, </w:t>
      </w:r>
    </w:p>
    <w:p w:rsidR="00B51352" w:rsidRDefault="00B51352" w:rsidP="00B51352">
      <w:pPr>
        <w:pStyle w:val="NormlWeb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bb) </w:t>
      </w:r>
      <w:r>
        <w:rPr>
          <w:sz w:val="18"/>
          <w:szCs w:val="18"/>
        </w:rPr>
        <w:t xml:space="preserve">az Európai Unió tagállamában, az Európai Gazdasági Térségről szóló megállapodásban részes államban, a Gazdasági Együttműködési és Fejlesztési Szervezet tagállamában vagy olyan </w:t>
      </w:r>
      <w:r>
        <w:rPr>
          <w:b/>
          <w:sz w:val="18"/>
          <w:szCs w:val="18"/>
        </w:rPr>
        <w:t>államban rendelkezik adóilletőséggel</w:t>
      </w:r>
      <w:r>
        <w:rPr>
          <w:sz w:val="18"/>
          <w:szCs w:val="18"/>
        </w:rPr>
        <w:t xml:space="preserve">, amellyel Magyarországnak a kettős adóztatás elkerüléséről szóló egyezménye van, </w:t>
      </w:r>
    </w:p>
    <w:p w:rsidR="00B51352" w:rsidRDefault="00B51352" w:rsidP="00B51352">
      <w:pPr>
        <w:pStyle w:val="NormlWeb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bc)</w:t>
      </w:r>
      <w:r>
        <w:rPr>
          <w:b/>
          <w:i/>
          <w:iCs/>
          <w:sz w:val="18"/>
          <w:szCs w:val="18"/>
        </w:rPr>
        <w:t xml:space="preserve"> </w:t>
      </w:r>
      <w:r>
        <w:rPr>
          <w:b/>
          <w:sz w:val="18"/>
          <w:szCs w:val="18"/>
        </w:rPr>
        <w:t>nem minősül</w:t>
      </w:r>
      <w:r>
        <w:rPr>
          <w:sz w:val="18"/>
          <w:szCs w:val="18"/>
        </w:rPr>
        <w:t xml:space="preserve"> a társasági adóról és az osztalékadóról szóló törvény szerint meghatározott </w:t>
      </w:r>
      <w:r>
        <w:rPr>
          <w:b/>
          <w:sz w:val="18"/>
          <w:szCs w:val="18"/>
        </w:rPr>
        <w:t>ellenőrzött külföldi társaságnak</w:t>
      </w:r>
      <w:r>
        <w:rPr>
          <w:sz w:val="18"/>
          <w:szCs w:val="18"/>
        </w:rPr>
        <w:t xml:space="preserve">, </w:t>
      </w:r>
    </w:p>
    <w:p w:rsidR="00B51352" w:rsidRDefault="00B51352" w:rsidP="00B51352">
      <w:pPr>
        <w:pStyle w:val="NormlWeb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bd) </w:t>
      </w:r>
      <w:r>
        <w:rPr>
          <w:sz w:val="18"/>
          <w:szCs w:val="18"/>
        </w:rPr>
        <w:t xml:space="preserve">a gazdálkodó szervezetben közvetlenül vagy közvetetten </w:t>
      </w:r>
      <w:r>
        <w:rPr>
          <w:b/>
          <w:sz w:val="18"/>
          <w:szCs w:val="18"/>
        </w:rPr>
        <w:t xml:space="preserve">több mint 25%-os tulajdonnal, befolyással vagy szavazati joggal bíró </w:t>
      </w:r>
      <w:r>
        <w:rPr>
          <w:sz w:val="18"/>
          <w:szCs w:val="18"/>
        </w:rPr>
        <w:t xml:space="preserve">jogi személy, jogi személyiséggel nem rendelkező gazdálkodó szervezet tekintetében a </w:t>
      </w:r>
      <w:r>
        <w:rPr>
          <w:i/>
          <w:iCs/>
          <w:sz w:val="18"/>
          <w:szCs w:val="18"/>
        </w:rPr>
        <w:t xml:space="preserve">ba), bb) </w:t>
      </w:r>
      <w:r>
        <w:rPr>
          <w:sz w:val="18"/>
          <w:szCs w:val="18"/>
        </w:rPr>
        <w:t xml:space="preserve">és </w:t>
      </w:r>
      <w:r>
        <w:rPr>
          <w:i/>
          <w:iCs/>
          <w:sz w:val="18"/>
          <w:szCs w:val="18"/>
        </w:rPr>
        <w:t xml:space="preserve">bc) </w:t>
      </w:r>
      <w:r>
        <w:rPr>
          <w:sz w:val="18"/>
          <w:szCs w:val="18"/>
        </w:rPr>
        <w:t xml:space="preserve">alpont szerinti feltételek fennállnak; </w:t>
      </w:r>
    </w:p>
    <w:p w:rsidR="00B51352" w:rsidRDefault="00B51352" w:rsidP="00B51352">
      <w:pPr>
        <w:pStyle w:val="NormlWeb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c) </w:t>
      </w:r>
      <w:r>
        <w:rPr>
          <w:sz w:val="18"/>
          <w:szCs w:val="18"/>
        </w:rPr>
        <w:t xml:space="preserve">az a civil szervezet és a vízitársulat, amely megfelel a következő feltételeknek: </w:t>
      </w:r>
    </w:p>
    <w:p w:rsidR="00B51352" w:rsidRDefault="00B51352" w:rsidP="00B51352">
      <w:pPr>
        <w:pStyle w:val="NormlWeb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ca) </w:t>
      </w:r>
      <w:r>
        <w:rPr>
          <w:sz w:val="18"/>
          <w:szCs w:val="18"/>
        </w:rPr>
        <w:t xml:space="preserve">vezető tisztségviselői megismerhetők, </w:t>
      </w:r>
    </w:p>
    <w:p w:rsidR="00B51352" w:rsidRDefault="00B51352" w:rsidP="00B51352">
      <w:pPr>
        <w:pStyle w:val="NormlWeb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cb) </w:t>
      </w:r>
      <w:r>
        <w:rPr>
          <w:sz w:val="18"/>
          <w:szCs w:val="18"/>
        </w:rPr>
        <w:t xml:space="preserve">a civil szervezet és a vízitársulat, valamint ezek vezető tisztségviselői nem átlátható szervezetben nem rendelkeznek 25%-ot meghaladó részesedéssel, </w:t>
      </w:r>
    </w:p>
    <w:p w:rsidR="00B51352" w:rsidRDefault="00B51352" w:rsidP="00B51352">
      <w:pPr>
        <w:pStyle w:val="NormlWeb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cc) </w:t>
      </w:r>
      <w:r>
        <w:rPr>
          <w:sz w:val="18"/>
          <w:szCs w:val="18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326A67A0"/>
    <w:lvl w:ilvl="0" w:tplc="CD084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002EA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7D3296"/>
    <w:multiLevelType w:val="hybridMultilevel"/>
    <w:tmpl w:val="C31A59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2"/>
    <w:rsid w:val="00043AE9"/>
    <w:rsid w:val="002378EE"/>
    <w:rsid w:val="00527A66"/>
    <w:rsid w:val="007E2ECD"/>
    <w:rsid w:val="00893749"/>
    <w:rsid w:val="009E19F5"/>
    <w:rsid w:val="00B0512F"/>
    <w:rsid w:val="00B51352"/>
    <w:rsid w:val="00C4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1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Footnote symbol,BVI fnr,Times 10 Point, Exposant 3 Point,Footnote Reference Number,Exposant 3 Point"/>
    <w:uiPriority w:val="99"/>
    <w:rsid w:val="00B51352"/>
    <w:rPr>
      <w:vertAlign w:val="superscript"/>
    </w:rPr>
  </w:style>
  <w:style w:type="paragraph" w:styleId="NormlWeb">
    <w:name w:val="Normal (Web)"/>
    <w:basedOn w:val="Norml"/>
    <w:uiPriority w:val="99"/>
    <w:unhideWhenUsed/>
    <w:rsid w:val="00B51352"/>
    <w:rPr>
      <w:sz w:val="24"/>
      <w:szCs w:val="24"/>
    </w:rPr>
  </w:style>
  <w:style w:type="paragraph" w:styleId="Listaszerbekezds">
    <w:name w:val="List Paragraph"/>
    <w:basedOn w:val="Norml"/>
    <w:qFormat/>
    <w:rsid w:val="007E2EC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1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Footnote symbol,BVI fnr,Times 10 Point, Exposant 3 Point,Footnote Reference Number,Exposant 3 Point"/>
    <w:uiPriority w:val="99"/>
    <w:rsid w:val="00B51352"/>
    <w:rPr>
      <w:vertAlign w:val="superscript"/>
    </w:rPr>
  </w:style>
  <w:style w:type="paragraph" w:styleId="NormlWeb">
    <w:name w:val="Normal (Web)"/>
    <w:basedOn w:val="Norml"/>
    <w:uiPriority w:val="99"/>
    <w:unhideWhenUsed/>
    <w:rsid w:val="00B51352"/>
    <w:rPr>
      <w:sz w:val="24"/>
      <w:szCs w:val="24"/>
    </w:rPr>
  </w:style>
  <w:style w:type="paragraph" w:styleId="Listaszerbekezds">
    <w:name w:val="List Paragraph"/>
    <w:basedOn w:val="Norml"/>
    <w:qFormat/>
    <w:rsid w:val="007E2E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 VGH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Boricsné Varga Éva</dc:creator>
  <cp:lastModifiedBy>Jávor Edit</cp:lastModifiedBy>
  <cp:revision>2</cp:revision>
  <dcterms:created xsi:type="dcterms:W3CDTF">2016-06-02T14:34:00Z</dcterms:created>
  <dcterms:modified xsi:type="dcterms:W3CDTF">2016-06-02T14:34:00Z</dcterms:modified>
</cp:coreProperties>
</file>