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9" w:rsidRPr="00E92469" w:rsidRDefault="00024D4F" w:rsidP="00E92469">
      <w:pPr>
        <w:pStyle w:val="Cmsor4"/>
        <w:pageBreakBefore/>
        <w:numPr>
          <w:ilvl w:val="0"/>
          <w:numId w:val="0"/>
        </w:numPr>
        <w:spacing w:after="240"/>
      </w:pPr>
      <w:r>
        <w:t>1. sz. melléklet a BI/762-82</w:t>
      </w:r>
      <w:bookmarkStart w:id="0" w:name="_GoBack"/>
      <w:bookmarkEnd w:id="0"/>
      <w:r w:rsidR="00E92469" w:rsidRPr="00E92469">
        <w:t xml:space="preserve">/2017 </w:t>
      </w:r>
      <w:proofErr w:type="spellStart"/>
      <w:r w:rsidR="00E92469" w:rsidRPr="00E92469">
        <w:t>nyt</w:t>
      </w:r>
      <w:proofErr w:type="spellEnd"/>
      <w:r w:rsidR="00E92469" w:rsidRPr="00E92469">
        <w:t>. számú KKD módosításhoz</w:t>
      </w:r>
    </w:p>
    <w:p w:rsidR="00E92469" w:rsidRDefault="00E92469" w:rsidP="007F019F">
      <w:pPr>
        <w:jc w:val="center"/>
        <w:rPr>
          <w:b/>
        </w:rPr>
      </w:pPr>
    </w:p>
    <w:p w:rsidR="00E92469" w:rsidRDefault="00E92469" w:rsidP="007F019F">
      <w:pPr>
        <w:jc w:val="center"/>
        <w:rPr>
          <w:b/>
        </w:rPr>
      </w:pPr>
    </w:p>
    <w:p w:rsidR="007F019F" w:rsidRDefault="007F019F" w:rsidP="007F019F">
      <w:pPr>
        <w:jc w:val="center"/>
        <w:rPr>
          <w:b/>
        </w:rPr>
      </w:pPr>
      <w:r w:rsidRPr="00E50459">
        <w:rPr>
          <w:b/>
        </w:rPr>
        <w:t>RÉSZLETES ÁRTÁBLÁZAT</w:t>
      </w:r>
      <w:r>
        <w:rPr>
          <w:b/>
        </w:rPr>
        <w:t xml:space="preserve"> (szakmai ajánlat)</w:t>
      </w:r>
    </w:p>
    <w:p w:rsidR="007F019F" w:rsidRPr="00D36074" w:rsidRDefault="007F019F" w:rsidP="007F019F">
      <w:pPr>
        <w:suppressAutoHyphens/>
        <w:jc w:val="center"/>
        <w:rPr>
          <w:b/>
          <w:i/>
          <w:lang w:eastAsia="ar-SA"/>
        </w:rPr>
      </w:pPr>
      <w:r w:rsidRPr="00D36074">
        <w:rPr>
          <w:b/>
          <w:i/>
          <w:lang w:eastAsia="ar-SA"/>
        </w:rPr>
        <w:t>(Ajánlatban benyújtandó)</w:t>
      </w:r>
    </w:p>
    <w:p w:rsidR="007F019F" w:rsidRPr="00E50459" w:rsidRDefault="007F019F" w:rsidP="007F019F">
      <w:pPr>
        <w:jc w:val="center"/>
        <w:rPr>
          <w:b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551"/>
        <w:gridCol w:w="992"/>
        <w:gridCol w:w="1985"/>
        <w:gridCol w:w="1276"/>
        <w:gridCol w:w="1842"/>
      </w:tblGrid>
      <w:tr w:rsidR="007F019F" w:rsidRPr="007F019F" w:rsidTr="007748C9">
        <w:trPr>
          <w:trHeight w:val="97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proofErr w:type="spellStart"/>
            <w:r w:rsidRPr="007F019F">
              <w:rPr>
                <w:b/>
                <w:bCs/>
              </w:rPr>
              <w:t>Ssz</w:t>
            </w:r>
            <w:proofErr w:type="spellEnd"/>
            <w:r w:rsidRPr="007F019F">
              <w:rPr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Tevékenység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Egység 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Egységár</w:t>
            </w:r>
            <w:r w:rsidRPr="007F019F">
              <w:rPr>
                <w:b/>
                <w:bCs/>
              </w:rPr>
              <w:br/>
              <w:t>(HUF)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Indikatív mennyiség **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Ár összesen (nettó HUF)</w:t>
            </w:r>
          </w:p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</w:p>
          <w:p w:rsidR="007F019F" w:rsidRPr="007F019F" w:rsidRDefault="007F019F" w:rsidP="007748C9">
            <w:pPr>
              <w:jc w:val="center"/>
              <w:rPr>
                <w:bCs/>
                <w:i/>
              </w:rPr>
            </w:pPr>
            <w:r w:rsidRPr="007F019F">
              <w:rPr>
                <w:b/>
                <w:bCs/>
              </w:rPr>
              <w:t>(</w:t>
            </w:r>
            <w:r w:rsidRPr="007F019F">
              <w:rPr>
                <w:bCs/>
                <w:i/>
              </w:rPr>
              <w:t>egységár x</w:t>
            </w:r>
          </w:p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Cs/>
                <w:i/>
              </w:rPr>
              <w:t xml:space="preserve"> indikatív mennyiség)</w:t>
            </w: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Adatgyűjtés, egyeztetés, tervek áttekintése, helyszín felmérése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200F42" w:rsidRPr="007F019F" w:rsidTr="007748C9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F42" w:rsidRPr="007F019F" w:rsidRDefault="00200F42" w:rsidP="007748C9">
            <w:pPr>
              <w:jc w:val="center"/>
            </w:pPr>
            <w:r w:rsidRPr="007F019F"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F42" w:rsidRPr="007F019F" w:rsidRDefault="00200F42" w:rsidP="007748C9">
            <w:r w:rsidRPr="007F019F">
              <w:t>Tényfeltárás elvégzése (a lehetséges talaj- és talajvíz-szennyeződés detektálása, lehatárolása)</w:t>
            </w:r>
            <w:r>
              <w:t xml:space="preserve">, </w:t>
            </w:r>
            <w:r w:rsidRPr="00200F42">
              <w:rPr>
                <w:b/>
                <w:i/>
              </w:rPr>
              <w:t xml:space="preserve">illetve a 14/2005. (VI. 28.) </w:t>
            </w:r>
            <w:proofErr w:type="spellStart"/>
            <w:r w:rsidRPr="00200F42">
              <w:rPr>
                <w:b/>
                <w:i/>
              </w:rPr>
              <w:t>KvVM</w:t>
            </w:r>
            <w:proofErr w:type="spellEnd"/>
            <w:r w:rsidRPr="00200F42">
              <w:rPr>
                <w:b/>
                <w:i/>
              </w:rPr>
              <w:t xml:space="preserve"> rendelet szerinti szűrővizsgálat elvégzése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F42" w:rsidRPr="007F019F" w:rsidRDefault="00200F42" w:rsidP="007748C9">
            <w:pPr>
              <w:jc w:val="center"/>
            </w:pPr>
            <w:proofErr w:type="spellStart"/>
            <w:r w:rsidRPr="007F019F"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42" w:rsidRPr="007F019F" w:rsidRDefault="00200F42" w:rsidP="007748C9">
            <w:pPr>
              <w:jc w:val="center"/>
            </w:pPr>
            <w:r w:rsidRPr="007F019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  <w:rPr>
                <w:highlight w:val="green"/>
              </w:rPr>
            </w:pPr>
          </w:p>
        </w:tc>
      </w:tr>
      <w:tr w:rsidR="00200F42" w:rsidRPr="007F019F" w:rsidTr="00022F9B">
        <w:trPr>
          <w:trHeight w:val="315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00F42" w:rsidRPr="007F019F" w:rsidRDefault="00200F42" w:rsidP="007748C9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</w:pPr>
            <w:r w:rsidRPr="007F019F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  <w:rPr>
                <w:highlight w:val="green"/>
              </w:rPr>
            </w:pPr>
          </w:p>
        </w:tc>
      </w:tr>
      <w:tr w:rsidR="00200F42" w:rsidRPr="007F019F" w:rsidTr="007748C9">
        <w:trPr>
          <w:trHeight w:val="315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F42" w:rsidRPr="007F019F" w:rsidRDefault="00200F42" w:rsidP="007748C9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00F42" w:rsidRPr="00200F42" w:rsidRDefault="00200F42" w:rsidP="00200F42">
            <w:pPr>
              <w:jc w:val="center"/>
              <w:rPr>
                <w:b/>
              </w:rPr>
            </w:pPr>
            <w:r w:rsidRPr="00200F42">
              <w:rPr>
                <w:b/>
              </w:rPr>
              <w:t>db</w:t>
            </w:r>
          </w:p>
          <w:p w:rsidR="00200F42" w:rsidRPr="007F019F" w:rsidRDefault="00200F42" w:rsidP="00200F42">
            <w:pPr>
              <w:jc w:val="center"/>
            </w:pPr>
            <w:r w:rsidRPr="00200F42">
              <w:rPr>
                <w:b/>
              </w:rPr>
              <w:t>(talaj- és talajvíz vizsgálatok)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F42" w:rsidRPr="00200F42" w:rsidRDefault="00200F42" w:rsidP="007748C9">
            <w:pPr>
              <w:jc w:val="center"/>
              <w:rPr>
                <w:b/>
              </w:rPr>
            </w:pPr>
            <w:r w:rsidRPr="00200F42">
              <w:rPr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0F42" w:rsidRPr="007F019F" w:rsidRDefault="00200F42" w:rsidP="007748C9">
            <w:pPr>
              <w:jc w:val="center"/>
              <w:rPr>
                <w:highlight w:val="green"/>
              </w:rPr>
            </w:pPr>
          </w:p>
        </w:tc>
      </w:tr>
      <w:tr w:rsidR="007F019F" w:rsidRPr="007F019F" w:rsidTr="007748C9">
        <w:trPr>
          <w:trHeight w:val="9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 xml:space="preserve">A szennyezés teljes körű lehatárolása érdekében megfelelő talaj- és </w:t>
            </w:r>
            <w:proofErr w:type="spellStart"/>
            <w:r w:rsidRPr="007F019F">
              <w:t>talajvízmintavételre</w:t>
            </w:r>
            <w:proofErr w:type="spellEnd"/>
            <w:r w:rsidRPr="007F019F">
              <w:t xml:space="preserve"> alkalmas fúráspontok kialakítása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proofErr w:type="spellStart"/>
            <w:r w:rsidRPr="007F019F"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D649FE" w:rsidRPr="007F019F" w:rsidTr="00D66FC0">
        <w:trPr>
          <w:trHeight w:val="94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D649FE">
            <w:pPr>
              <w:jc w:val="center"/>
            </w:pPr>
            <w:r w:rsidRPr="007F019F">
              <w:t xml:space="preserve">Tényfeltáró </w:t>
            </w:r>
            <w:proofErr w:type="spellStart"/>
            <w:r w:rsidRPr="007F019F">
              <w:t>záródokumentáció</w:t>
            </w:r>
            <w:proofErr w:type="spellEnd"/>
            <w:r w:rsidRPr="007F019F">
              <w:t xml:space="preserve"> készítéséhez megalapozó talaj- és talajvízvizsgálatok elvégzése a 219/2004. (VII. 21.) Korm. rendelet alapján</w:t>
            </w:r>
            <w:r w:rsidRPr="00D649FE">
              <w:rPr>
                <w:b/>
                <w:i/>
              </w:rPr>
              <w:t xml:space="preserve">, illetve a 14/2005. (VI. 28.) </w:t>
            </w:r>
            <w:proofErr w:type="spellStart"/>
            <w:r w:rsidRPr="00D649FE">
              <w:rPr>
                <w:b/>
                <w:i/>
              </w:rPr>
              <w:t>KvVM</w:t>
            </w:r>
            <w:proofErr w:type="spellEnd"/>
            <w:r w:rsidRPr="00D649FE">
              <w:rPr>
                <w:b/>
                <w:i/>
              </w:rPr>
              <w:t xml:space="preserve"> rendelet szerinti szűrővizsgálat elvégzése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proofErr w:type="spellStart"/>
            <w:r w:rsidRPr="007F019F"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  <w:rPr>
                <w:highlight w:val="green"/>
              </w:rPr>
            </w:pPr>
          </w:p>
        </w:tc>
      </w:tr>
      <w:tr w:rsidR="00D649FE" w:rsidRPr="007F019F" w:rsidTr="00D66FC0">
        <w:trPr>
          <w:trHeight w:val="315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9FE" w:rsidRPr="007F019F" w:rsidRDefault="00D649FE" w:rsidP="007748C9"/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  <w:rPr>
                <w:highlight w:val="green"/>
              </w:rPr>
            </w:pPr>
          </w:p>
        </w:tc>
      </w:tr>
      <w:tr w:rsidR="00D649FE" w:rsidRPr="007F019F" w:rsidTr="00D66FC0">
        <w:trPr>
          <w:trHeight w:val="315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649FE" w:rsidRPr="007F019F" w:rsidRDefault="00D649FE" w:rsidP="007748C9"/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9FE" w:rsidRPr="007F019F" w:rsidRDefault="00D649FE" w:rsidP="007748C9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49FE" w:rsidRPr="00D649FE" w:rsidRDefault="00D649FE" w:rsidP="00D649FE">
            <w:pPr>
              <w:jc w:val="center"/>
              <w:rPr>
                <w:b/>
              </w:rPr>
            </w:pPr>
            <w:r w:rsidRPr="00D649FE">
              <w:rPr>
                <w:b/>
              </w:rPr>
              <w:t>db</w:t>
            </w:r>
          </w:p>
          <w:p w:rsidR="00D649FE" w:rsidRPr="00D649FE" w:rsidRDefault="00D649FE" w:rsidP="00D649FE">
            <w:pPr>
              <w:jc w:val="center"/>
              <w:rPr>
                <w:b/>
              </w:rPr>
            </w:pPr>
            <w:r w:rsidRPr="00D649FE">
              <w:rPr>
                <w:b/>
              </w:rPr>
              <w:t>(talaj- és talajvíz vizsgálatok)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D649FE" w:rsidRDefault="00D649FE" w:rsidP="007748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D649FE" w:rsidRDefault="00D649FE" w:rsidP="007748C9">
            <w:pPr>
              <w:jc w:val="center"/>
              <w:rPr>
                <w:b/>
              </w:rPr>
            </w:pPr>
            <w:r w:rsidRPr="00D649FE">
              <w:rPr>
                <w:b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  <w:rPr>
                <w:highlight w:val="green"/>
              </w:rPr>
            </w:pPr>
          </w:p>
        </w:tc>
      </w:tr>
      <w:tr w:rsidR="007F019F" w:rsidRPr="007F019F" w:rsidTr="007748C9">
        <w:trPr>
          <w:trHeight w:val="70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Tulajdoni lapok és birtokhatár sarokpontok beszerzése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 xml:space="preserve">Tényfeltárási </w:t>
            </w:r>
            <w:proofErr w:type="spellStart"/>
            <w:r w:rsidRPr="007F019F">
              <w:t>záródokumentáció</w:t>
            </w:r>
            <w:proofErr w:type="spellEnd"/>
            <w:r w:rsidRPr="007F019F">
              <w:t xml:space="preserve"> összeállítása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D649FE" w:rsidRPr="007F019F" w:rsidTr="00960367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lastRenderedPageBreak/>
              <w:t>7.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649FE" w:rsidRPr="007F019F" w:rsidRDefault="00D649FE" w:rsidP="007748C9">
            <w:pPr>
              <w:rPr>
                <w:color w:val="000000"/>
              </w:rPr>
            </w:pPr>
            <w:r w:rsidRPr="007F019F">
              <w:rPr>
                <w:color w:val="000000"/>
              </w:rPr>
              <w:t>Műszaki beavatkozási tervhez kiegészítő, pontosító vizsgálatok elvégzése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960367">
        <w:trPr>
          <w:trHeight w:val="630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D649FE" w:rsidRPr="007F019F" w:rsidRDefault="00D649FE" w:rsidP="007748C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649FE" w:rsidRPr="00D649FE" w:rsidRDefault="00D649FE" w:rsidP="00D649FE">
            <w:pPr>
              <w:jc w:val="center"/>
              <w:rPr>
                <w:b/>
              </w:rPr>
            </w:pPr>
          </w:p>
          <w:p w:rsidR="00D649FE" w:rsidRPr="00D649FE" w:rsidRDefault="00D649FE" w:rsidP="00D649FE">
            <w:pPr>
              <w:jc w:val="center"/>
              <w:rPr>
                <w:b/>
              </w:rPr>
            </w:pPr>
            <w:r w:rsidRPr="00D649FE">
              <w:rPr>
                <w:b/>
              </w:rPr>
              <w:t>db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D649FE" w:rsidRDefault="00D649FE" w:rsidP="00D649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D649FE" w:rsidRDefault="00D649FE" w:rsidP="00D649FE">
            <w:pPr>
              <w:jc w:val="center"/>
              <w:rPr>
                <w:b/>
              </w:rPr>
            </w:pPr>
            <w:r w:rsidRPr="00D649FE">
              <w:rPr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649FE" w:rsidRPr="007F019F" w:rsidRDefault="00D649FE" w:rsidP="007748C9">
            <w:pPr>
              <w:rPr>
                <w:color w:val="000000"/>
              </w:rPr>
            </w:pPr>
            <w:r w:rsidRPr="007F019F">
              <w:rPr>
                <w:color w:val="000000"/>
              </w:rPr>
              <w:t xml:space="preserve">Műszaki beavatkozás terv készítése ("D" kármentesítési határérték feletti szennyezés esetén)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Vízjogi létesítési engedélyezési tervdokumentáció készítése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roofErr w:type="gramStart"/>
            <w:r w:rsidRPr="007F019F">
              <w:t>Tervdokumentáció(</w:t>
            </w:r>
            <w:proofErr w:type="gramEnd"/>
            <w:r w:rsidRPr="007F019F">
              <w:t>k) hatóság általi jóváhagyatása, engedély(</w:t>
            </w:r>
            <w:proofErr w:type="spellStart"/>
            <w:r w:rsidRPr="007F019F">
              <w:t>ek</w:t>
            </w:r>
            <w:proofErr w:type="spellEnd"/>
            <w:r w:rsidRPr="007F019F">
              <w:t>) beszerzése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Épületbontási terv készítése</w:t>
            </w:r>
            <w:proofErr w:type="gramStart"/>
            <w:r w:rsidRPr="007F019F">
              <w:t>,  szükség</w:t>
            </w:r>
            <w:proofErr w:type="gramEnd"/>
            <w:r w:rsidRPr="007F019F">
              <w:t xml:space="preserve"> szerinti engedélyeztetése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Tartálybontási terv készítése, szükség szerinti engedélyeztetése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Fakivágási engedélyezési terv készítése, engedélyeztetése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8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Egyeztetéseken történő részvétel, egyeztetési jegyzőkönyv és emlékeztető készítése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8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Megvalósíthatósági tanulmány (MT) készítése (KEHOP-3.3.0 konstrukció)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8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roofErr w:type="gramStart"/>
            <w:r w:rsidRPr="007F019F">
              <w:t>Költség-haszon elemzés</w:t>
            </w:r>
            <w:proofErr w:type="gramEnd"/>
            <w:r w:rsidRPr="007F019F">
              <w:t xml:space="preserve"> (CBA) készítése (KEHOP-3.3.0 konstrukció)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Az MT és a CBA Irányító Hatóságnál történő minőségbiztosíttatása, rendelkezésre állással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7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Mintavételi fúratok (megfelelő talaj- és talajvíz-mintavételre alkalmas fúráspontok) létesítése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proofErr w:type="spellStart"/>
            <w:r w:rsidRPr="007F019F"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5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Akkreditált talajmintavétel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db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5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 xml:space="preserve">Akkreditált </w:t>
            </w:r>
            <w:proofErr w:type="spellStart"/>
            <w:r w:rsidRPr="007F019F">
              <w:t>talajvízmintavétel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db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D649FE" w:rsidRDefault="00D649FE" w:rsidP="007748C9">
            <w:r w:rsidRPr="00D649FE">
              <w:t xml:space="preserve">Talaj és </w:t>
            </w:r>
            <w:proofErr w:type="spellStart"/>
            <w:r w:rsidRPr="00D649FE">
              <w:t>talajvízmintavételek</w:t>
            </w:r>
            <w:proofErr w:type="spellEnd"/>
            <w:r w:rsidRPr="00D649FE">
              <w:t xml:space="preserve"> laborálása (TPH, BTEX, egyéb </w:t>
            </w:r>
            <w:proofErr w:type="spellStart"/>
            <w:r w:rsidRPr="00D649FE">
              <w:t>alkilbenzolok</w:t>
            </w:r>
            <w:proofErr w:type="spellEnd"/>
            <w:r w:rsidRPr="00D649FE">
              <w:t xml:space="preserve"> összesen, általános vízkémia)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db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r w:rsidRPr="007F019F">
              <w:t>Laborvizsgálati eredmények kiértékelése, javaslattétel a beavatkozásra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49FE" w:rsidRPr="007F019F" w:rsidRDefault="00D649FE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  <w:r w:rsidRPr="007F019F"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649FE" w:rsidRPr="007F019F" w:rsidRDefault="00D649FE" w:rsidP="007748C9">
            <w:pPr>
              <w:jc w:val="center"/>
            </w:pPr>
          </w:p>
        </w:tc>
      </w:tr>
      <w:tr w:rsidR="00D649FE" w:rsidRPr="007F019F" w:rsidTr="007748C9">
        <w:trPr>
          <w:trHeight w:val="615"/>
        </w:trPr>
        <w:tc>
          <w:tcPr>
            <w:tcW w:w="7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9FE" w:rsidRPr="007F019F" w:rsidRDefault="00D649FE" w:rsidP="007748C9">
            <w:pPr>
              <w:jc w:val="center"/>
              <w:rPr>
                <w:b/>
                <w:bCs/>
                <w:color w:val="000000"/>
              </w:rPr>
            </w:pPr>
            <w:r w:rsidRPr="007F019F">
              <w:rPr>
                <w:b/>
                <w:bCs/>
                <w:color w:val="000000"/>
              </w:rPr>
              <w:t xml:space="preserve">Tervezői díj összesen (nettó HUF)***: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9FE" w:rsidRPr="007F019F" w:rsidRDefault="00D649FE" w:rsidP="007748C9">
            <w:pPr>
              <w:jc w:val="right"/>
              <w:rPr>
                <w:color w:val="000000"/>
              </w:rPr>
            </w:pPr>
          </w:p>
        </w:tc>
      </w:tr>
    </w:tbl>
    <w:p w:rsidR="007F019F" w:rsidRPr="007F019F" w:rsidRDefault="007F019F" w:rsidP="007F019F">
      <w:pPr>
        <w:ind w:left="567"/>
        <w:rPr>
          <w:b/>
        </w:rPr>
      </w:pPr>
    </w:p>
    <w:p w:rsidR="007F019F" w:rsidRPr="007F019F" w:rsidRDefault="007F019F" w:rsidP="007F019F">
      <w:pPr>
        <w:ind w:left="567"/>
        <w:rPr>
          <w:b/>
        </w:rPr>
      </w:pPr>
      <w:r w:rsidRPr="007F019F">
        <w:rPr>
          <w:b/>
        </w:rPr>
        <w:t>* A mérnöknap 8 órás munkanapot jelent.</w:t>
      </w:r>
    </w:p>
    <w:p w:rsidR="007F019F" w:rsidRPr="007F019F" w:rsidRDefault="007F019F" w:rsidP="007F019F">
      <w:pPr>
        <w:ind w:left="567"/>
        <w:rPr>
          <w:b/>
        </w:rPr>
      </w:pPr>
      <w:r w:rsidRPr="007F019F">
        <w:rPr>
          <w:b/>
        </w:rPr>
        <w:t xml:space="preserve">** A 2018. évi tervek alapján meghatározott tájékoztató jellegű, indikatív mennyiségek (Felhívjuk a figyelmet, hogy az Ajánlatkérő </w:t>
      </w:r>
      <w:proofErr w:type="gramStart"/>
      <w:r w:rsidRPr="007F019F">
        <w:rPr>
          <w:b/>
        </w:rPr>
        <w:t>ezen</w:t>
      </w:r>
      <w:proofErr w:type="gramEnd"/>
      <w:r w:rsidRPr="007F019F">
        <w:rPr>
          <w:b/>
        </w:rPr>
        <w:t xml:space="preserve"> mennyiségektől bármilyen mértékben eltérhet.)</w:t>
      </w:r>
    </w:p>
    <w:p w:rsidR="007F019F" w:rsidRPr="007F019F" w:rsidRDefault="007F019F" w:rsidP="007F019F">
      <w:pPr>
        <w:ind w:left="567"/>
        <w:rPr>
          <w:b/>
        </w:rPr>
      </w:pPr>
      <w:r w:rsidRPr="007F019F">
        <w:rPr>
          <w:b/>
        </w:rPr>
        <w:t xml:space="preserve">***A „Tervezői díj összesen (nettó HUF)” sorban megadott összegnek meg kell egyeznie a Felolvasólapon megadott összeggel. </w:t>
      </w:r>
    </w:p>
    <w:p w:rsidR="00D53051" w:rsidRPr="007F019F" w:rsidRDefault="00024D4F"/>
    <w:sectPr w:rsidR="00D53051" w:rsidRPr="007F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00C"/>
    <w:multiLevelType w:val="hybridMultilevel"/>
    <w:tmpl w:val="9112C884"/>
    <w:lvl w:ilvl="0" w:tplc="A70C0A6E">
      <w:start w:val="1"/>
      <w:numFmt w:val="decimal"/>
      <w:pStyle w:val="Cmsor4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9F"/>
    <w:rsid w:val="00024D4F"/>
    <w:rsid w:val="00146A55"/>
    <w:rsid w:val="001C265C"/>
    <w:rsid w:val="00200F42"/>
    <w:rsid w:val="007F019F"/>
    <w:rsid w:val="00D649FE"/>
    <w:rsid w:val="00E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E92469"/>
    <w:pPr>
      <w:keepNext/>
      <w:numPr>
        <w:numId w:val="1"/>
      </w:numPr>
      <w:jc w:val="right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E9246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E92469"/>
    <w:pPr>
      <w:keepNext/>
      <w:numPr>
        <w:numId w:val="1"/>
      </w:numPr>
      <w:jc w:val="right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E9246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Dósa Eszter Dóra</dc:creator>
  <cp:lastModifiedBy>Dósa Eszter Dóra</cp:lastModifiedBy>
  <cp:revision>4</cp:revision>
  <dcterms:created xsi:type="dcterms:W3CDTF">2017-11-21T12:28:00Z</dcterms:created>
  <dcterms:modified xsi:type="dcterms:W3CDTF">2017-12-11T10:44:00Z</dcterms:modified>
</cp:coreProperties>
</file>