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ayout w:type="fixed"/>
        <w:tblCellMar>
          <w:left w:w="70" w:type="dxa"/>
          <w:right w:w="70" w:type="dxa"/>
        </w:tblCellMar>
        <w:tblLook w:val="04A0" w:firstRow="1" w:lastRow="0" w:firstColumn="1" w:lastColumn="0" w:noHBand="0" w:noVBand="1"/>
      </w:tblPr>
      <w:tblGrid>
        <w:gridCol w:w="9285"/>
      </w:tblGrid>
      <w:tr w:rsidR="00BB50BB" w:rsidTr="00FB01B3">
        <w:tc>
          <w:tcPr>
            <w:tcW w:w="9284" w:type="dxa"/>
            <w:vAlign w:val="center"/>
          </w:tcPr>
          <w:p w:rsidR="00BB50BB" w:rsidRDefault="00BB50BB" w:rsidP="00FB01B3">
            <w:pPr>
              <w:tabs>
                <w:tab w:val="left" w:pos="238"/>
              </w:tabs>
              <w:suppressAutoHyphens/>
              <w:spacing w:line="276" w:lineRule="auto"/>
              <w:jc w:val="center"/>
              <w:rPr>
                <w:b/>
                <w:lang w:eastAsia="en-US"/>
              </w:rPr>
            </w:pPr>
            <w:bookmarkStart w:id="0" w:name="_GoBack"/>
            <w:bookmarkEnd w:id="0"/>
            <w:r>
              <w:rPr>
                <w:b/>
                <w:lang w:eastAsia="en-US"/>
              </w:rPr>
              <w:t>FELOLVASÓLAP (MINTA)</w:t>
            </w:r>
          </w:p>
          <w:p w:rsidR="00BB50BB" w:rsidRDefault="00BB50BB" w:rsidP="00FB01B3">
            <w:pPr>
              <w:spacing w:line="276" w:lineRule="auto"/>
              <w:jc w:val="center"/>
              <w:rPr>
                <w:lang w:eastAsia="en-US"/>
              </w:rPr>
            </w:pPr>
            <w:r>
              <w:rPr>
                <w:lang w:eastAsia="en-US"/>
              </w:rPr>
              <w:t>Beszerzési azonosító: 6-15/VGH/KBT/459/2017</w:t>
            </w:r>
          </w:p>
          <w:p w:rsidR="00BB50BB" w:rsidRDefault="00BB50BB" w:rsidP="00FB01B3">
            <w:pPr>
              <w:jc w:val="center"/>
              <w:rPr>
                <w:lang w:eastAsia="en-US"/>
              </w:rPr>
            </w:pPr>
          </w:p>
          <w:tbl>
            <w:tblPr>
              <w:tblW w:w="0" w:type="auto"/>
              <w:tblLayout w:type="fixed"/>
              <w:tblLook w:val="01E0" w:firstRow="1" w:lastRow="1" w:firstColumn="1" w:lastColumn="1" w:noHBand="0" w:noVBand="0"/>
            </w:tblPr>
            <w:tblGrid>
              <w:gridCol w:w="3652"/>
              <w:gridCol w:w="5456"/>
            </w:tblGrid>
            <w:tr w:rsidR="00BB50BB" w:rsidTr="00FB01B3">
              <w:tc>
                <w:tcPr>
                  <w:tcW w:w="3652" w:type="dxa"/>
                  <w:hideMark/>
                </w:tcPr>
                <w:p w:rsidR="00BB50BB" w:rsidRDefault="00BB50BB" w:rsidP="00BB50BB">
                  <w:pPr>
                    <w:pStyle w:val="Listaszerbekezds"/>
                    <w:numPr>
                      <w:ilvl w:val="0"/>
                      <w:numId w:val="4"/>
                    </w:numPr>
                    <w:spacing w:after="120" w:line="276" w:lineRule="auto"/>
                    <w:rPr>
                      <w:b/>
                      <w:lang w:eastAsia="en-US"/>
                    </w:rPr>
                  </w:pPr>
                  <w:r>
                    <w:rPr>
                      <w:b/>
                      <w:lang w:eastAsia="en-US"/>
                    </w:rPr>
                    <w:t>Ajánlattevő neve</w:t>
                  </w:r>
                  <w:r>
                    <w:rPr>
                      <w:b/>
                      <w:vertAlign w:val="superscript"/>
                      <w:lang w:eastAsia="en-US"/>
                    </w:rPr>
                    <w:footnoteReference w:id="1"/>
                  </w:r>
                  <w:r>
                    <w:rPr>
                      <w:b/>
                      <w:lang w:eastAsia="en-US"/>
                    </w:rPr>
                    <w:t>:</w:t>
                  </w:r>
                </w:p>
              </w:tc>
              <w:tc>
                <w:tcPr>
                  <w:tcW w:w="5456" w:type="dxa"/>
                </w:tcPr>
                <w:p w:rsidR="00BB50BB" w:rsidRDefault="00BB50BB" w:rsidP="00FB01B3">
                  <w:pPr>
                    <w:spacing w:before="60" w:after="60" w:line="280" w:lineRule="exact"/>
                    <w:rPr>
                      <w:lang w:eastAsia="en-US"/>
                    </w:rPr>
                  </w:pPr>
                </w:p>
              </w:tc>
            </w:tr>
            <w:tr w:rsidR="00BB50BB" w:rsidTr="00FB01B3">
              <w:trPr>
                <w:trHeight w:val="70"/>
              </w:trPr>
              <w:tc>
                <w:tcPr>
                  <w:tcW w:w="3652" w:type="dxa"/>
                  <w:hideMark/>
                </w:tcPr>
                <w:p w:rsidR="00BB50BB" w:rsidRDefault="00BB50BB" w:rsidP="00FB01B3">
                  <w:pPr>
                    <w:spacing w:after="120" w:line="276" w:lineRule="auto"/>
                    <w:rPr>
                      <w:lang w:eastAsia="en-US"/>
                    </w:rPr>
                  </w:pPr>
                  <w:r>
                    <w:rPr>
                      <w:lang w:eastAsia="en-US"/>
                    </w:rPr>
                    <w:tab/>
                    <w:t>Kapcsolattartó neve:</w:t>
                  </w:r>
                </w:p>
              </w:tc>
              <w:tc>
                <w:tcPr>
                  <w:tcW w:w="5456" w:type="dxa"/>
                </w:tcPr>
                <w:p w:rsidR="00BB50BB" w:rsidRDefault="00BB50BB" w:rsidP="00FB01B3">
                  <w:pPr>
                    <w:spacing w:line="276" w:lineRule="auto"/>
                    <w:rPr>
                      <w:lang w:eastAsia="en-US"/>
                    </w:rPr>
                  </w:pPr>
                </w:p>
              </w:tc>
            </w:tr>
            <w:tr w:rsidR="00BB50BB" w:rsidTr="00FB01B3">
              <w:trPr>
                <w:trHeight w:val="70"/>
              </w:trPr>
              <w:tc>
                <w:tcPr>
                  <w:tcW w:w="3652" w:type="dxa"/>
                  <w:hideMark/>
                </w:tcPr>
                <w:p w:rsidR="00BB50BB" w:rsidRDefault="00BB50BB" w:rsidP="00FB01B3">
                  <w:pPr>
                    <w:spacing w:after="120" w:line="276" w:lineRule="auto"/>
                    <w:rPr>
                      <w:lang w:eastAsia="en-US"/>
                    </w:rPr>
                  </w:pPr>
                  <w:r>
                    <w:rPr>
                      <w:lang w:eastAsia="en-US"/>
                    </w:rPr>
                    <w:tab/>
                    <w:t>Ajánlattevő címe:</w:t>
                  </w:r>
                </w:p>
              </w:tc>
              <w:tc>
                <w:tcPr>
                  <w:tcW w:w="5456" w:type="dxa"/>
                </w:tcPr>
                <w:p w:rsidR="00BB50BB" w:rsidRDefault="00BB50BB" w:rsidP="00FB01B3">
                  <w:pPr>
                    <w:spacing w:line="276" w:lineRule="auto"/>
                    <w:rPr>
                      <w:lang w:eastAsia="en-US"/>
                    </w:rPr>
                  </w:pPr>
                </w:p>
              </w:tc>
            </w:tr>
            <w:tr w:rsidR="00BB50BB" w:rsidTr="00FB01B3">
              <w:tc>
                <w:tcPr>
                  <w:tcW w:w="3652" w:type="dxa"/>
                  <w:hideMark/>
                </w:tcPr>
                <w:p w:rsidR="00BB50BB" w:rsidRDefault="00BB50BB" w:rsidP="00FB01B3">
                  <w:pPr>
                    <w:spacing w:after="120" w:line="276" w:lineRule="auto"/>
                    <w:rPr>
                      <w:lang w:eastAsia="en-US"/>
                    </w:rPr>
                  </w:pPr>
                  <w:r>
                    <w:rPr>
                      <w:lang w:eastAsia="en-US"/>
                    </w:rPr>
                    <w:tab/>
                    <w:t>Ajánlattevő telefonszáma:</w:t>
                  </w:r>
                </w:p>
              </w:tc>
              <w:tc>
                <w:tcPr>
                  <w:tcW w:w="5456" w:type="dxa"/>
                </w:tcPr>
                <w:p w:rsidR="00BB50BB" w:rsidRDefault="00BB50BB" w:rsidP="00FB01B3">
                  <w:pPr>
                    <w:spacing w:line="276" w:lineRule="auto"/>
                    <w:rPr>
                      <w:lang w:eastAsia="en-US"/>
                    </w:rPr>
                  </w:pPr>
                </w:p>
              </w:tc>
            </w:tr>
            <w:tr w:rsidR="00BB50BB" w:rsidTr="00FB01B3">
              <w:tc>
                <w:tcPr>
                  <w:tcW w:w="3652" w:type="dxa"/>
                  <w:hideMark/>
                </w:tcPr>
                <w:p w:rsidR="00BB50BB" w:rsidRDefault="00BB50BB" w:rsidP="00FB01B3">
                  <w:pPr>
                    <w:spacing w:after="120" w:line="276" w:lineRule="auto"/>
                    <w:rPr>
                      <w:lang w:eastAsia="en-US"/>
                    </w:rPr>
                  </w:pPr>
                  <w:r>
                    <w:rPr>
                      <w:lang w:eastAsia="en-US"/>
                    </w:rPr>
                    <w:tab/>
                    <w:t>Ajánlattevő telefaxszáma:</w:t>
                  </w:r>
                </w:p>
              </w:tc>
              <w:tc>
                <w:tcPr>
                  <w:tcW w:w="5456" w:type="dxa"/>
                </w:tcPr>
                <w:p w:rsidR="00BB50BB" w:rsidRDefault="00BB50BB" w:rsidP="00FB01B3">
                  <w:pPr>
                    <w:spacing w:line="276" w:lineRule="auto"/>
                    <w:rPr>
                      <w:lang w:eastAsia="en-US"/>
                    </w:rPr>
                  </w:pPr>
                </w:p>
              </w:tc>
            </w:tr>
            <w:tr w:rsidR="00BB50BB" w:rsidTr="00FB01B3">
              <w:tc>
                <w:tcPr>
                  <w:tcW w:w="3652" w:type="dxa"/>
                  <w:hideMark/>
                </w:tcPr>
                <w:p w:rsidR="00BB50BB" w:rsidRDefault="00BB50BB" w:rsidP="00FB01B3">
                  <w:pPr>
                    <w:spacing w:after="120" w:line="276" w:lineRule="auto"/>
                    <w:rPr>
                      <w:lang w:eastAsia="en-US"/>
                    </w:rPr>
                  </w:pPr>
                  <w:r>
                    <w:rPr>
                      <w:lang w:eastAsia="en-US"/>
                    </w:rPr>
                    <w:tab/>
                    <w:t>Ajánlattevő e-mail címe:</w:t>
                  </w:r>
                </w:p>
              </w:tc>
              <w:tc>
                <w:tcPr>
                  <w:tcW w:w="5456" w:type="dxa"/>
                </w:tcPr>
                <w:p w:rsidR="00BB50BB" w:rsidRDefault="00BB50BB" w:rsidP="00FB01B3">
                  <w:pPr>
                    <w:spacing w:line="276" w:lineRule="auto"/>
                    <w:rPr>
                      <w:lang w:eastAsia="en-US"/>
                    </w:rPr>
                  </w:pPr>
                </w:p>
              </w:tc>
            </w:tr>
            <w:tr w:rsidR="00BB50BB" w:rsidTr="00FB01B3">
              <w:tc>
                <w:tcPr>
                  <w:tcW w:w="3652" w:type="dxa"/>
                  <w:hideMark/>
                </w:tcPr>
                <w:p w:rsidR="00BB50BB" w:rsidRDefault="00BB50BB" w:rsidP="00BB50BB">
                  <w:pPr>
                    <w:spacing w:after="240"/>
                    <w:rPr>
                      <w:lang w:eastAsia="en-US"/>
                    </w:rPr>
                  </w:pPr>
                  <w:r>
                    <w:rPr>
                      <w:lang w:eastAsia="en-US"/>
                    </w:rPr>
                    <w:tab/>
                    <w:t>Ajánlattevő adószáma:</w:t>
                  </w:r>
                </w:p>
              </w:tc>
              <w:tc>
                <w:tcPr>
                  <w:tcW w:w="5456" w:type="dxa"/>
                </w:tcPr>
                <w:p w:rsidR="00BB50BB" w:rsidRDefault="00BB50BB" w:rsidP="00FB01B3">
                  <w:pPr>
                    <w:spacing w:line="276" w:lineRule="auto"/>
                    <w:rPr>
                      <w:lang w:eastAsia="en-US"/>
                    </w:rPr>
                  </w:pPr>
                </w:p>
              </w:tc>
            </w:tr>
          </w:tbl>
          <w:p w:rsidR="00BB50BB" w:rsidRDefault="00BB50BB" w:rsidP="00BB50BB">
            <w:pPr>
              <w:pStyle w:val="Listaszerbekezds"/>
              <w:numPr>
                <w:ilvl w:val="0"/>
                <w:numId w:val="4"/>
              </w:numPr>
              <w:ind w:left="561" w:hanging="357"/>
              <w:contextualSpacing w:val="0"/>
              <w:rPr>
                <w:lang w:eastAsia="en-US"/>
              </w:rPr>
            </w:pPr>
            <w:r>
              <w:rPr>
                <w:b/>
                <w:lang w:eastAsia="en-US"/>
              </w:rPr>
              <w:t>Az ajánlat tárgya:</w:t>
            </w:r>
            <w:r>
              <w:rPr>
                <w:lang w:eastAsia="en-US"/>
              </w:rPr>
              <w:t xml:space="preserve"> </w:t>
            </w:r>
            <w:r>
              <w:rPr>
                <w:iCs/>
                <w:lang w:eastAsia="en-US"/>
              </w:rPr>
              <w:t>„MH EK, Szanatórium utcai telephely Régi és Új kórházépületek energetikai fejlesztései” a KEHOP 5.2.1.-15-2015-00005 számú projekt keretében</w:t>
            </w:r>
            <w:r>
              <w:rPr>
                <w:lang w:eastAsia="en-US"/>
              </w:rPr>
              <w:t>.</w:t>
            </w:r>
          </w:p>
          <w:p w:rsidR="00BB50BB" w:rsidRPr="00BB50BB" w:rsidRDefault="00BB50BB" w:rsidP="00FB01B3">
            <w:pPr>
              <w:pStyle w:val="Listaszerbekezds"/>
              <w:spacing w:after="120" w:line="276" w:lineRule="auto"/>
              <w:ind w:left="564"/>
              <w:rPr>
                <w:lang w:eastAsia="en-US"/>
              </w:rPr>
            </w:pPr>
          </w:p>
          <w:p w:rsidR="00BB50BB" w:rsidRDefault="00BB50BB" w:rsidP="00BB50BB">
            <w:pPr>
              <w:pStyle w:val="Listaszerbekezds"/>
              <w:numPr>
                <w:ilvl w:val="0"/>
                <w:numId w:val="4"/>
              </w:numPr>
              <w:spacing w:after="240"/>
              <w:ind w:left="561" w:hanging="357"/>
              <w:contextualSpacing w:val="0"/>
              <w:rPr>
                <w:b/>
                <w:lang w:eastAsia="en-US"/>
              </w:rPr>
            </w:pPr>
            <w:r>
              <w:rPr>
                <w:b/>
                <w:lang w:eastAsia="en-US"/>
              </w:rPr>
              <w:t>Az ajánlat értékelésre kerülő tartalmi elemei (a megpályázni kívánt részajánlati kör(ök)re vonatkozóan töltendő ki):</w:t>
            </w:r>
          </w:p>
          <w:p w:rsidR="00BB50BB" w:rsidRDefault="00BB50BB" w:rsidP="00FB01B3">
            <w:pPr>
              <w:spacing w:after="120" w:line="276" w:lineRule="auto"/>
              <w:ind w:left="567"/>
              <w:jc w:val="both"/>
              <w:rPr>
                <w:lang w:eastAsia="en-US"/>
              </w:rPr>
            </w:pPr>
            <w:r>
              <w:rPr>
                <w:u w:val="single"/>
                <w:lang w:eastAsia="en-US"/>
              </w:rPr>
              <w:t>1. részajánlati kör</w:t>
            </w:r>
            <w:r>
              <w:rPr>
                <w:lang w:eastAsia="en-US"/>
              </w:rPr>
              <w:t xml:space="preserve">: : </w:t>
            </w:r>
            <w:r>
              <w:rPr>
                <w:bCs/>
                <w:lang w:eastAsia="en-US"/>
              </w:rPr>
              <w:t>„MH Egészségügyi Központ, Szanatórium utcai telephely Új kórházépület energetikai fejlesztései” a KEHOP 5.2.1.-15-2015-00005 azonosító számú projekt keretében</w:t>
            </w:r>
          </w:p>
          <w:tbl>
            <w:tblPr>
              <w:tblStyle w:val="Rcsostblzat"/>
              <w:tblW w:w="8640" w:type="dxa"/>
              <w:tblInd w:w="562" w:type="dxa"/>
              <w:tblLayout w:type="fixed"/>
              <w:tblLook w:val="04A0" w:firstRow="1" w:lastRow="0" w:firstColumn="1" w:lastColumn="0" w:noHBand="0" w:noVBand="1"/>
            </w:tblPr>
            <w:tblGrid>
              <w:gridCol w:w="2975"/>
              <w:gridCol w:w="2550"/>
              <w:gridCol w:w="3115"/>
            </w:tblGrid>
            <w:tr w:rsidR="00BB50BB" w:rsidTr="00FB01B3">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b/>
                      <w:sz w:val="22"/>
                      <w:szCs w:val="22"/>
                    </w:rPr>
                  </w:pPr>
                  <w:r>
                    <w:rPr>
                      <w:b/>
                      <w:sz w:val="22"/>
                      <w:szCs w:val="22"/>
                    </w:rPr>
                    <w:t xml:space="preserve">Ajánlati ár </w:t>
                  </w:r>
                  <w:r>
                    <w:rPr>
                      <w:sz w:val="22"/>
                      <w:szCs w:val="22"/>
                    </w:rPr>
                    <w:t>(a beárazott költségvetés mindösszesen sorában szereplő összegek)</w:t>
                  </w:r>
                </w:p>
              </w:tc>
            </w:tr>
            <w:tr w:rsidR="00BB50BB" w:rsidTr="00FB01B3">
              <w:tc>
                <w:tcPr>
                  <w:tcW w:w="297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Nettó ár (Ft)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ÁFA 27%</w:t>
                  </w:r>
                </w:p>
              </w:tc>
              <w:tc>
                <w:tcPr>
                  <w:tcW w:w="3118"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Bruttó ár (Ft)</w:t>
                  </w:r>
                </w:p>
              </w:tc>
            </w:tr>
            <w:tr w:rsidR="00BB50BB" w:rsidTr="00FB01B3">
              <w:trPr>
                <w:trHeight w:val="312"/>
              </w:trPr>
              <w:tc>
                <w:tcPr>
                  <w:tcW w:w="2977"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r>
          </w:tbl>
          <w:p w:rsidR="00BB50BB" w:rsidRDefault="00BB50BB" w:rsidP="00BB50BB">
            <w:pPr>
              <w:spacing w:before="120" w:after="120"/>
              <w:ind w:left="567"/>
              <w:rPr>
                <w:sz w:val="22"/>
                <w:szCs w:val="22"/>
                <w:lang w:eastAsia="en-US"/>
              </w:rPr>
            </w:pPr>
            <w:r>
              <w:rPr>
                <w:lang w:eastAsia="en-US"/>
              </w:rPr>
              <w:t>Személyi állomány szakmai tapasztalata</w:t>
            </w:r>
            <w:r>
              <w:rPr>
                <w:sz w:val="22"/>
                <w:szCs w:val="22"/>
                <w:lang w:eastAsia="en-US"/>
              </w:rPr>
              <w:t>:</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3257"/>
            </w:tblGrid>
            <w:tr w:rsidR="00BB50BB" w:rsidTr="00FB01B3">
              <w:tc>
                <w:tcPr>
                  <w:tcW w:w="538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b/>
                      <w:sz w:val="22"/>
                      <w:szCs w:val="22"/>
                      <w:lang w:eastAsia="en-US"/>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b/>
                      <w:sz w:val="22"/>
                      <w:szCs w:val="22"/>
                      <w:lang w:eastAsia="en-US"/>
                    </w:rPr>
                    <w:t>Szakmai tapasztalat (hónap)</w:t>
                  </w:r>
                </w:p>
              </w:tc>
            </w:tr>
            <w:tr w:rsidR="00BB50BB" w:rsidTr="00FB01B3">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widowControl w:val="0"/>
                    <w:autoSpaceDE w:val="0"/>
                    <w:autoSpaceDN w:val="0"/>
                    <w:spacing w:before="40" w:after="40" w:line="276" w:lineRule="auto"/>
                    <w:contextualSpacing/>
                    <w:rPr>
                      <w:rFonts w:eastAsia="Calibri"/>
                      <w:sz w:val="22"/>
                      <w:szCs w:val="22"/>
                      <w:lang w:eastAsia="en-US"/>
                    </w:rPr>
                  </w:pPr>
                  <w:r>
                    <w:rPr>
                      <w:rFonts w:eastAsia="Calibri"/>
                      <w:sz w:val="22"/>
                      <w:szCs w:val="22"/>
                      <w:lang w:eastAsia="en-US"/>
                    </w:rPr>
                    <w:t xml:space="preserve">Felelős műszaki vezető </w:t>
                  </w:r>
                  <w:r>
                    <w:rPr>
                      <w:sz w:val="22"/>
                      <w:szCs w:val="22"/>
                      <w:lang w:eastAsia="en-US"/>
                    </w:rPr>
                    <w:t>(„építési” megnevezésű szakmagyakorlási területen)</w:t>
                  </w:r>
                </w:p>
              </w:tc>
              <w:tc>
                <w:tcPr>
                  <w:tcW w:w="3260"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rPr>
                      <w:sz w:val="22"/>
                      <w:szCs w:val="22"/>
                      <w:lang w:eastAsia="en-US"/>
                    </w:rPr>
                  </w:pPr>
                </w:p>
              </w:tc>
            </w:tr>
          </w:tbl>
          <w:p w:rsidR="00BB50BB" w:rsidRDefault="00BB50BB" w:rsidP="00BB50BB">
            <w:pPr>
              <w:spacing w:before="120" w:after="120"/>
              <w:ind w:left="567"/>
              <w:rPr>
                <w:lang w:eastAsia="en-US"/>
              </w:rPr>
            </w:pPr>
            <w:r>
              <w:rPr>
                <w:lang w:eastAsia="en-US"/>
              </w:rPr>
              <w:t xml:space="preserve">Ajánlott építőanyagok minősége*: </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2160"/>
              <w:gridCol w:w="2160"/>
              <w:gridCol w:w="2160"/>
            </w:tblGrid>
            <w:tr w:rsidR="00BB50BB" w:rsidTr="00FB01B3">
              <w:trPr>
                <w:trHeight w:val="60"/>
              </w:trPr>
              <w:tc>
                <w:tcPr>
                  <w:tcW w:w="2161"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 xml:space="preserve">ablak szerkezet </w:t>
                  </w:r>
                  <w:r>
                    <w:rPr>
                      <w:sz w:val="22"/>
                      <w:szCs w:val="22"/>
                      <w:lang w:eastAsia="en-US"/>
                    </w:rPr>
                    <w:br/>
                    <w:t>U</w:t>
                  </w:r>
                  <w:r>
                    <w:rPr>
                      <w:sz w:val="22"/>
                      <w:szCs w:val="22"/>
                      <w:vertAlign w:val="subscript"/>
                      <w:lang w:eastAsia="en-US"/>
                    </w:rPr>
                    <w:t>w</w:t>
                  </w:r>
                  <w:r>
                    <w:rPr>
                      <w:sz w:val="22"/>
                      <w:szCs w:val="22"/>
                      <w:lang w:eastAsia="en-US"/>
                    </w:rPr>
                    <w:t xml:space="preserve"> [W/m</w:t>
                  </w:r>
                  <w:r>
                    <w:rPr>
                      <w:sz w:val="22"/>
                      <w:szCs w:val="22"/>
                      <w:vertAlign w:val="superscript"/>
                      <w:lang w:eastAsia="en-US"/>
                    </w:rPr>
                    <w:t>2</w:t>
                  </w:r>
                  <w:r>
                    <w:rPr>
                      <w:sz w:val="22"/>
                      <w:szCs w:val="22"/>
                      <w:lang w:eastAsia="en-US"/>
                    </w:rPr>
                    <w:t>K]</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 xml:space="preserve">ajtó szerkezet </w:t>
                  </w:r>
                  <w:r>
                    <w:rPr>
                      <w:sz w:val="22"/>
                      <w:szCs w:val="22"/>
                      <w:lang w:eastAsia="en-US"/>
                    </w:rPr>
                    <w:br/>
                    <w:t>U</w:t>
                  </w:r>
                  <w:r>
                    <w:rPr>
                      <w:sz w:val="22"/>
                      <w:szCs w:val="22"/>
                      <w:vertAlign w:val="subscript"/>
                      <w:lang w:eastAsia="en-US"/>
                    </w:rPr>
                    <w:t>d</w:t>
                  </w:r>
                  <w:r>
                    <w:rPr>
                      <w:sz w:val="22"/>
                      <w:szCs w:val="22"/>
                      <w:lang w:eastAsia="en-US"/>
                    </w:rPr>
                    <w:t xml:space="preserve"> [W/m</w:t>
                  </w:r>
                  <w:r>
                    <w:rPr>
                      <w:sz w:val="22"/>
                      <w:szCs w:val="22"/>
                      <w:vertAlign w:val="superscript"/>
                      <w:lang w:eastAsia="en-US"/>
                    </w:rPr>
                    <w:t>2</w:t>
                  </w:r>
                  <w:r>
                    <w:rPr>
                      <w:sz w:val="22"/>
                      <w:szCs w:val="22"/>
                      <w:lang w:eastAsia="en-US"/>
                    </w:rPr>
                    <w:t>K]</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50BB" w:rsidRPr="000F784C" w:rsidRDefault="00BB50BB" w:rsidP="00FB01B3">
                  <w:pPr>
                    <w:spacing w:line="276" w:lineRule="auto"/>
                    <w:jc w:val="center"/>
                    <w:rPr>
                      <w:sz w:val="22"/>
                      <w:szCs w:val="22"/>
                      <w:lang w:eastAsia="en-US"/>
                    </w:rPr>
                  </w:pPr>
                  <w:r w:rsidRPr="000F784C">
                    <w:rPr>
                      <w:sz w:val="22"/>
                      <w:szCs w:val="22"/>
                      <w:lang w:eastAsia="en-US"/>
                    </w:rPr>
                    <w:t xml:space="preserve">homlokzati külső falszerkezeti hőszigetelő anyag </w:t>
                  </w:r>
                  <w:r w:rsidRPr="000F784C">
                    <w:rPr>
                      <w:sz w:val="22"/>
                      <w:szCs w:val="22"/>
                      <w:lang w:eastAsia="en-US"/>
                    </w:rPr>
                    <w:br/>
                  </w:r>
                  <w:r w:rsidRPr="006B790B">
                    <w:rPr>
                      <w:b/>
                      <w:sz w:val="22"/>
                      <w:szCs w:val="22"/>
                      <w:lang w:eastAsia="en-US"/>
                    </w:rPr>
                    <w:t>λ</w:t>
                  </w:r>
                  <w:r w:rsidRPr="000F784C">
                    <w:rPr>
                      <w:sz w:val="22"/>
                      <w:szCs w:val="22"/>
                      <w:lang w:eastAsia="en-US"/>
                    </w:rPr>
                    <w:t xml:space="preserve"> [W/mK]</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50BB" w:rsidRPr="000F784C" w:rsidRDefault="00BB50BB" w:rsidP="00FB01B3">
                  <w:pPr>
                    <w:spacing w:line="276" w:lineRule="auto"/>
                    <w:jc w:val="center"/>
                    <w:rPr>
                      <w:sz w:val="22"/>
                      <w:szCs w:val="22"/>
                      <w:lang w:eastAsia="en-US"/>
                    </w:rPr>
                  </w:pPr>
                  <w:r w:rsidRPr="000F784C">
                    <w:rPr>
                      <w:sz w:val="22"/>
                      <w:szCs w:val="22"/>
                      <w:lang w:eastAsia="en-US"/>
                    </w:rPr>
                    <w:t xml:space="preserve">lapostető hőszigetelő anyag </w:t>
                  </w:r>
                  <w:r w:rsidRPr="000F784C">
                    <w:rPr>
                      <w:sz w:val="22"/>
                      <w:szCs w:val="22"/>
                      <w:lang w:eastAsia="en-US"/>
                    </w:rPr>
                    <w:br/>
                  </w:r>
                  <w:r w:rsidRPr="006B790B">
                    <w:rPr>
                      <w:b/>
                      <w:sz w:val="22"/>
                      <w:szCs w:val="22"/>
                      <w:lang w:eastAsia="en-US"/>
                    </w:rPr>
                    <w:t>λ</w:t>
                  </w:r>
                  <w:r w:rsidRPr="000F784C">
                    <w:rPr>
                      <w:sz w:val="22"/>
                      <w:szCs w:val="22"/>
                      <w:lang w:eastAsia="en-US"/>
                    </w:rPr>
                    <w:t xml:space="preserve"> [W/mK]</w:t>
                  </w:r>
                </w:p>
              </w:tc>
            </w:tr>
            <w:tr w:rsidR="00BB50BB" w:rsidTr="00FB01B3">
              <w:trPr>
                <w:trHeight w:val="60"/>
              </w:trPr>
              <w:tc>
                <w:tcPr>
                  <w:tcW w:w="2161"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 xml:space="preserve">Fa- és műanyag szerkezet elhelyezése munkanem, </w:t>
                  </w:r>
                  <w:r>
                    <w:rPr>
                      <w:sz w:val="22"/>
                      <w:szCs w:val="22"/>
                      <w:lang w:eastAsia="en-US"/>
                    </w:rPr>
                    <w:br/>
                  </w:r>
                  <w:r w:rsidRPr="00250E16">
                    <w:rPr>
                      <w:b/>
                      <w:sz w:val="22"/>
                      <w:szCs w:val="22"/>
                    </w:rPr>
                    <w:t xml:space="preserve">10-36.; 40-48. </w:t>
                  </w:r>
                  <w:r w:rsidRPr="00250E16">
                    <w:rPr>
                      <w:b/>
                      <w:sz w:val="22"/>
                      <w:szCs w:val="22"/>
                      <w:lang w:eastAsia="en-US"/>
                    </w:rPr>
                    <w:t>sorszámú tételek</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 xml:space="preserve">Fa- és műanyag szerkezet elhelyezése munkanem, </w:t>
                  </w:r>
                  <w:r>
                    <w:rPr>
                      <w:sz w:val="22"/>
                      <w:szCs w:val="22"/>
                      <w:lang w:eastAsia="en-US"/>
                    </w:rPr>
                    <w:br/>
                  </w:r>
                  <w:r w:rsidRPr="00250E16">
                    <w:rPr>
                      <w:b/>
                      <w:sz w:val="22"/>
                      <w:szCs w:val="22"/>
                      <w:lang w:eastAsia="en-US"/>
                    </w:rPr>
                    <w:t>37-39. sorszámú tételek</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 xml:space="preserve">Szigetelés munkanem, </w:t>
                  </w:r>
                  <w:r>
                    <w:rPr>
                      <w:sz w:val="22"/>
                      <w:szCs w:val="22"/>
                      <w:lang w:eastAsia="en-US"/>
                    </w:rPr>
                    <w:br/>
                    <w:t>11. sorszámú tétel</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 xml:space="preserve">Szigetelés munkanem, </w:t>
                  </w:r>
                  <w:r>
                    <w:rPr>
                      <w:sz w:val="22"/>
                      <w:szCs w:val="22"/>
                      <w:lang w:eastAsia="en-US"/>
                    </w:rPr>
                    <w:br/>
                    <w:t>9. sorszámú tétel</w:t>
                  </w:r>
                </w:p>
              </w:tc>
            </w:tr>
            <w:tr w:rsidR="00BB50BB" w:rsidTr="00FB01B3">
              <w:trPr>
                <w:trHeight w:val="300"/>
              </w:trPr>
              <w:tc>
                <w:tcPr>
                  <w:tcW w:w="2161"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r>
          </w:tbl>
          <w:p w:rsidR="00BB50BB" w:rsidRDefault="00BB50BB" w:rsidP="00FB01B3">
            <w:pPr>
              <w:spacing w:before="120" w:after="120"/>
              <w:ind w:left="567"/>
              <w:jc w:val="both"/>
              <w:rPr>
                <w:sz w:val="20"/>
                <w:szCs w:val="20"/>
                <w:lang w:eastAsia="en-US"/>
              </w:rPr>
            </w:pPr>
            <w:r>
              <w:rPr>
                <w:sz w:val="20"/>
                <w:szCs w:val="20"/>
                <w:lang w:eastAsia="en-US"/>
              </w:rPr>
              <w:lastRenderedPageBreak/>
              <w:t>*az ajánlati elem nem lehet kedvezőtlenebb (rosszabb minőségi értékű), mint amit a műszaki követelményekben az értékelendő szerkezetekre meghatározott minimális minőségi elvárás tartalmaz.</w:t>
            </w:r>
          </w:p>
          <w:p w:rsidR="00BB50BB" w:rsidRDefault="00BB50BB" w:rsidP="00FB01B3">
            <w:pPr>
              <w:ind w:left="567"/>
              <w:jc w:val="both"/>
              <w:rPr>
                <w:sz w:val="20"/>
                <w:szCs w:val="20"/>
                <w:lang w:eastAsia="en-US"/>
              </w:rPr>
            </w:pPr>
            <w:r>
              <w:rPr>
                <w:sz w:val="20"/>
                <w:szCs w:val="20"/>
                <w:lang w:eastAsia="en-US"/>
              </w:rPr>
              <w:t>*Az építőanyagok minőségét az ÉMI (Építési Minőségellenőrző Intézet) által hitelesített minőségi megfelelőségi tanúsítványokkal (ablak, ajtó, homlokzati külső falszerkezeti hőszigetelő anyag, lapostető hőszigetelő anyag vonatkozásában) kell igazolni, amelyek másolati példányait az ajánlathoz kell csatolni.</w:t>
            </w:r>
          </w:p>
          <w:p w:rsidR="00BB50BB" w:rsidRDefault="00BB50BB" w:rsidP="00FB01B3">
            <w:pPr>
              <w:spacing w:line="276" w:lineRule="auto"/>
              <w:ind w:left="567"/>
              <w:jc w:val="both"/>
              <w:rPr>
                <w:u w:val="single"/>
                <w:lang w:eastAsia="en-US"/>
              </w:rPr>
            </w:pPr>
          </w:p>
          <w:p w:rsidR="00BB50BB" w:rsidRDefault="00BB50BB" w:rsidP="00FB01B3">
            <w:pPr>
              <w:spacing w:line="276" w:lineRule="auto"/>
              <w:ind w:left="567"/>
              <w:jc w:val="both"/>
              <w:rPr>
                <w:lang w:eastAsia="en-US"/>
              </w:rPr>
            </w:pPr>
            <w:r>
              <w:rPr>
                <w:u w:val="single"/>
                <w:lang w:eastAsia="en-US"/>
              </w:rPr>
              <w:t>2. részajánlati kör</w:t>
            </w:r>
            <w:r>
              <w:rPr>
                <w:lang w:eastAsia="en-US"/>
              </w:rPr>
              <w:t xml:space="preserve">: </w:t>
            </w:r>
            <w:r>
              <w:rPr>
                <w:bCs/>
                <w:lang w:eastAsia="en-US"/>
              </w:rPr>
              <w:t>„MH Egészségügyi Központ, Szanatórium utcai telephely Régi kórházépület külső nyílászáróinak cseréje” a KEHOP 5.2.1.-15-2015-00005 azonosító számú projekt keretében:</w:t>
            </w:r>
            <w:r>
              <w:rPr>
                <w:lang w:eastAsia="en-US"/>
              </w:rPr>
              <w:t xml:space="preserve"> </w:t>
            </w:r>
            <w:r>
              <w:rPr>
                <w:bCs/>
                <w:lang w:eastAsia="en-US"/>
              </w:rPr>
              <w:t xml:space="preserve"> </w:t>
            </w:r>
          </w:p>
          <w:tbl>
            <w:tblPr>
              <w:tblStyle w:val="Rcsostblzat"/>
              <w:tblW w:w="8640" w:type="dxa"/>
              <w:tblInd w:w="562" w:type="dxa"/>
              <w:tblLayout w:type="fixed"/>
              <w:tblLook w:val="04A0" w:firstRow="1" w:lastRow="0" w:firstColumn="1" w:lastColumn="0" w:noHBand="0" w:noVBand="1"/>
            </w:tblPr>
            <w:tblGrid>
              <w:gridCol w:w="2975"/>
              <w:gridCol w:w="2550"/>
              <w:gridCol w:w="3115"/>
            </w:tblGrid>
            <w:tr w:rsidR="00BB50BB" w:rsidTr="00FB01B3">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b/>
                      <w:sz w:val="22"/>
                      <w:szCs w:val="22"/>
                    </w:rPr>
                  </w:pPr>
                  <w:r>
                    <w:rPr>
                      <w:b/>
                      <w:sz w:val="22"/>
                      <w:szCs w:val="22"/>
                    </w:rPr>
                    <w:t xml:space="preserve">Ajánlati ár </w:t>
                  </w:r>
                  <w:r>
                    <w:rPr>
                      <w:sz w:val="22"/>
                      <w:szCs w:val="22"/>
                    </w:rPr>
                    <w:t>(a beárazott költségvetés mindösszesen sorában szereplő összegek)</w:t>
                  </w:r>
                </w:p>
              </w:tc>
            </w:tr>
            <w:tr w:rsidR="00BB50BB" w:rsidTr="00FB01B3">
              <w:tc>
                <w:tcPr>
                  <w:tcW w:w="297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Nettó ár (Ft)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ÁFA 27%</w:t>
                  </w:r>
                </w:p>
              </w:tc>
              <w:tc>
                <w:tcPr>
                  <w:tcW w:w="3118"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Bruttó ár (Ft)</w:t>
                  </w:r>
                </w:p>
              </w:tc>
            </w:tr>
            <w:tr w:rsidR="00BB50BB" w:rsidTr="00FB01B3">
              <w:trPr>
                <w:trHeight w:val="312"/>
              </w:trPr>
              <w:tc>
                <w:tcPr>
                  <w:tcW w:w="2977"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r>
          </w:tbl>
          <w:p w:rsidR="00BB50BB" w:rsidRDefault="00BB50BB" w:rsidP="00FB01B3">
            <w:pPr>
              <w:spacing w:before="240" w:after="240"/>
              <w:ind w:left="567"/>
              <w:rPr>
                <w:sz w:val="22"/>
                <w:szCs w:val="22"/>
                <w:lang w:eastAsia="en-US"/>
              </w:rPr>
            </w:pPr>
            <w:r>
              <w:rPr>
                <w:lang w:eastAsia="en-US"/>
              </w:rPr>
              <w:t>Személyi állomány szakmai tapasztalata</w:t>
            </w:r>
            <w:r>
              <w:rPr>
                <w:sz w:val="22"/>
                <w:szCs w:val="22"/>
                <w:lang w:eastAsia="en-US"/>
              </w:rPr>
              <w:t>:</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3257"/>
            </w:tblGrid>
            <w:tr w:rsidR="00BB50BB" w:rsidTr="00FB01B3">
              <w:tc>
                <w:tcPr>
                  <w:tcW w:w="538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b/>
                      <w:sz w:val="22"/>
                      <w:szCs w:val="22"/>
                      <w:lang w:eastAsia="en-US"/>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b/>
                      <w:sz w:val="22"/>
                      <w:szCs w:val="22"/>
                      <w:lang w:eastAsia="en-US"/>
                    </w:rPr>
                    <w:t>Szakmai tapasztalat (hónap)</w:t>
                  </w:r>
                </w:p>
              </w:tc>
            </w:tr>
            <w:tr w:rsidR="00BB50BB" w:rsidTr="00FB01B3">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widowControl w:val="0"/>
                    <w:autoSpaceDE w:val="0"/>
                    <w:autoSpaceDN w:val="0"/>
                    <w:spacing w:before="40" w:after="40" w:line="276" w:lineRule="auto"/>
                    <w:contextualSpacing/>
                    <w:rPr>
                      <w:rFonts w:eastAsia="Calibri"/>
                      <w:sz w:val="22"/>
                      <w:szCs w:val="22"/>
                      <w:lang w:eastAsia="en-US"/>
                    </w:rPr>
                  </w:pPr>
                  <w:r>
                    <w:rPr>
                      <w:rFonts w:eastAsia="Calibri"/>
                      <w:sz w:val="22"/>
                      <w:szCs w:val="22"/>
                      <w:lang w:eastAsia="en-US"/>
                    </w:rPr>
                    <w:t xml:space="preserve">Felelős műszaki vezető </w:t>
                  </w:r>
                  <w:r>
                    <w:rPr>
                      <w:sz w:val="22"/>
                      <w:szCs w:val="22"/>
                      <w:lang w:eastAsia="en-US"/>
                    </w:rPr>
                    <w:t>(„építési” megnevezésű szakmagyakorlási területen)</w:t>
                  </w:r>
                </w:p>
              </w:tc>
              <w:tc>
                <w:tcPr>
                  <w:tcW w:w="3260"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rPr>
                      <w:sz w:val="22"/>
                      <w:szCs w:val="22"/>
                      <w:lang w:eastAsia="en-US"/>
                    </w:rPr>
                  </w:pPr>
                </w:p>
              </w:tc>
            </w:tr>
          </w:tbl>
          <w:p w:rsidR="00BB50BB" w:rsidRDefault="00BB50BB" w:rsidP="00FB01B3">
            <w:pPr>
              <w:spacing w:before="240" w:after="240"/>
              <w:ind w:left="567"/>
              <w:rPr>
                <w:lang w:eastAsia="en-US"/>
              </w:rPr>
            </w:pPr>
            <w:r>
              <w:rPr>
                <w:lang w:eastAsia="en-US"/>
              </w:rPr>
              <w:t xml:space="preserve">Ajánlott építőanyagok minősége*: </w:t>
            </w:r>
          </w:p>
          <w:tbl>
            <w:tblPr>
              <w:tblW w:w="8640" w:type="dxa"/>
              <w:tblInd w:w="562" w:type="dxa"/>
              <w:tblLayout w:type="fixed"/>
              <w:tblCellMar>
                <w:left w:w="70" w:type="dxa"/>
                <w:right w:w="70" w:type="dxa"/>
              </w:tblCellMar>
              <w:tblLook w:val="04A0" w:firstRow="1" w:lastRow="0" w:firstColumn="1" w:lastColumn="0" w:noHBand="0" w:noVBand="1"/>
            </w:tblPr>
            <w:tblGrid>
              <w:gridCol w:w="4320"/>
              <w:gridCol w:w="4320"/>
            </w:tblGrid>
            <w:tr w:rsidR="00BB50BB" w:rsidTr="00FB01B3">
              <w:trPr>
                <w:trHeight w:val="509"/>
              </w:trPr>
              <w:tc>
                <w:tcPr>
                  <w:tcW w:w="4323"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Fa- és műanyag szerkezet elhelyezése munkanem,</w:t>
                  </w:r>
                  <w:r>
                    <w:rPr>
                      <w:sz w:val="22"/>
                      <w:szCs w:val="22"/>
                      <w:lang w:eastAsia="en-US"/>
                    </w:rPr>
                    <w:br/>
                  </w:r>
                  <w:r w:rsidRPr="006B790B">
                    <w:rPr>
                      <w:b/>
                      <w:sz w:val="22"/>
                      <w:szCs w:val="22"/>
                    </w:rPr>
                    <w:t>10-39. sorszámú tételek</w:t>
                  </w:r>
                </w:p>
              </w:tc>
              <w:tc>
                <w:tcPr>
                  <w:tcW w:w="4324" w:type="dxa"/>
                  <w:tcBorders>
                    <w:top w:val="single" w:sz="4" w:space="0" w:color="auto"/>
                    <w:left w:val="nil"/>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Fa- és műanyag szerkezet elhelyezése munkanem,</w:t>
                  </w:r>
                  <w:r>
                    <w:rPr>
                      <w:sz w:val="22"/>
                      <w:szCs w:val="22"/>
                      <w:lang w:eastAsia="en-US"/>
                    </w:rPr>
                    <w:br/>
                  </w:r>
                  <w:r w:rsidRPr="006B790B">
                    <w:rPr>
                      <w:b/>
                      <w:sz w:val="22"/>
                      <w:szCs w:val="22"/>
                    </w:rPr>
                    <w:t>40-43. sorszámú tételek</w:t>
                  </w:r>
                </w:p>
              </w:tc>
            </w:tr>
            <w:tr w:rsidR="00BB50BB" w:rsidTr="00FB01B3">
              <w:trPr>
                <w:trHeight w:val="312"/>
              </w:trPr>
              <w:tc>
                <w:tcPr>
                  <w:tcW w:w="4323"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c>
                <w:tcPr>
                  <w:tcW w:w="4324" w:type="dxa"/>
                  <w:tcBorders>
                    <w:top w:val="single" w:sz="4" w:space="0" w:color="auto"/>
                    <w:left w:val="nil"/>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r>
          </w:tbl>
          <w:p w:rsidR="00BB50BB" w:rsidRDefault="00BB50BB" w:rsidP="00FB01B3">
            <w:pPr>
              <w:spacing w:before="120" w:after="120"/>
              <w:ind w:left="567"/>
              <w:jc w:val="both"/>
              <w:rPr>
                <w:sz w:val="20"/>
                <w:szCs w:val="20"/>
                <w:lang w:eastAsia="en-US"/>
              </w:rPr>
            </w:pPr>
            <w:r>
              <w:rPr>
                <w:sz w:val="20"/>
                <w:szCs w:val="20"/>
                <w:lang w:eastAsia="en-US"/>
              </w:rPr>
              <w:t>*az ajánlati elem nem lehet kedvezőtlenebb (rosszabb minőségi értékű), mint amit a műszaki követelményekben az értékelendő szerkezetekre meghatározott minimális minőségi elvárás tartalmaz.</w:t>
            </w:r>
          </w:p>
          <w:p w:rsidR="00BB50BB" w:rsidRDefault="00BB50BB" w:rsidP="00FB01B3">
            <w:pPr>
              <w:spacing w:before="120"/>
              <w:ind w:left="567"/>
              <w:jc w:val="both"/>
              <w:rPr>
                <w:sz w:val="20"/>
                <w:szCs w:val="20"/>
                <w:lang w:eastAsia="en-US"/>
              </w:rPr>
            </w:pPr>
            <w:r>
              <w:rPr>
                <w:sz w:val="20"/>
                <w:szCs w:val="20"/>
                <w:lang w:eastAsia="en-US"/>
              </w:rPr>
              <w:t>*Az építőanyagok minőségét az ÉMI (Építési Minőségellenőrző Intézet) által hitelesített minőségi megfelelőségi tanúsítványokkal (ablak, ajtó, homlokzati külső falszerkezeti hőszigetelő anyag, lapostető hőszigetelő anyag vonatkozásában) kell igazolni, amelyek másolati példányait az ajánlathoz kell csatolni.</w:t>
            </w:r>
          </w:p>
          <w:p w:rsidR="00BB50BB" w:rsidRDefault="00BB50BB" w:rsidP="00FB01B3">
            <w:pPr>
              <w:ind w:left="567"/>
              <w:jc w:val="both"/>
              <w:rPr>
                <w:sz w:val="20"/>
                <w:szCs w:val="20"/>
                <w:lang w:eastAsia="en-US"/>
              </w:rPr>
            </w:pPr>
          </w:p>
          <w:p w:rsidR="00BB50BB" w:rsidRDefault="00BB50BB" w:rsidP="00FB01B3">
            <w:pPr>
              <w:ind w:left="567"/>
              <w:jc w:val="both"/>
              <w:rPr>
                <w:sz w:val="20"/>
                <w:szCs w:val="20"/>
                <w:lang w:eastAsia="en-US"/>
              </w:rPr>
            </w:pPr>
          </w:p>
          <w:p w:rsidR="00BB50BB" w:rsidRDefault="00BB50BB" w:rsidP="00FB01B3">
            <w:pPr>
              <w:spacing w:after="120" w:line="276" w:lineRule="auto"/>
              <w:ind w:left="567"/>
              <w:jc w:val="both"/>
              <w:rPr>
                <w:lang w:eastAsia="en-US"/>
              </w:rPr>
            </w:pPr>
            <w:r>
              <w:rPr>
                <w:u w:val="single"/>
                <w:lang w:eastAsia="en-US"/>
              </w:rPr>
              <w:t xml:space="preserve">3. részajánlati kör: </w:t>
            </w:r>
            <w:r>
              <w:rPr>
                <w:bCs/>
                <w:lang w:eastAsia="en-US"/>
              </w:rPr>
              <w:t>„MH Egészségügyi Központ, Szanatórium utcai telephely Régi kórházépületre napelemes rendszer telepítési munkái” a KEHOP 5.2.1.-15-2015-00005 azonosító számú projekt keretében:</w:t>
            </w:r>
            <w:r>
              <w:rPr>
                <w:lang w:eastAsia="en-US"/>
              </w:rPr>
              <w:t xml:space="preserve"> </w:t>
            </w:r>
          </w:p>
          <w:tbl>
            <w:tblPr>
              <w:tblStyle w:val="Rcsostblzat"/>
              <w:tblW w:w="8640" w:type="dxa"/>
              <w:tblInd w:w="562" w:type="dxa"/>
              <w:tblLayout w:type="fixed"/>
              <w:tblLook w:val="04A0" w:firstRow="1" w:lastRow="0" w:firstColumn="1" w:lastColumn="0" w:noHBand="0" w:noVBand="1"/>
            </w:tblPr>
            <w:tblGrid>
              <w:gridCol w:w="2975"/>
              <w:gridCol w:w="2550"/>
              <w:gridCol w:w="3115"/>
            </w:tblGrid>
            <w:tr w:rsidR="00BB50BB" w:rsidTr="00FB01B3">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b/>
                      <w:sz w:val="22"/>
                      <w:szCs w:val="22"/>
                    </w:rPr>
                  </w:pPr>
                  <w:r>
                    <w:rPr>
                      <w:b/>
                      <w:sz w:val="22"/>
                      <w:szCs w:val="22"/>
                    </w:rPr>
                    <w:t xml:space="preserve">Ajánlati ár </w:t>
                  </w:r>
                  <w:r>
                    <w:rPr>
                      <w:sz w:val="22"/>
                      <w:szCs w:val="22"/>
                    </w:rPr>
                    <w:t>(a beárazott költségvetés mindösszesen sorában szereplő összegek)</w:t>
                  </w:r>
                </w:p>
              </w:tc>
            </w:tr>
            <w:tr w:rsidR="00BB50BB" w:rsidTr="00FB01B3">
              <w:tc>
                <w:tcPr>
                  <w:tcW w:w="297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Nettó ár (Ft)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ÁFA 27%</w:t>
                  </w:r>
                </w:p>
              </w:tc>
              <w:tc>
                <w:tcPr>
                  <w:tcW w:w="3118"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jc w:val="center"/>
                    <w:rPr>
                      <w:sz w:val="22"/>
                      <w:szCs w:val="22"/>
                    </w:rPr>
                  </w:pPr>
                  <w:r>
                    <w:rPr>
                      <w:sz w:val="22"/>
                      <w:szCs w:val="22"/>
                    </w:rPr>
                    <w:t>Bruttó ár (Ft)</w:t>
                  </w:r>
                </w:p>
              </w:tc>
            </w:tr>
            <w:tr w:rsidR="00BB50BB" w:rsidTr="00FB01B3">
              <w:trPr>
                <w:trHeight w:val="312"/>
              </w:trPr>
              <w:tc>
                <w:tcPr>
                  <w:tcW w:w="2977"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jc w:val="center"/>
                    <w:rPr>
                      <w:sz w:val="22"/>
                      <w:szCs w:val="22"/>
                    </w:rPr>
                  </w:pPr>
                </w:p>
              </w:tc>
            </w:tr>
          </w:tbl>
          <w:p w:rsidR="00BB50BB" w:rsidRDefault="00BB50BB" w:rsidP="00FB01B3">
            <w:pPr>
              <w:spacing w:before="240" w:after="240"/>
              <w:ind w:left="567"/>
              <w:rPr>
                <w:sz w:val="22"/>
                <w:szCs w:val="22"/>
                <w:lang w:eastAsia="en-US"/>
              </w:rPr>
            </w:pPr>
            <w:r>
              <w:rPr>
                <w:lang w:eastAsia="en-US"/>
              </w:rPr>
              <w:t>Személyi állomány szakmai tapasztalata</w:t>
            </w:r>
            <w:r>
              <w:rPr>
                <w:sz w:val="22"/>
                <w:szCs w:val="22"/>
                <w:lang w:eastAsia="en-US"/>
              </w:rPr>
              <w:t>:</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3257"/>
            </w:tblGrid>
            <w:tr w:rsidR="00BB50BB" w:rsidTr="00FB01B3">
              <w:tc>
                <w:tcPr>
                  <w:tcW w:w="538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b/>
                      <w:sz w:val="22"/>
                      <w:szCs w:val="22"/>
                      <w:lang w:eastAsia="en-US"/>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b/>
                      <w:sz w:val="22"/>
                      <w:szCs w:val="22"/>
                      <w:lang w:eastAsia="en-US"/>
                    </w:rPr>
                    <w:t>Szakmai tapasztalat (hónap)</w:t>
                  </w:r>
                </w:p>
              </w:tc>
            </w:tr>
            <w:tr w:rsidR="00BB50BB" w:rsidTr="00FB01B3">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widowControl w:val="0"/>
                    <w:autoSpaceDE w:val="0"/>
                    <w:autoSpaceDN w:val="0"/>
                    <w:spacing w:before="40" w:after="40" w:line="276" w:lineRule="auto"/>
                    <w:contextualSpacing/>
                    <w:rPr>
                      <w:rFonts w:eastAsia="Calibri"/>
                      <w:sz w:val="22"/>
                      <w:szCs w:val="22"/>
                      <w:lang w:eastAsia="en-US"/>
                    </w:rPr>
                  </w:pPr>
                  <w:r>
                    <w:rPr>
                      <w:rFonts w:eastAsia="Calibri"/>
                      <w:sz w:val="22"/>
                      <w:szCs w:val="22"/>
                      <w:lang w:eastAsia="en-US"/>
                    </w:rPr>
                    <w:t xml:space="preserve">Felelős műszaki vezető </w:t>
                  </w:r>
                  <w:r>
                    <w:rPr>
                      <w:sz w:val="22"/>
                      <w:szCs w:val="22"/>
                      <w:lang w:eastAsia="en-US"/>
                    </w:rPr>
                    <w:t>(„villamos” megnevezésű szakmagyakorlási területen)</w:t>
                  </w:r>
                </w:p>
              </w:tc>
              <w:tc>
                <w:tcPr>
                  <w:tcW w:w="3260"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rPr>
                      <w:sz w:val="22"/>
                      <w:szCs w:val="22"/>
                      <w:lang w:eastAsia="en-US"/>
                    </w:rPr>
                  </w:pPr>
                </w:p>
              </w:tc>
            </w:tr>
          </w:tbl>
          <w:p w:rsidR="00BB50BB" w:rsidRDefault="00BB50BB" w:rsidP="00FB01B3">
            <w:pPr>
              <w:spacing w:before="240" w:after="240"/>
              <w:ind w:left="567"/>
              <w:rPr>
                <w:lang w:eastAsia="en-US"/>
              </w:rPr>
            </w:pPr>
            <w:r>
              <w:rPr>
                <w:lang w:eastAsia="en-US"/>
              </w:rPr>
              <w:t xml:space="preserve">Ajánlott építőanyagok minősége*: </w:t>
            </w:r>
          </w:p>
          <w:tbl>
            <w:tblPr>
              <w:tblW w:w="8640" w:type="dxa"/>
              <w:tblInd w:w="562" w:type="dxa"/>
              <w:tblLayout w:type="fixed"/>
              <w:tblCellMar>
                <w:left w:w="70" w:type="dxa"/>
                <w:right w:w="70" w:type="dxa"/>
              </w:tblCellMar>
              <w:tblLook w:val="04A0" w:firstRow="1" w:lastRow="0" w:firstColumn="1" w:lastColumn="0" w:noHBand="0" w:noVBand="1"/>
            </w:tblPr>
            <w:tblGrid>
              <w:gridCol w:w="4391"/>
              <w:gridCol w:w="4249"/>
            </w:tblGrid>
            <w:tr w:rsidR="00BB50BB" w:rsidTr="00FB01B3">
              <w:trPr>
                <w:trHeight w:val="60"/>
              </w:trPr>
              <w:tc>
                <w:tcPr>
                  <w:tcW w:w="4395" w:type="dxa"/>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Napelemes modul teljesítménye</w:t>
                  </w:r>
                </w:p>
              </w:tc>
              <w:tc>
                <w:tcPr>
                  <w:tcW w:w="4252" w:type="dxa"/>
                  <w:tcBorders>
                    <w:top w:val="single" w:sz="4" w:space="0" w:color="auto"/>
                    <w:left w:val="nil"/>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Napelemes modul súlya</w:t>
                  </w:r>
                </w:p>
              </w:tc>
            </w:tr>
            <w:tr w:rsidR="00BB50BB" w:rsidTr="00FB01B3">
              <w:trPr>
                <w:trHeight w:val="60"/>
              </w:trPr>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BB50BB" w:rsidRDefault="00BB50BB" w:rsidP="00FB01B3">
                  <w:pPr>
                    <w:spacing w:line="276" w:lineRule="auto"/>
                    <w:jc w:val="center"/>
                    <w:rPr>
                      <w:sz w:val="22"/>
                      <w:szCs w:val="22"/>
                      <w:lang w:eastAsia="en-US"/>
                    </w:rPr>
                  </w:pPr>
                  <w:r>
                    <w:rPr>
                      <w:sz w:val="22"/>
                      <w:szCs w:val="22"/>
                      <w:lang w:eastAsia="en-US"/>
                    </w:rPr>
                    <w:t>Napelemes rendszer munkanem, 3. sorszámú tétel</w:t>
                  </w:r>
                </w:p>
              </w:tc>
            </w:tr>
            <w:tr w:rsidR="00BB50BB" w:rsidTr="00FB01B3">
              <w:trPr>
                <w:trHeight w:val="60"/>
              </w:trPr>
              <w:tc>
                <w:tcPr>
                  <w:tcW w:w="4395"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BB50BB" w:rsidRDefault="00BB50BB" w:rsidP="00FB01B3">
                  <w:pPr>
                    <w:spacing w:line="276" w:lineRule="auto"/>
                    <w:jc w:val="center"/>
                    <w:rPr>
                      <w:sz w:val="22"/>
                      <w:szCs w:val="22"/>
                      <w:lang w:eastAsia="en-US"/>
                    </w:rPr>
                  </w:pPr>
                </w:p>
              </w:tc>
            </w:tr>
          </w:tbl>
          <w:p w:rsidR="00BB50BB" w:rsidRDefault="00BB50BB" w:rsidP="00FB01B3">
            <w:pPr>
              <w:spacing w:before="120" w:after="120"/>
              <w:ind w:left="567"/>
              <w:jc w:val="both"/>
              <w:rPr>
                <w:sz w:val="20"/>
                <w:szCs w:val="20"/>
                <w:lang w:eastAsia="en-US"/>
              </w:rPr>
            </w:pPr>
            <w:r>
              <w:rPr>
                <w:sz w:val="20"/>
                <w:szCs w:val="20"/>
                <w:lang w:eastAsia="en-US"/>
              </w:rPr>
              <w:t>*az ajánlati elem nem lehet kedvezőtlenebb (rosszabb minőségi értékű), mint amit a műszaki követelményekben az értékelendő szerkezetekre meghatározott minimális minőségi elvárás tartalmaz.</w:t>
            </w:r>
          </w:p>
          <w:p w:rsidR="00BB50BB" w:rsidRDefault="00BB50BB" w:rsidP="00FB01B3">
            <w:pPr>
              <w:spacing w:before="120" w:after="120"/>
              <w:ind w:left="567"/>
              <w:jc w:val="both"/>
              <w:rPr>
                <w:sz w:val="20"/>
                <w:szCs w:val="20"/>
                <w:lang w:eastAsia="en-US"/>
              </w:rPr>
            </w:pPr>
            <w:r>
              <w:rPr>
                <w:sz w:val="20"/>
                <w:szCs w:val="20"/>
                <w:lang w:eastAsia="en-US"/>
              </w:rPr>
              <w:t>*Az építőanyagok minőségét az ÉMI (Építési Minőségellenőrző Intézet) által hitelesített minőségi megfelelőségi tanúsítványokkal (ablak, ajtó, homlokzati külső falszerkezeti hőszigetelő anyag, lapostető hőszigetelő anyag vonatkozásában) kell igazolni, amelyek másolati példányait az ajánlathoz kell csatolni.</w:t>
            </w:r>
          </w:p>
          <w:p w:rsidR="00BB50BB" w:rsidRDefault="00BB50BB" w:rsidP="00FB01B3">
            <w:pPr>
              <w:spacing w:after="120" w:line="276" w:lineRule="auto"/>
              <w:rPr>
                <w:u w:val="single"/>
                <w:lang w:eastAsia="en-US"/>
              </w:rPr>
            </w:pPr>
          </w:p>
          <w:p w:rsidR="00BB50BB" w:rsidRDefault="00BB50BB" w:rsidP="00FB01B3">
            <w:pPr>
              <w:spacing w:before="60" w:after="60" w:line="280" w:lineRule="exact"/>
              <w:rPr>
                <w:lang w:eastAsia="en-US"/>
              </w:rPr>
            </w:pPr>
            <w:r>
              <w:rPr>
                <w:lang w:eastAsia="en-US"/>
              </w:rPr>
              <w:tab/>
              <w:t>Kelt:</w:t>
            </w:r>
          </w:p>
        </w:tc>
      </w:tr>
    </w:tbl>
    <w:p w:rsidR="00BB50BB" w:rsidRDefault="00BB50BB" w:rsidP="00BB50BB">
      <w:pPr>
        <w:tabs>
          <w:tab w:val="center" w:pos="6237"/>
        </w:tabs>
        <w:suppressAutoHyphens/>
      </w:pPr>
      <w:r>
        <w:lastRenderedPageBreak/>
        <w:tab/>
        <w:t>______________________</w:t>
      </w:r>
    </w:p>
    <w:p w:rsidR="00BB50BB" w:rsidRDefault="00BB50BB" w:rsidP="00BB50BB">
      <w:pPr>
        <w:tabs>
          <w:tab w:val="center" w:pos="6237"/>
        </w:tabs>
        <w:suppressAutoHyphens/>
      </w:pPr>
      <w:r>
        <w:tab/>
        <w:t>Cégszerű aláírás</w:t>
      </w:r>
    </w:p>
    <w:p w:rsidR="00BB50BB" w:rsidRDefault="00BB50BB" w:rsidP="00BB50BB"/>
    <w:p w:rsidR="00BB50BB" w:rsidRPr="008061D7" w:rsidRDefault="00BB50BB" w:rsidP="00BB50BB">
      <w:pPr>
        <w:pStyle w:val="Default"/>
        <w:jc w:val="both"/>
        <w:rPr>
          <w:rFonts w:ascii="Times New Roman" w:eastAsia="Times New Roman" w:hAnsi="Times New Roman" w:cs="Times New Roman"/>
          <w:color w:val="FF0000"/>
          <w:lang w:eastAsia="ar-SA"/>
        </w:rPr>
      </w:pPr>
    </w:p>
    <w:p w:rsidR="00BB50BB" w:rsidRDefault="00BB50BB" w:rsidP="00BB50BB">
      <w:pPr>
        <w:pStyle w:val="Default"/>
        <w:jc w:val="both"/>
        <w:rPr>
          <w:rFonts w:ascii="Times New Roman" w:eastAsia="Times New Roman" w:hAnsi="Times New Roman" w:cs="Times New Roman"/>
          <w:lang w:eastAsia="ar-SA"/>
        </w:rPr>
      </w:pPr>
    </w:p>
    <w:p w:rsidR="00BB50BB" w:rsidRDefault="00BB50BB" w:rsidP="00BB50BB">
      <w:pPr>
        <w:pStyle w:val="Default"/>
        <w:jc w:val="both"/>
        <w:rPr>
          <w:rFonts w:ascii="Times New Roman" w:eastAsia="Times New Roman" w:hAnsi="Times New Roman" w:cs="Times New Roman"/>
          <w:lang w:eastAsia="ar-SA"/>
        </w:rPr>
      </w:pPr>
    </w:p>
    <w:p w:rsidR="00BB50BB" w:rsidRDefault="00BB50BB" w:rsidP="00BB50BB">
      <w:pPr>
        <w:pStyle w:val="Default"/>
        <w:jc w:val="both"/>
        <w:rPr>
          <w:rFonts w:ascii="Times New Roman" w:eastAsia="Times New Roman" w:hAnsi="Times New Roman" w:cs="Times New Roman"/>
          <w:lang w:eastAsia="ar-SA"/>
        </w:rPr>
      </w:pPr>
    </w:p>
    <w:p w:rsidR="00BB50BB" w:rsidRPr="000A1443" w:rsidRDefault="00BB50BB" w:rsidP="00BB50BB">
      <w:pPr>
        <w:pageBreakBefore/>
        <w:suppressAutoHyphens/>
        <w:jc w:val="right"/>
        <w:rPr>
          <w:b/>
          <w:lang w:eastAsia="ar-SA"/>
        </w:rPr>
      </w:pPr>
      <w:r w:rsidRPr="000A1443">
        <w:rPr>
          <w:b/>
          <w:lang w:eastAsia="ar-SA"/>
        </w:rPr>
        <w:lastRenderedPageBreak/>
        <w:t>1. sz. minta</w:t>
      </w:r>
    </w:p>
    <w:p w:rsidR="00BB50BB" w:rsidRDefault="00BB50BB" w:rsidP="00BB50BB">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BB50BB" w:rsidRDefault="00BB50BB" w:rsidP="00BB50BB">
      <w:pPr>
        <w:tabs>
          <w:tab w:val="left" w:pos="0"/>
        </w:tabs>
        <w:jc w:val="center"/>
        <w:rPr>
          <w:b/>
          <w:caps/>
        </w:rPr>
      </w:pPr>
      <w:r>
        <w:rPr>
          <w:b/>
          <w:caps/>
        </w:rPr>
        <w:t xml:space="preserve">Nyilatkozat az AjánlatTÉTELi felhívás 12. </w:t>
      </w:r>
      <w:r w:rsidRPr="00B9424D">
        <w:rPr>
          <w:b/>
          <w:caps/>
        </w:rPr>
        <w:t xml:space="preserve"> </w:t>
      </w:r>
      <w:r>
        <w:rPr>
          <w:b/>
          <w:caps/>
        </w:rPr>
        <w:t>Pontja Szerinti kizáró okokról</w:t>
      </w:r>
    </w:p>
    <w:p w:rsidR="00BB50BB" w:rsidRPr="003610AF" w:rsidRDefault="00BB50BB" w:rsidP="00BB50BB">
      <w:pPr>
        <w:tabs>
          <w:tab w:val="left" w:pos="0"/>
        </w:tabs>
        <w:jc w:val="center"/>
        <w:rPr>
          <w:b/>
        </w:rPr>
      </w:pPr>
      <w:r w:rsidRPr="003610AF">
        <w:rPr>
          <w:b/>
        </w:rPr>
        <w:t xml:space="preserve">a Kbt. </w:t>
      </w:r>
      <w:r>
        <w:rPr>
          <w:b/>
        </w:rPr>
        <w:t>62</w:t>
      </w:r>
      <w:r w:rsidRPr="003610AF">
        <w:rPr>
          <w:b/>
        </w:rPr>
        <w:t xml:space="preserve">. § (1) </w:t>
      </w:r>
      <w:r w:rsidRPr="008A198B">
        <w:rPr>
          <w:b/>
        </w:rPr>
        <w:t>bekezdés a)-</w:t>
      </w:r>
      <w:r w:rsidRPr="00D617FA">
        <w:rPr>
          <w:b/>
        </w:rPr>
        <w:t>q)</w:t>
      </w:r>
      <w:r w:rsidRPr="008A198B">
        <w:rPr>
          <w:b/>
        </w:rPr>
        <w:t xml:space="preserve"> pont</w:t>
      </w:r>
      <w:r>
        <w:rPr>
          <w:b/>
        </w:rPr>
        <w:t>ok</w:t>
      </w:r>
    </w:p>
    <w:p w:rsidR="00BB50BB" w:rsidRDefault="00BB50BB" w:rsidP="00BB50BB">
      <w:pPr>
        <w:tabs>
          <w:tab w:val="left" w:pos="0"/>
        </w:tabs>
        <w:rPr>
          <w:i/>
        </w:rPr>
      </w:pPr>
    </w:p>
    <w:p w:rsidR="00BB50BB" w:rsidRDefault="00BB50BB" w:rsidP="00BB50BB">
      <w:pPr>
        <w:ind w:firstLine="487"/>
        <w:jc w:val="center"/>
        <w:rPr>
          <w:i/>
        </w:rPr>
      </w:pPr>
      <w:r w:rsidRPr="004661FD">
        <w:rPr>
          <w:i/>
        </w:rPr>
        <w:t>„MH EK, Szanatórium utcai telephely Régi és Új kórházépületek energetikai fejlesztései” a KEHOP 5.2.1.-15-2015-00005 számú projekt keretében</w:t>
      </w:r>
    </w:p>
    <w:p w:rsidR="00BB50BB" w:rsidRDefault="00BB50BB" w:rsidP="00BB50BB">
      <w:pPr>
        <w:ind w:firstLine="487"/>
        <w:jc w:val="center"/>
        <w:rPr>
          <w:i/>
        </w:rPr>
      </w:pPr>
    </w:p>
    <w:p w:rsidR="00BB50BB" w:rsidRPr="00125D5A" w:rsidRDefault="00BB50BB" w:rsidP="00BB50BB">
      <w:pPr>
        <w:ind w:firstLine="487"/>
        <w:jc w:val="center"/>
        <w:rPr>
          <w:i/>
        </w:rPr>
      </w:pPr>
      <w:r w:rsidRPr="00183BFB">
        <w:t>tárgyú</w:t>
      </w:r>
      <w:r>
        <w:t xml:space="preserve"> közbeszerzési eljárásban</w:t>
      </w:r>
    </w:p>
    <w:p w:rsidR="00BB50BB" w:rsidRDefault="00BB50BB" w:rsidP="00BB50BB">
      <w:pPr>
        <w:jc w:val="both"/>
      </w:pPr>
    </w:p>
    <w:p w:rsidR="00BB50BB" w:rsidRPr="000A1443" w:rsidRDefault="00BB50BB" w:rsidP="00BB50BB">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BB50BB" w:rsidRDefault="00BB50BB" w:rsidP="00BB50BB">
      <w:pPr>
        <w:jc w:val="both"/>
      </w:pPr>
    </w:p>
    <w:p w:rsidR="00BB50BB" w:rsidRPr="000A1443" w:rsidRDefault="00BB50BB" w:rsidP="00BB50BB">
      <w:pPr>
        <w:jc w:val="both"/>
      </w:pPr>
    </w:p>
    <w:p w:rsidR="00BB50BB" w:rsidRPr="000A1443" w:rsidRDefault="00BB50BB" w:rsidP="00BB50BB">
      <w:pPr>
        <w:jc w:val="center"/>
        <w:rPr>
          <w:b/>
        </w:rPr>
      </w:pPr>
      <w:r w:rsidRPr="000A1443">
        <w:rPr>
          <w:b/>
          <w:spacing w:val="40"/>
        </w:rPr>
        <w:t>az alábbi nyilatkozatot tes</w:t>
      </w:r>
      <w:r>
        <w:rPr>
          <w:b/>
          <w:spacing w:val="40"/>
        </w:rPr>
        <w:t>zem</w:t>
      </w:r>
      <w:r w:rsidRPr="000A1443">
        <w:rPr>
          <w:b/>
        </w:rPr>
        <w:t>:</w:t>
      </w:r>
    </w:p>
    <w:p w:rsidR="00BB50BB" w:rsidRDefault="00BB50BB" w:rsidP="00BB50BB">
      <w:pPr>
        <w:tabs>
          <w:tab w:val="left" w:pos="0"/>
        </w:tabs>
        <w:jc w:val="center"/>
        <w:rPr>
          <w:b/>
        </w:rPr>
      </w:pPr>
    </w:p>
    <w:p w:rsidR="00BB50BB" w:rsidRPr="003610AF" w:rsidRDefault="00BB50BB" w:rsidP="00BB50BB">
      <w:pPr>
        <w:tabs>
          <w:tab w:val="left" w:pos="0"/>
        </w:tabs>
        <w:jc w:val="center"/>
        <w:rPr>
          <w:b/>
        </w:rPr>
      </w:pPr>
    </w:p>
    <w:p w:rsidR="00BB50BB" w:rsidRPr="006150FC" w:rsidRDefault="00BB50BB" w:rsidP="00BB50BB">
      <w:pPr>
        <w:tabs>
          <w:tab w:val="left" w:pos="0"/>
        </w:tabs>
        <w:jc w:val="both"/>
      </w:pPr>
      <w:r w:rsidRPr="006150FC">
        <w:t>Nem állnak fenn velünk szemben a közbeszerzésekről sz</w:t>
      </w:r>
      <w:r>
        <w:t xml:space="preserve">óló 2015. évi CXLIII. törvény 62. § (1) – (2) bekezdéseiben </w:t>
      </w:r>
      <w:r w:rsidRPr="006150FC">
        <w:t xml:space="preserve">foglalt </w:t>
      </w:r>
      <w:r>
        <w:t>kizáró okok.</w:t>
      </w:r>
    </w:p>
    <w:p w:rsidR="00BB50BB" w:rsidRPr="006150FC" w:rsidRDefault="00BB50BB" w:rsidP="00BB50BB">
      <w:pPr>
        <w:tabs>
          <w:tab w:val="left" w:pos="0"/>
        </w:tabs>
        <w:jc w:val="center"/>
        <w:rPr>
          <w:b/>
        </w:rPr>
      </w:pPr>
    </w:p>
    <w:p w:rsidR="00BB50BB" w:rsidRDefault="00BB50BB" w:rsidP="00BB50BB">
      <w:pPr>
        <w:spacing w:after="120"/>
        <w:ind w:firstLine="357"/>
        <w:jc w:val="right"/>
        <w:rPr>
          <w:b/>
        </w:rPr>
      </w:pPr>
    </w:p>
    <w:p w:rsidR="00BB50BB" w:rsidRPr="000A1443" w:rsidRDefault="00BB50BB" w:rsidP="00BB50BB">
      <w:pPr>
        <w:tabs>
          <w:tab w:val="left" w:pos="0"/>
        </w:tabs>
      </w:pPr>
      <w:r w:rsidRPr="000A1443">
        <w:t>Kelt:</w:t>
      </w:r>
    </w:p>
    <w:p w:rsidR="00BB50BB" w:rsidRPr="000A1443" w:rsidRDefault="00BB50BB" w:rsidP="00BB50BB">
      <w:pPr>
        <w:tabs>
          <w:tab w:val="left" w:pos="0"/>
        </w:tabs>
      </w:pPr>
    </w:p>
    <w:p w:rsidR="00BB50BB" w:rsidRPr="000A1443" w:rsidRDefault="00BB50BB" w:rsidP="00BB50BB">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B50BB" w:rsidRPr="000A1443" w:rsidTr="00FB01B3">
        <w:tc>
          <w:tcPr>
            <w:tcW w:w="4819" w:type="dxa"/>
          </w:tcPr>
          <w:p w:rsidR="00BB50BB" w:rsidRPr="000A1443" w:rsidRDefault="00BB50BB" w:rsidP="00FB01B3">
            <w:pPr>
              <w:tabs>
                <w:tab w:val="left" w:pos="0"/>
              </w:tabs>
              <w:jc w:val="center"/>
            </w:pPr>
            <w:r w:rsidRPr="000A1443">
              <w:t>………………………………</w:t>
            </w:r>
          </w:p>
        </w:tc>
      </w:tr>
      <w:tr w:rsidR="00BB50BB" w:rsidRPr="000A1443" w:rsidTr="00FB01B3">
        <w:tc>
          <w:tcPr>
            <w:tcW w:w="4819" w:type="dxa"/>
          </w:tcPr>
          <w:p w:rsidR="00BB50BB" w:rsidRPr="000A1443" w:rsidRDefault="00BB50BB" w:rsidP="00FB01B3">
            <w:pPr>
              <w:tabs>
                <w:tab w:val="left" w:pos="0"/>
              </w:tabs>
              <w:jc w:val="center"/>
            </w:pPr>
            <w:r w:rsidRPr="000A1443">
              <w:t>cégszerű aláírás</w:t>
            </w:r>
          </w:p>
        </w:tc>
      </w:tr>
    </w:tbl>
    <w:p w:rsidR="00BB50BB" w:rsidRDefault="00BB50BB" w:rsidP="00BB50BB">
      <w:pPr>
        <w:pStyle w:val="Default"/>
        <w:jc w:val="both"/>
        <w:rPr>
          <w:rFonts w:ascii="Times New Roman" w:eastAsia="Times New Roman" w:hAnsi="Times New Roman" w:cs="Times New Roman"/>
          <w:lang w:eastAsia="ar-SA"/>
        </w:rPr>
      </w:pPr>
    </w:p>
    <w:p w:rsidR="00BB50BB" w:rsidRDefault="00BB50BB" w:rsidP="00BB50BB">
      <w:pPr>
        <w:pStyle w:val="Default"/>
        <w:jc w:val="both"/>
        <w:rPr>
          <w:rFonts w:ascii="Times New Roman" w:eastAsia="Times New Roman" w:hAnsi="Times New Roman" w:cs="Times New Roman"/>
          <w:lang w:eastAsia="ar-SA"/>
        </w:rPr>
      </w:pPr>
    </w:p>
    <w:p w:rsidR="00BB50BB" w:rsidRDefault="00BB50BB" w:rsidP="00BB50BB">
      <w:pPr>
        <w:pStyle w:val="Default"/>
        <w:jc w:val="both"/>
        <w:rPr>
          <w:rFonts w:ascii="Times New Roman" w:eastAsia="Times New Roman" w:hAnsi="Times New Roman" w:cs="Times New Roman"/>
          <w:lang w:eastAsia="ar-SA"/>
        </w:rPr>
      </w:pPr>
    </w:p>
    <w:p w:rsidR="00BB50BB" w:rsidRDefault="00BB50BB" w:rsidP="00BB50BB">
      <w:pPr>
        <w:pageBreakBefore/>
        <w:spacing w:after="100" w:afterAutospacing="1"/>
        <w:jc w:val="right"/>
        <w:rPr>
          <w:b/>
          <w:lang w:eastAsia="ar-SA"/>
        </w:rPr>
      </w:pPr>
      <w:r>
        <w:rPr>
          <w:b/>
          <w:lang w:eastAsia="ar-SA"/>
        </w:rPr>
        <w:lastRenderedPageBreak/>
        <w:t>7. sz. minta</w:t>
      </w:r>
    </w:p>
    <w:p w:rsidR="00BB50BB" w:rsidRPr="00066617" w:rsidRDefault="00BB50BB" w:rsidP="00BB50BB">
      <w:pPr>
        <w:suppressAutoHyphens/>
        <w:jc w:val="center"/>
        <w:rPr>
          <w:b/>
          <w:caps/>
          <w:lang w:eastAsia="ar-SA"/>
        </w:rPr>
      </w:pPr>
      <w:r w:rsidRPr="00066617">
        <w:rPr>
          <w:b/>
          <w:caps/>
          <w:lang w:eastAsia="ar-SA"/>
        </w:rPr>
        <w:t xml:space="preserve">AZ </w:t>
      </w:r>
      <w:r w:rsidRPr="00FA2749">
        <w:rPr>
          <w:b/>
          <w:caps/>
        </w:rPr>
        <w:t>AjánlatTÉTELi</w:t>
      </w:r>
      <w:r w:rsidRPr="00FA2749">
        <w:rPr>
          <w:b/>
          <w:caps/>
          <w:lang w:eastAsia="ar-SA"/>
        </w:rPr>
        <w:t xml:space="preserve"> FELHÍVÁS </w:t>
      </w:r>
      <w:r w:rsidRPr="00D86EF1">
        <w:rPr>
          <w:b/>
          <w:caps/>
          <w:u w:val="single"/>
        </w:rPr>
        <w:t xml:space="preserve">22. </w:t>
      </w:r>
      <w:r>
        <w:rPr>
          <w:b/>
          <w:caps/>
          <w:u w:val="single"/>
        </w:rPr>
        <w:t>r</w:t>
      </w:r>
      <w:r w:rsidRPr="00D86EF1">
        <w:rPr>
          <w:b/>
          <w:caps/>
          <w:u w:val="single"/>
        </w:rPr>
        <w:t>) 1-27. pontjában</w:t>
      </w:r>
      <w:r w:rsidRPr="00066617">
        <w:rPr>
          <w:b/>
          <w:caps/>
        </w:rPr>
        <w:t xml:space="preserve"> előírt N</w:t>
      </w:r>
      <w:r w:rsidRPr="00066617">
        <w:rPr>
          <w:b/>
          <w:caps/>
          <w:lang w:eastAsia="ar-SA"/>
        </w:rPr>
        <w:t>YILATKOZATOK</w:t>
      </w:r>
    </w:p>
    <w:p w:rsidR="00BB50BB" w:rsidRDefault="00BB50BB" w:rsidP="00BB50BB">
      <w:pPr>
        <w:suppressAutoHyphens/>
        <w:jc w:val="center"/>
        <w:rPr>
          <w:b/>
          <w:kern w:val="28"/>
        </w:rPr>
      </w:pPr>
    </w:p>
    <w:p w:rsidR="00BB50BB" w:rsidRPr="00F763BD" w:rsidRDefault="00BB50BB" w:rsidP="00BB50BB">
      <w:pPr>
        <w:jc w:val="center"/>
        <w:rPr>
          <w:rFonts w:eastAsia="Calibri"/>
          <w:snapToGrid w:val="0"/>
          <w:u w:val="single"/>
          <w:lang w:eastAsia="en-US"/>
        </w:rPr>
      </w:pPr>
      <w:r w:rsidRPr="00F763BD">
        <w:rPr>
          <w:i/>
          <w:u w:val="single"/>
        </w:rPr>
        <w:t>„MH EK, Szanatórium utcai telephely Régi és Új kórházépületek energetikai fejlesztései” a KEHOP 5.2.1.-15-2015-00005 számú projekt keretében</w:t>
      </w:r>
    </w:p>
    <w:p w:rsidR="00BB50BB" w:rsidRPr="00ED5F71" w:rsidRDefault="00BB50BB" w:rsidP="00BB50BB">
      <w:pPr>
        <w:jc w:val="both"/>
        <w:rPr>
          <w:rFonts w:eastAsia="Calibri"/>
          <w:snapToGrid w:val="0"/>
          <w:lang w:eastAsia="en-US"/>
        </w:rPr>
      </w:pPr>
    </w:p>
    <w:p w:rsidR="00BB50BB" w:rsidRPr="00ED5F71" w:rsidRDefault="00BB50BB" w:rsidP="00BB50BB">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BB50BB" w:rsidRPr="00ED5F71" w:rsidRDefault="00BB50BB" w:rsidP="00BB50BB">
      <w:pPr>
        <w:jc w:val="both"/>
      </w:pPr>
    </w:p>
    <w:p w:rsidR="00BB50BB" w:rsidRPr="00ED5F71" w:rsidRDefault="00BB50BB" w:rsidP="00BB50BB">
      <w:pPr>
        <w:jc w:val="center"/>
        <w:rPr>
          <w:b/>
        </w:rPr>
      </w:pPr>
      <w:r w:rsidRPr="00ED5F71">
        <w:rPr>
          <w:b/>
          <w:spacing w:val="40"/>
        </w:rPr>
        <w:t>az alábbi nyilatkozatot teszem</w:t>
      </w:r>
      <w:r w:rsidRPr="00ED5F71">
        <w:rPr>
          <w:b/>
        </w:rPr>
        <w:t>:</w:t>
      </w:r>
    </w:p>
    <w:p w:rsidR="00BB50BB" w:rsidRPr="00ED5F71" w:rsidRDefault="00BB50BB" w:rsidP="00BB50BB">
      <w:pPr>
        <w:jc w:val="both"/>
      </w:pPr>
    </w:p>
    <w:p w:rsidR="00BB50BB" w:rsidRPr="009A1128" w:rsidRDefault="00BB50BB" w:rsidP="00BB50BB">
      <w:pPr>
        <w:pStyle w:val="Listaszerbekezds"/>
        <w:numPr>
          <w:ilvl w:val="0"/>
          <w:numId w:val="2"/>
        </w:numPr>
        <w:spacing w:after="120"/>
        <w:ind w:left="330" w:hanging="33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BB50BB" w:rsidRDefault="00BB50BB" w:rsidP="00BB50BB">
      <w:pPr>
        <w:pStyle w:val="Listaszerbekezds"/>
        <w:spacing w:after="120"/>
        <w:ind w:left="330"/>
        <w:jc w:val="both"/>
      </w:pPr>
    </w:p>
    <w:p w:rsidR="00BB50BB" w:rsidRPr="009A1128" w:rsidRDefault="00BB50BB" w:rsidP="00BB50BB">
      <w:pPr>
        <w:pStyle w:val="Listaszerbekezds"/>
        <w:numPr>
          <w:ilvl w:val="0"/>
          <w:numId w:val="2"/>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BB50BB" w:rsidRPr="009A1128" w:rsidRDefault="00BB50BB" w:rsidP="00BB50BB">
      <w:pPr>
        <w:pStyle w:val="Listaszerbekezds"/>
        <w:spacing w:after="120"/>
        <w:ind w:left="330"/>
        <w:jc w:val="both"/>
      </w:pPr>
      <w:r w:rsidRPr="009A1128">
        <w:t>Tudomásul veszem továbbá, hogy az Ajánlatkérő a benyújtott ajánlatokat nem tudja visszaszolgáltatni sem egészében, sem részeiben.</w:t>
      </w:r>
    </w:p>
    <w:p w:rsidR="00BB50BB" w:rsidRPr="009A1128" w:rsidRDefault="00BB50BB" w:rsidP="00BB50BB">
      <w:pPr>
        <w:pStyle w:val="Listaszerbekezds"/>
        <w:spacing w:after="120"/>
        <w:ind w:left="330"/>
        <w:jc w:val="both"/>
      </w:pPr>
    </w:p>
    <w:p w:rsidR="00BB50BB" w:rsidRPr="009A1128" w:rsidRDefault="00BB50BB" w:rsidP="00BB50BB">
      <w:pPr>
        <w:pStyle w:val="Listaszerbekezds"/>
        <w:numPr>
          <w:ilvl w:val="0"/>
          <w:numId w:val="2"/>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BB50BB" w:rsidRPr="009A1128" w:rsidRDefault="00BB50BB" w:rsidP="00BB50BB">
      <w:pPr>
        <w:pStyle w:val="Listaszerbekezds"/>
        <w:spacing w:after="120"/>
        <w:ind w:left="330"/>
        <w:jc w:val="both"/>
      </w:pPr>
    </w:p>
    <w:p w:rsidR="00BB50BB" w:rsidRPr="009A1128" w:rsidRDefault="00BB50BB" w:rsidP="00BB50BB">
      <w:pPr>
        <w:pStyle w:val="Listaszerbekezds"/>
        <w:numPr>
          <w:ilvl w:val="0"/>
          <w:numId w:val="2"/>
        </w:numPr>
        <w:spacing w:after="120"/>
        <w:ind w:left="330" w:hanging="330"/>
        <w:jc w:val="both"/>
      </w:pPr>
      <w:r>
        <w:t>A Kbt. 66. § (6</w:t>
      </w:r>
      <w:r w:rsidRPr="009A1128">
        <w:t>) bekezdés alapján alvállalkozót:</w:t>
      </w:r>
    </w:p>
    <w:p w:rsidR="00BB50BB" w:rsidRPr="009A1128" w:rsidRDefault="00BB50BB" w:rsidP="00BB50BB">
      <w:pPr>
        <w:pStyle w:val="Szvegtrzs"/>
        <w:numPr>
          <w:ilvl w:val="0"/>
          <w:numId w:val="1"/>
        </w:numPr>
        <w:tabs>
          <w:tab w:val="clear" w:pos="786"/>
        </w:tabs>
        <w:spacing w:line="240" w:lineRule="auto"/>
        <w:ind w:left="981" w:hanging="357"/>
        <w:jc w:val="left"/>
        <w:rPr>
          <w:szCs w:val="24"/>
        </w:rPr>
      </w:pPr>
      <w:r w:rsidRPr="009A1128">
        <w:rPr>
          <w:szCs w:val="24"/>
        </w:rPr>
        <w:t xml:space="preserve">nem kívánok igénybe venni. </w:t>
      </w:r>
    </w:p>
    <w:p w:rsidR="00BB50BB" w:rsidRDefault="00BB50BB" w:rsidP="00BB50BB">
      <w:pPr>
        <w:pStyle w:val="Szvegtrzs"/>
        <w:numPr>
          <w:ilvl w:val="0"/>
          <w:numId w:val="1"/>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BB50BB" w:rsidRDefault="00BB50BB" w:rsidP="00BB50BB">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BB50BB" w:rsidRPr="009A1128" w:rsidRDefault="00BB50BB" w:rsidP="00BB50BB">
      <w:pPr>
        <w:pStyle w:val="Szvegtrzs"/>
        <w:numPr>
          <w:ilvl w:val="0"/>
          <w:numId w:val="1"/>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r>
        <w:rPr>
          <w:szCs w:val="24"/>
        </w:rPr>
        <w:t xml:space="preserve"> </w:t>
      </w:r>
    </w:p>
    <w:p w:rsidR="00BB50BB" w:rsidRDefault="00BB50BB" w:rsidP="00BB50BB">
      <w:pPr>
        <w:pStyle w:val="Szvegtrzs"/>
        <w:numPr>
          <w:ilvl w:val="0"/>
          <w:numId w:val="1"/>
        </w:numPr>
        <w:tabs>
          <w:tab w:val="clear" w:pos="786"/>
        </w:tabs>
        <w:spacing w:line="240" w:lineRule="auto"/>
        <w:ind w:left="981" w:hanging="357"/>
        <w:rPr>
          <w:szCs w:val="24"/>
        </w:rPr>
      </w:pPr>
      <w:r>
        <w:rPr>
          <w:szCs w:val="24"/>
        </w:rPr>
        <w:t xml:space="preserve">Az ajánlat benyújtásakor már ismert alvállalkozó(k): </w:t>
      </w:r>
      <w:r w:rsidRPr="009A1128">
        <w:rPr>
          <w:szCs w:val="24"/>
        </w:rPr>
        <w:t>………………………………</w:t>
      </w:r>
    </w:p>
    <w:p w:rsidR="00BB50BB" w:rsidRPr="005E102A" w:rsidRDefault="00BB50BB" w:rsidP="00BB50BB">
      <w:pPr>
        <w:pStyle w:val="Szvegtrzs"/>
        <w:ind w:left="981"/>
        <w:rPr>
          <w:szCs w:val="24"/>
        </w:rPr>
      </w:pPr>
      <w:r w:rsidRPr="005E102A">
        <w:rPr>
          <w:b/>
          <w:szCs w:val="24"/>
        </w:rPr>
        <w:t xml:space="preserve"> </w:t>
      </w:r>
    </w:p>
    <w:p w:rsidR="00BB50BB" w:rsidRPr="005E102A" w:rsidRDefault="00BB50BB" w:rsidP="00BB50BB">
      <w:pPr>
        <w:pStyle w:val="Listaszerbekezds"/>
        <w:numPr>
          <w:ilvl w:val="0"/>
          <w:numId w:val="2"/>
        </w:numPr>
        <w:spacing w:after="120"/>
        <w:ind w:left="330" w:hanging="330"/>
        <w:jc w:val="both"/>
      </w:pPr>
      <w:r w:rsidRPr="005E102A">
        <w:t>A Kbt. 65. § (7) bekezdése alapján nyilatkozom, hogy az alkalmasság igazolásához és a szerződés teljesítéséhez kapacitást nyújtó szervezete(ke)t:</w:t>
      </w:r>
    </w:p>
    <w:p w:rsidR="00BB50BB" w:rsidRPr="005E102A" w:rsidRDefault="00BB50BB" w:rsidP="00BB50BB">
      <w:pPr>
        <w:pStyle w:val="Szvegtrzs"/>
        <w:numPr>
          <w:ilvl w:val="0"/>
          <w:numId w:val="1"/>
        </w:numPr>
        <w:tabs>
          <w:tab w:val="clear" w:pos="786"/>
        </w:tabs>
        <w:spacing w:line="240" w:lineRule="auto"/>
        <w:ind w:left="981" w:hanging="357"/>
        <w:jc w:val="left"/>
        <w:rPr>
          <w:szCs w:val="24"/>
        </w:rPr>
      </w:pPr>
      <w:r w:rsidRPr="005E102A">
        <w:rPr>
          <w:szCs w:val="24"/>
        </w:rPr>
        <w:t xml:space="preserve">nem kívánok igénybe venni. </w:t>
      </w:r>
    </w:p>
    <w:p w:rsidR="00BB50BB" w:rsidRPr="005E102A" w:rsidRDefault="00BB50BB" w:rsidP="00BB50BB">
      <w:pPr>
        <w:pStyle w:val="Szvegtrzs"/>
        <w:numPr>
          <w:ilvl w:val="0"/>
          <w:numId w:val="1"/>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BB50BB" w:rsidRPr="005E102A" w:rsidRDefault="00BB50BB" w:rsidP="00BB50BB">
      <w:pPr>
        <w:spacing w:after="240"/>
        <w:ind w:left="590"/>
        <w:jc w:val="both"/>
        <w:rPr>
          <w:lang w:eastAsia="ar-SA" w:bidi="en-US"/>
        </w:rPr>
      </w:pPr>
      <w:r w:rsidRPr="005E102A">
        <w:rPr>
          <w:lang w:eastAsia="ar-SA" w:bidi="en-US"/>
        </w:rPr>
        <w:t>A Kapacitást rendelkezésre bocsátó szervezet neve, címe:……………………………</w:t>
      </w:r>
    </w:p>
    <w:p w:rsidR="00BB50BB" w:rsidRPr="005E102A" w:rsidRDefault="00BB50BB" w:rsidP="00BB50BB">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p w:rsidR="00BB50BB" w:rsidRDefault="00BB50BB" w:rsidP="00BB50BB">
      <w:pPr>
        <w:pStyle w:val="Listaszerbekezds"/>
        <w:numPr>
          <w:ilvl w:val="0"/>
          <w:numId w:val="2"/>
        </w:numPr>
        <w:spacing w:after="120"/>
        <w:ind w:left="330" w:hanging="33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BB50BB" w:rsidRDefault="00BB50BB" w:rsidP="00BB50BB">
      <w:pPr>
        <w:pStyle w:val="Listaszerbekezds"/>
        <w:spacing w:after="120"/>
        <w:ind w:left="330"/>
        <w:jc w:val="both"/>
      </w:pPr>
    </w:p>
    <w:p w:rsidR="00BB50BB" w:rsidRPr="009A1128" w:rsidRDefault="00BB50BB" w:rsidP="00BB50BB">
      <w:pPr>
        <w:pStyle w:val="Listaszerbekezds"/>
        <w:numPr>
          <w:ilvl w:val="0"/>
          <w:numId w:val="2"/>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BB50BB" w:rsidRPr="009A1128" w:rsidRDefault="00BB50BB" w:rsidP="00BB50BB">
      <w:pPr>
        <w:pStyle w:val="Szvegtrzs"/>
        <w:numPr>
          <w:ilvl w:val="0"/>
          <w:numId w:val="1"/>
        </w:numPr>
        <w:tabs>
          <w:tab w:val="clear" w:pos="786"/>
        </w:tabs>
        <w:spacing w:line="240" w:lineRule="auto"/>
        <w:ind w:left="981" w:hanging="357"/>
        <w:jc w:val="left"/>
        <w:rPr>
          <w:szCs w:val="24"/>
        </w:rPr>
      </w:pPr>
      <w:r w:rsidRPr="009A1128">
        <w:rPr>
          <w:szCs w:val="24"/>
        </w:rPr>
        <w:t>mikrovállalkozásnak</w:t>
      </w:r>
    </w:p>
    <w:p w:rsidR="00BB50BB" w:rsidRPr="009A1128" w:rsidRDefault="00BB50BB" w:rsidP="00BB50BB">
      <w:pPr>
        <w:pStyle w:val="Szvegtrzs"/>
        <w:numPr>
          <w:ilvl w:val="0"/>
          <w:numId w:val="1"/>
        </w:numPr>
        <w:tabs>
          <w:tab w:val="clear" w:pos="786"/>
        </w:tabs>
        <w:spacing w:line="240" w:lineRule="auto"/>
        <w:ind w:left="981" w:hanging="357"/>
        <w:jc w:val="left"/>
        <w:rPr>
          <w:szCs w:val="24"/>
        </w:rPr>
      </w:pPr>
      <w:r w:rsidRPr="009A1128">
        <w:rPr>
          <w:szCs w:val="24"/>
        </w:rPr>
        <w:t>kisvállalkozásnak</w:t>
      </w:r>
    </w:p>
    <w:p w:rsidR="00BB50BB" w:rsidRPr="009A1128" w:rsidRDefault="00BB50BB" w:rsidP="00BB50BB">
      <w:pPr>
        <w:pStyle w:val="Szvegtrzs"/>
        <w:numPr>
          <w:ilvl w:val="0"/>
          <w:numId w:val="1"/>
        </w:numPr>
        <w:tabs>
          <w:tab w:val="clear" w:pos="786"/>
        </w:tabs>
        <w:spacing w:line="240" w:lineRule="auto"/>
        <w:ind w:left="981" w:hanging="357"/>
        <w:jc w:val="left"/>
        <w:rPr>
          <w:szCs w:val="24"/>
        </w:rPr>
      </w:pPr>
      <w:r w:rsidRPr="009A1128">
        <w:rPr>
          <w:szCs w:val="24"/>
        </w:rPr>
        <w:t>középvállalkozásnak minősül.</w:t>
      </w:r>
    </w:p>
    <w:p w:rsidR="00BB50BB" w:rsidRPr="00C43810" w:rsidRDefault="00BB50BB" w:rsidP="00BB50BB">
      <w:pPr>
        <w:pStyle w:val="Szvegtrzs"/>
        <w:numPr>
          <w:ilvl w:val="0"/>
          <w:numId w:val="1"/>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BB50BB" w:rsidRDefault="00BB50BB" w:rsidP="00BB50BB">
      <w:pPr>
        <w:pStyle w:val="Listaszerbekezds"/>
        <w:numPr>
          <w:ilvl w:val="0"/>
          <w:numId w:val="2"/>
        </w:numPr>
        <w:spacing w:after="120"/>
        <w:ind w:left="330" w:hanging="330"/>
        <w:jc w:val="both"/>
      </w:pPr>
      <w:r>
        <w:t>Nyilatkozom, hogy nyertességem esetén a kifizetést az alábbi bankszámlára kérem teljesíteni (Bank megnevezése, számla száma): ……………………………………….</w:t>
      </w:r>
    </w:p>
    <w:p w:rsidR="00BB50BB" w:rsidRDefault="00BB50BB" w:rsidP="00BB50BB">
      <w:pPr>
        <w:pStyle w:val="Listaszerbekezds"/>
        <w:ind w:left="329"/>
        <w:jc w:val="both"/>
      </w:pPr>
    </w:p>
    <w:p w:rsidR="00BB50BB" w:rsidRDefault="00BB50BB" w:rsidP="00BB50BB">
      <w:pPr>
        <w:pStyle w:val="Listaszerbekezds"/>
        <w:numPr>
          <w:ilvl w:val="0"/>
          <w:numId w:val="2"/>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BB50BB" w:rsidRDefault="00BB50BB" w:rsidP="00BB50BB">
      <w:pPr>
        <w:pStyle w:val="Listaszerbekezds"/>
        <w:rPr>
          <w:rStyle w:val="CharChar"/>
        </w:rPr>
      </w:pPr>
    </w:p>
    <w:p w:rsidR="00BB50BB" w:rsidRPr="009A1128" w:rsidRDefault="00BB50BB" w:rsidP="00BB50BB">
      <w:pPr>
        <w:pStyle w:val="Listaszerbekezds"/>
        <w:numPr>
          <w:ilvl w:val="0"/>
          <w:numId w:val="2"/>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B50BB" w:rsidRPr="009A1128" w:rsidRDefault="00BB50BB" w:rsidP="00BB50BB">
      <w:pPr>
        <w:pStyle w:val="Listaszerbekezds"/>
        <w:spacing w:after="120"/>
        <w:ind w:left="330"/>
        <w:jc w:val="both"/>
        <w:rPr>
          <w:rStyle w:val="CharChar"/>
        </w:rPr>
      </w:pPr>
    </w:p>
    <w:p w:rsidR="00BB50BB" w:rsidRPr="009A1128" w:rsidRDefault="00BB50BB" w:rsidP="00BB50BB">
      <w:pPr>
        <w:pStyle w:val="Listaszerbekezds"/>
        <w:numPr>
          <w:ilvl w:val="0"/>
          <w:numId w:val="2"/>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BB50BB" w:rsidRPr="009A1128" w:rsidRDefault="00BB50BB" w:rsidP="00BB50BB">
      <w:pPr>
        <w:pStyle w:val="Listaszerbekezds"/>
        <w:spacing w:after="120"/>
        <w:ind w:left="330"/>
        <w:jc w:val="both"/>
      </w:pPr>
    </w:p>
    <w:p w:rsidR="00BB50BB" w:rsidRPr="009A1128" w:rsidRDefault="00BB50BB" w:rsidP="00BB50BB">
      <w:pPr>
        <w:pStyle w:val="Listaszerbekezds"/>
        <w:numPr>
          <w:ilvl w:val="0"/>
          <w:numId w:val="2"/>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BB50BB" w:rsidRPr="005E102A" w:rsidRDefault="00BB50BB" w:rsidP="00BB50BB">
      <w:pPr>
        <w:pStyle w:val="Listaszerbekezds"/>
      </w:pPr>
    </w:p>
    <w:p w:rsidR="00BB50BB" w:rsidRPr="009A1128" w:rsidRDefault="00BB50BB" w:rsidP="00BB50BB">
      <w:pPr>
        <w:pStyle w:val="Listaszerbekezds"/>
        <w:numPr>
          <w:ilvl w:val="0"/>
          <w:numId w:val="2"/>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BB50BB" w:rsidRPr="009A1128" w:rsidRDefault="00BB50BB" w:rsidP="00BB50BB">
      <w:pPr>
        <w:pStyle w:val="Listaszerbekezds"/>
        <w:spacing w:after="120"/>
        <w:ind w:left="330"/>
        <w:jc w:val="both"/>
      </w:pPr>
    </w:p>
    <w:p w:rsidR="00BB50BB" w:rsidRPr="009A1128" w:rsidRDefault="00BB50BB" w:rsidP="00BB50BB">
      <w:pPr>
        <w:pStyle w:val="Listaszerbekezds"/>
        <w:numPr>
          <w:ilvl w:val="0"/>
          <w:numId w:val="2"/>
        </w:numPr>
        <w:spacing w:after="120"/>
        <w:ind w:left="330" w:hanging="330"/>
        <w:jc w:val="both"/>
      </w:pPr>
      <w:r w:rsidRPr="009A1128">
        <w:t>Nyilatkozom a</w:t>
      </w:r>
      <w:r>
        <w:t xml:space="preserve"> KKD-ban </w:t>
      </w:r>
      <w:r w:rsidRPr="009A1128">
        <w:t>meghatározott műszaki követelmények és szerződéses feltételek elfogadásáról.</w:t>
      </w:r>
    </w:p>
    <w:p w:rsidR="00BB50BB" w:rsidRPr="00CA3314" w:rsidRDefault="00BB50BB" w:rsidP="00BB50BB">
      <w:pPr>
        <w:pStyle w:val="Listaszerbekezds"/>
        <w:jc w:val="both"/>
      </w:pPr>
    </w:p>
    <w:p w:rsidR="00BB50BB" w:rsidRPr="009A1128" w:rsidRDefault="00BB50BB" w:rsidP="00BB50BB">
      <w:pPr>
        <w:pStyle w:val="Listaszerbekezds"/>
        <w:numPr>
          <w:ilvl w:val="0"/>
          <w:numId w:val="2"/>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BB50BB" w:rsidRDefault="00BB50BB" w:rsidP="00BB50BB">
      <w:pPr>
        <w:pStyle w:val="Listaszerbekezds"/>
        <w:spacing w:after="120"/>
        <w:ind w:left="330"/>
        <w:jc w:val="both"/>
      </w:pPr>
    </w:p>
    <w:p w:rsidR="00BB50BB" w:rsidRDefault="00BB50BB" w:rsidP="00BB50BB">
      <w:pPr>
        <w:pStyle w:val="Listaszerbekezds"/>
        <w:numPr>
          <w:ilvl w:val="0"/>
          <w:numId w:val="2"/>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BB50BB" w:rsidRDefault="00BB50BB" w:rsidP="00BB50BB">
      <w:pPr>
        <w:pStyle w:val="Listaszerbekezds"/>
      </w:pPr>
    </w:p>
    <w:p w:rsidR="00BB50BB" w:rsidRDefault="00BB50BB" w:rsidP="00BB50BB">
      <w:pPr>
        <w:pStyle w:val="Listaszerbekezds"/>
        <w:numPr>
          <w:ilvl w:val="0"/>
          <w:numId w:val="2"/>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w:t>
      </w:r>
      <w:r w:rsidRPr="00611EA2">
        <w:rPr>
          <w:i/>
        </w:rPr>
        <w:lastRenderedPageBreak/>
        <w:t>a cégbíróság által megküldött igazolást, ebben az esetben ezen nyilatkozatot nem kell benyújtani.)</w:t>
      </w:r>
    </w:p>
    <w:p w:rsidR="00BB50BB" w:rsidRDefault="00BB50BB" w:rsidP="00BB50BB">
      <w:pPr>
        <w:pStyle w:val="Listaszerbekezds"/>
        <w:numPr>
          <w:ilvl w:val="0"/>
          <w:numId w:val="2"/>
        </w:numPr>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BB50BB" w:rsidRDefault="00BB50BB" w:rsidP="00BB50BB">
      <w:pPr>
        <w:pStyle w:val="Listaszerbekezds"/>
        <w:ind w:left="329"/>
        <w:contextualSpacing w:val="0"/>
        <w:jc w:val="both"/>
      </w:pPr>
    </w:p>
    <w:p w:rsidR="00BB50BB" w:rsidRPr="00EC2E8D" w:rsidRDefault="00BB50BB" w:rsidP="00BB50BB">
      <w:pPr>
        <w:pStyle w:val="Listaszerbekezds"/>
        <w:numPr>
          <w:ilvl w:val="0"/>
          <w:numId w:val="2"/>
        </w:numPr>
        <w:spacing w:after="120"/>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BB50BB" w:rsidRPr="00EC2E8D" w:rsidRDefault="00BB50BB" w:rsidP="00BB50BB">
      <w:pPr>
        <w:pStyle w:val="Listaszerbekezds"/>
        <w:numPr>
          <w:ilvl w:val="1"/>
          <w:numId w:val="3"/>
        </w:numPr>
        <w:shd w:val="clear" w:color="auto" w:fill="FFFFFF"/>
        <w:spacing w:after="120"/>
        <w:ind w:left="1077" w:hanging="357"/>
        <w:contextualSpacing w:val="0"/>
        <w:jc w:val="both"/>
      </w:pPr>
      <w:r w:rsidRPr="00EC2E8D">
        <w:t>a kivitelező fővállalkozó és alvállalkozói adatai (megnevezése, címe, a cégbírósági bejegyzés száma, a kapcsolattartó neve és elérhetősége)</w:t>
      </w:r>
    </w:p>
    <w:p w:rsidR="00BB50BB" w:rsidRPr="00EC2E8D" w:rsidRDefault="00BB50BB" w:rsidP="00BB50BB">
      <w:pPr>
        <w:pStyle w:val="Listaszerbekezds"/>
        <w:numPr>
          <w:ilvl w:val="1"/>
          <w:numId w:val="3"/>
        </w:numPr>
        <w:shd w:val="clear" w:color="auto" w:fill="FFFFFF"/>
        <w:spacing w:after="120"/>
        <w:jc w:val="both"/>
      </w:pPr>
      <w:r w:rsidRPr="00EC2E8D">
        <w:t>a felelős műszaki vezetők adatai szakágak szerint (szakág megnevezése, név, cím, névjegyzéki szám, elérhetőség)</w:t>
      </w:r>
    </w:p>
    <w:p w:rsidR="00BB50BB" w:rsidRPr="00EC2E8D" w:rsidRDefault="00BB50BB" w:rsidP="00BB50BB">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BB50BB" w:rsidRDefault="00BB50BB" w:rsidP="00BB50BB">
      <w:pPr>
        <w:pStyle w:val="Listaszerbekezds"/>
        <w:numPr>
          <w:ilvl w:val="0"/>
          <w:numId w:val="2"/>
        </w:numPr>
        <w:ind w:left="329" w:hanging="329"/>
        <w:contextualSpacing w:val="0"/>
        <w:jc w:val="both"/>
      </w:pPr>
      <w:r w:rsidRPr="00EC2E8D">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BB50BB" w:rsidRDefault="00BB50BB" w:rsidP="00BB50BB">
      <w:pPr>
        <w:pStyle w:val="Listaszerbekezds"/>
        <w:ind w:left="329"/>
        <w:contextualSpacing w:val="0"/>
        <w:jc w:val="both"/>
      </w:pPr>
    </w:p>
    <w:p w:rsidR="00BB50BB" w:rsidRDefault="00BB50BB" w:rsidP="00BB50BB">
      <w:r w:rsidRPr="001E220E">
        <w:t>(</w:t>
      </w:r>
      <w:r>
        <w:t>A</w:t>
      </w:r>
      <w:r w:rsidRPr="001E220E">
        <w:t xml:space="preserve"> megpályázni kívánt részajánlati kör vonatkozásában töltendő ki)</w:t>
      </w:r>
      <w:r>
        <w:t>:</w:t>
      </w:r>
    </w:p>
    <w:p w:rsidR="00BB50BB" w:rsidRDefault="00BB50BB" w:rsidP="00BB50BB">
      <w:pPr>
        <w:pStyle w:val="Listaszerbekezds"/>
        <w:ind w:left="329"/>
        <w:contextualSpacing w:val="0"/>
        <w:jc w:val="both"/>
      </w:pPr>
    </w:p>
    <w:p w:rsidR="00BB50BB" w:rsidRDefault="00BB50BB" w:rsidP="00BB50BB">
      <w:pPr>
        <w:pStyle w:val="Listaszerbekezds"/>
        <w:numPr>
          <w:ilvl w:val="0"/>
          <w:numId w:val="2"/>
        </w:numPr>
        <w:ind w:left="329" w:hanging="329"/>
        <w:contextualSpacing w:val="0"/>
        <w:jc w:val="both"/>
      </w:pPr>
      <w:r w:rsidRPr="00EC2E8D">
        <w:t>Nyilatkozom, hogy</w:t>
      </w:r>
      <w:r w:rsidRPr="007B3099">
        <w:t xml:space="preserve"> a</w:t>
      </w:r>
      <w:r>
        <w:t>z 1-2. részajánlati körök vonatkozásában a</w:t>
      </w:r>
      <w:r w:rsidRPr="007B3099">
        <w:t xml:space="preserve"> </w:t>
      </w:r>
      <w:r>
        <w:t>s</w:t>
      </w:r>
      <w:r w:rsidRPr="007B3099">
        <w:t xml:space="preserve">zerződéskötéstől számított 10 napon belül </w:t>
      </w:r>
      <w:r>
        <w:t xml:space="preserve">a </w:t>
      </w:r>
      <w:r w:rsidRPr="007B3099">
        <w:t xml:space="preserve">megvalósulási ütemtervet Ajánlatkérő részére jóváhagyásra </w:t>
      </w:r>
      <w:r w:rsidRPr="008C4BE7">
        <w:t xml:space="preserve">benyújtom a KKD </w:t>
      </w:r>
      <w:r>
        <w:t>4</w:t>
      </w:r>
      <w:r w:rsidRPr="008C4BE7">
        <w:t>. számú mellékletét képező vállalkozási szerződés tervezetben meghatározottak szerint.</w:t>
      </w:r>
    </w:p>
    <w:p w:rsidR="00BB50BB" w:rsidRPr="005C04B8" w:rsidRDefault="00BB50BB" w:rsidP="00BB50BB">
      <w:pPr>
        <w:pStyle w:val="Listaszerbekezds"/>
      </w:pPr>
    </w:p>
    <w:p w:rsidR="00BB50BB" w:rsidRDefault="00BB50BB" w:rsidP="00BB50BB">
      <w:r w:rsidRPr="001E220E">
        <w:t>(</w:t>
      </w:r>
      <w:r>
        <w:t>A</w:t>
      </w:r>
      <w:r w:rsidRPr="001E220E">
        <w:t xml:space="preserve"> megpályázni kívánt részajánlati kör vonatkozásában töltendő ki)</w:t>
      </w:r>
      <w:r>
        <w:t>:</w:t>
      </w:r>
    </w:p>
    <w:p w:rsidR="00BB50BB" w:rsidRPr="001E220E" w:rsidRDefault="00BB50BB" w:rsidP="00BB50BB">
      <w:pPr>
        <w:rPr>
          <w:highlight w:val="yellow"/>
        </w:rPr>
      </w:pPr>
    </w:p>
    <w:p w:rsidR="00BB50BB" w:rsidRPr="005D0A3D" w:rsidRDefault="00BB50BB" w:rsidP="00BB50BB">
      <w:pPr>
        <w:pStyle w:val="Listaszerbekezds"/>
        <w:numPr>
          <w:ilvl w:val="0"/>
          <w:numId w:val="2"/>
        </w:numPr>
        <w:ind w:left="329" w:hanging="329"/>
        <w:contextualSpacing w:val="0"/>
        <w:jc w:val="both"/>
      </w:pPr>
      <w:r>
        <w:t xml:space="preserve">Nyilatkozom, hogy </w:t>
      </w:r>
      <w:r w:rsidRPr="00AD19EB">
        <w:t xml:space="preserve">a 322/2015. (X. 30.) Korm. rendelet 26. § alapján – legkésőbb a szerződéskötés időpontjára – felelősségbiztosítási </w:t>
      </w:r>
      <w:r w:rsidRPr="005D0A3D">
        <w:t xml:space="preserve">szerződést kötök vagy meglévő felelősségbiztosításom kiterjesztem az 1. részajánlati kör esetén évente 50.000.000 Ft összegű, építőipari, kivitelezési tevékenység során keletkező kárra vonatkozó felelősségbiztosításra, melynek az adott feladatra vonatkozó teljesítési határidő végéig fenntartom </w:t>
      </w:r>
    </w:p>
    <w:p w:rsidR="00BB50BB" w:rsidRPr="005D0A3D" w:rsidRDefault="00BB50BB" w:rsidP="00BB50BB">
      <w:pPr>
        <w:pStyle w:val="Listaszerbekezds"/>
        <w:ind w:left="329"/>
        <w:contextualSpacing w:val="0"/>
        <w:jc w:val="both"/>
      </w:pPr>
    </w:p>
    <w:p w:rsidR="00BB50BB" w:rsidRPr="005D0A3D" w:rsidRDefault="00BB50BB" w:rsidP="00BB50BB">
      <w:pPr>
        <w:pStyle w:val="Listaszerbekezds"/>
        <w:numPr>
          <w:ilvl w:val="0"/>
          <w:numId w:val="2"/>
        </w:numPr>
        <w:ind w:left="329" w:hanging="329"/>
        <w:contextualSpacing w:val="0"/>
        <w:jc w:val="both"/>
      </w:pPr>
      <w:r w:rsidRPr="005D0A3D">
        <w:t>Nyilatkozom, hogy a 322/2015. (X. 30.) Korm. rendelet 26. § alapján – legkésőbb a szerződéskötés időpontjára – felelősségbiztosítási szerződést kötök vagy meglévő felelősségbiztosításom kiterjesztem a 2. részajánlati kör esetén évente 50.000.000 Ft összegű, építőipari, kivitelezési tevékenység során keletkező kárra vonatkozó felelősségbiztosításra, melynek az adott feladatra vonatkozó teljesítési határidő végéig fenntartom.</w:t>
      </w:r>
    </w:p>
    <w:p w:rsidR="00BB50BB" w:rsidRPr="005D0A3D" w:rsidRDefault="00BB50BB" w:rsidP="00BB50BB">
      <w:pPr>
        <w:pStyle w:val="Listaszerbekezds"/>
      </w:pPr>
    </w:p>
    <w:p w:rsidR="00BB50BB" w:rsidRDefault="00BB50BB" w:rsidP="00BB50BB">
      <w:pPr>
        <w:pStyle w:val="Listaszerbekezds"/>
        <w:numPr>
          <w:ilvl w:val="0"/>
          <w:numId w:val="2"/>
        </w:numPr>
        <w:ind w:left="329" w:hanging="329"/>
        <w:contextualSpacing w:val="0"/>
        <w:jc w:val="both"/>
      </w:pPr>
      <w:r w:rsidRPr="005D0A3D">
        <w:t>Nyilatkozom, hogy a 322/2015. (X. 30.) Korm. rendelet 26. § alapján – legkésőbb a szerződéskötés időpontjára – felelősségbiztosítási szerződést kötök vagy meglévő felelősségbiztosításom kiterjesztem a 3. részajánlati kör esetén évente 5.000.000 Ft</w:t>
      </w:r>
      <w:r w:rsidRPr="00E617E0">
        <w:t xml:space="preserve"> </w:t>
      </w:r>
      <w:r w:rsidRPr="00E617E0">
        <w:lastRenderedPageBreak/>
        <w:t xml:space="preserve">összegű, építőipari, kivitelezési tevékenység során keletkező kárra vonatkozó felelősségbiztosításra, melynek az adott feladatra vonatkozó teljesítési határidő végéig </w:t>
      </w:r>
      <w:r>
        <w:t>fenntartom</w:t>
      </w:r>
      <w:r w:rsidRPr="00E617E0">
        <w:t>.</w:t>
      </w:r>
    </w:p>
    <w:p w:rsidR="00BB50BB" w:rsidRDefault="00BB50BB" w:rsidP="00BB50BB">
      <w:pPr>
        <w:pStyle w:val="Listaszerbekezds"/>
      </w:pPr>
    </w:p>
    <w:p w:rsidR="00BB50BB" w:rsidRDefault="00BB50BB" w:rsidP="00BB50BB">
      <w:r>
        <w:t>(A megpályázni kívánt részajánlati kör vonatkozásában töltendő ki):</w:t>
      </w:r>
    </w:p>
    <w:p w:rsidR="00BB50BB" w:rsidRPr="00CD4A1F" w:rsidRDefault="00BB50BB" w:rsidP="00BB50BB"/>
    <w:p w:rsidR="00BB50BB" w:rsidRDefault="00BB50BB" w:rsidP="00BB50BB">
      <w:pPr>
        <w:pStyle w:val="Listaszerbekezds"/>
        <w:numPr>
          <w:ilvl w:val="0"/>
          <w:numId w:val="2"/>
        </w:numPr>
        <w:ind w:left="329" w:hanging="329"/>
        <w:contextualSpacing w:val="0"/>
        <w:jc w:val="both"/>
      </w:pPr>
      <w:r>
        <w:t xml:space="preserve">Nyilatkozom, hogy az 1. részajánlati kör vonatkozásában, 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BB50BB" w:rsidRDefault="00BB50BB" w:rsidP="00BB50BB">
      <w:pPr>
        <w:pStyle w:val="Listaszerbekezds"/>
      </w:pPr>
    </w:p>
    <w:p w:rsidR="00BB50BB" w:rsidRDefault="00BB50BB" w:rsidP="00BB50BB">
      <w:pPr>
        <w:pStyle w:val="Listaszerbekezds"/>
        <w:numPr>
          <w:ilvl w:val="0"/>
          <w:numId w:val="2"/>
        </w:numPr>
        <w:ind w:left="329" w:hanging="329"/>
        <w:contextualSpacing w:val="0"/>
        <w:jc w:val="both"/>
      </w:pPr>
      <w:r>
        <w:t xml:space="preserve">Nyilatkozom, hogy a 2. részajánlati kör vonatkozásában, 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BB50BB" w:rsidRDefault="00BB50BB" w:rsidP="00BB50BB">
      <w:pPr>
        <w:pStyle w:val="Listaszerbekezds"/>
      </w:pPr>
    </w:p>
    <w:p w:rsidR="00BB50BB" w:rsidRDefault="00BB50BB" w:rsidP="00BB50BB">
      <w:pPr>
        <w:pStyle w:val="Listaszerbekezds"/>
        <w:numPr>
          <w:ilvl w:val="0"/>
          <w:numId w:val="2"/>
        </w:numPr>
        <w:ind w:left="329" w:hanging="329"/>
        <w:contextualSpacing w:val="0"/>
        <w:jc w:val="both"/>
      </w:pPr>
      <w:r>
        <w:t xml:space="preserve">Nyilatkozom, hogy a 3. részajánlati kör vonatkozásában, 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BB50BB" w:rsidRDefault="00BB50BB" w:rsidP="00BB50BB">
      <w:pPr>
        <w:tabs>
          <w:tab w:val="left" w:pos="0"/>
        </w:tabs>
      </w:pPr>
    </w:p>
    <w:p w:rsidR="00BB50BB" w:rsidRDefault="00BB50BB" w:rsidP="00BB50BB">
      <w:pPr>
        <w:tabs>
          <w:tab w:val="left" w:pos="0"/>
        </w:tabs>
      </w:pPr>
    </w:p>
    <w:p w:rsidR="00BB50BB" w:rsidRDefault="00BB50BB" w:rsidP="00BB50BB">
      <w:pPr>
        <w:tabs>
          <w:tab w:val="left" w:pos="0"/>
        </w:tabs>
      </w:pPr>
    </w:p>
    <w:p w:rsidR="00BB50BB" w:rsidRPr="00AD3C0B" w:rsidRDefault="00BB50BB" w:rsidP="00BB50BB">
      <w:pPr>
        <w:tabs>
          <w:tab w:val="left" w:pos="0"/>
        </w:tabs>
      </w:pPr>
      <w:r w:rsidRPr="00AD3C0B">
        <w:t>Kelt: ………………, 201</w:t>
      </w:r>
      <w:r>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B50BB" w:rsidRPr="00AD3C0B" w:rsidTr="00FB01B3">
        <w:tc>
          <w:tcPr>
            <w:tcW w:w="4819" w:type="dxa"/>
          </w:tcPr>
          <w:p w:rsidR="00BB50BB" w:rsidRPr="00AD3C0B" w:rsidRDefault="00BB50BB" w:rsidP="00FB01B3">
            <w:pPr>
              <w:spacing w:before="60" w:after="60"/>
              <w:jc w:val="center"/>
            </w:pPr>
            <w:r w:rsidRPr="00AD3C0B">
              <w:t>………………………………</w:t>
            </w:r>
          </w:p>
        </w:tc>
      </w:tr>
      <w:tr w:rsidR="00BB50BB" w:rsidRPr="00AD3C0B" w:rsidTr="00FB01B3">
        <w:tc>
          <w:tcPr>
            <w:tcW w:w="4819" w:type="dxa"/>
            <w:hideMark/>
          </w:tcPr>
          <w:p w:rsidR="00BB50BB" w:rsidRPr="00AD3C0B" w:rsidRDefault="00BB50BB" w:rsidP="00FB01B3">
            <w:pPr>
              <w:spacing w:before="60" w:after="60"/>
              <w:jc w:val="center"/>
            </w:pPr>
            <w:r w:rsidRPr="00AD3C0B">
              <w:t>cégszerű aláírás</w:t>
            </w:r>
          </w:p>
        </w:tc>
      </w:tr>
    </w:tbl>
    <w:p w:rsidR="00BB50BB" w:rsidRDefault="00BB50BB" w:rsidP="00BB50BB">
      <w:pPr>
        <w:jc w:val="both"/>
        <w:rPr>
          <w:b/>
        </w:rPr>
      </w:pPr>
    </w:p>
    <w:p w:rsidR="00BB50BB" w:rsidRDefault="00BB50BB" w:rsidP="00BB50BB">
      <w:pPr>
        <w:jc w:val="both"/>
        <w:rPr>
          <w:b/>
        </w:rPr>
      </w:pPr>
    </w:p>
    <w:p w:rsidR="00BB50BB" w:rsidRDefault="00BB50BB" w:rsidP="00BB50BB">
      <w:pPr>
        <w:jc w:val="both"/>
        <w:rPr>
          <w:b/>
        </w:rPr>
      </w:pPr>
    </w:p>
    <w:p w:rsidR="00BB50BB" w:rsidRPr="00422509" w:rsidRDefault="00BB50BB" w:rsidP="00BB50BB">
      <w:pPr>
        <w:jc w:val="both"/>
      </w:pPr>
      <w:r w:rsidRPr="00B767A5">
        <w:rPr>
          <w:b/>
        </w:rPr>
        <w:t>Megjegyzés</w:t>
      </w:r>
      <w:r w:rsidRPr="00B767A5">
        <w:t xml:space="preserve">: Közös ajánlattétel esetén valamennyi ajánlattevő </w:t>
      </w:r>
      <w:r w:rsidRPr="007A64FE">
        <w:t>köteles az 1., 4-5., 7-8., 17.</w:t>
      </w:r>
      <w:r w:rsidRPr="00DD51ED">
        <w:t xml:space="preserve"> nyilatkozatokat külön-külön megtenni.</w:t>
      </w:r>
    </w:p>
    <w:p w:rsidR="00560152" w:rsidRDefault="00560152"/>
    <w:sectPr w:rsidR="00560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ED" w:rsidRDefault="00B138ED" w:rsidP="00BB50BB">
      <w:r>
        <w:separator/>
      </w:r>
    </w:p>
  </w:endnote>
  <w:endnote w:type="continuationSeparator" w:id="0">
    <w:p w:rsidR="00B138ED" w:rsidRDefault="00B138ED" w:rsidP="00BB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ED" w:rsidRDefault="00B138ED" w:rsidP="00BB50BB">
      <w:r>
        <w:separator/>
      </w:r>
    </w:p>
  </w:footnote>
  <w:footnote w:type="continuationSeparator" w:id="0">
    <w:p w:rsidR="00B138ED" w:rsidRDefault="00B138ED" w:rsidP="00BB50BB">
      <w:r>
        <w:continuationSeparator/>
      </w:r>
    </w:p>
  </w:footnote>
  <w:footnote w:id="1">
    <w:p w:rsidR="00BB50BB" w:rsidRDefault="00BB50BB" w:rsidP="00BB50BB">
      <w:pPr>
        <w:pStyle w:val="Lbjegyzetszveg"/>
        <w:autoSpaceDE w:val="0"/>
        <w:jc w:val="both"/>
      </w:pPr>
      <w:r>
        <w:rPr>
          <w:sz w:val="2"/>
        </w:rPr>
        <w:t>TP</w:t>
      </w:r>
      <w:r>
        <w:rPr>
          <w:rStyle w:val="Lbjegyzet-hivatkozs"/>
        </w:rPr>
        <w:footnoteRef/>
      </w:r>
      <w:r>
        <w:rPr>
          <w:sz w:val="2"/>
        </w:rPr>
        <w:t>PT</w:t>
      </w:r>
      <w: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BB50BB" w:rsidRDefault="00BB50BB" w:rsidP="00BB50BB">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
  </w:num>
  <w:num w:numId="2">
    <w:abstractNumId w:val="3"/>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BB"/>
    <w:rsid w:val="00560152"/>
    <w:rsid w:val="00B07AC2"/>
    <w:rsid w:val="00B138ED"/>
    <w:rsid w:val="00BB50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50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BB50BB"/>
    <w:pPr>
      <w:ind w:left="720"/>
      <w:contextualSpacing/>
    </w:pPr>
  </w:style>
  <w:style w:type="character" w:customStyle="1" w:styleId="ListaszerbekezdsChar">
    <w:name w:val="Listaszerű bekezdés Char"/>
    <w:aliases w:val="lista_2 Char,Welt L Char"/>
    <w:link w:val="Listaszerbekezds"/>
    <w:uiPriority w:val="34"/>
    <w:locked/>
    <w:rsid w:val="00BB50BB"/>
    <w:rPr>
      <w:rFonts w:ascii="Times New Roman" w:eastAsia="Times New Roman" w:hAnsi="Times New Roman" w:cs="Times New Roman"/>
      <w:sz w:val="24"/>
      <w:szCs w:val="24"/>
      <w:lang w:eastAsia="hu-HU"/>
    </w:rPr>
  </w:style>
  <w:style w:type="paragraph" w:customStyle="1" w:styleId="Default">
    <w:name w:val="Default"/>
    <w:rsid w:val="00BB50BB"/>
    <w:pPr>
      <w:autoSpaceDE w:val="0"/>
      <w:autoSpaceDN w:val="0"/>
      <w:adjustRightInd w:val="0"/>
      <w:spacing w:after="0" w:line="240" w:lineRule="auto"/>
    </w:pPr>
    <w:rPr>
      <w:rFonts w:ascii="Liberation Sans" w:hAnsi="Liberation Sans" w:cs="Liberation Sans"/>
      <w:color w:val="000000"/>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B50BB"/>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B50B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B50BB"/>
    <w:rPr>
      <w:rFonts w:cs="Times New Roman"/>
      <w:vertAlign w:val="superscript"/>
    </w:rPr>
  </w:style>
  <w:style w:type="paragraph" w:styleId="Szvegtrzs">
    <w:name w:val="Body Text"/>
    <w:basedOn w:val="Norml"/>
    <w:link w:val="SzvegtrzsChar"/>
    <w:uiPriority w:val="99"/>
    <w:rsid w:val="00BB50BB"/>
    <w:pPr>
      <w:spacing w:line="360" w:lineRule="auto"/>
      <w:jc w:val="both"/>
    </w:pPr>
    <w:rPr>
      <w:szCs w:val="20"/>
    </w:rPr>
  </w:style>
  <w:style w:type="character" w:customStyle="1" w:styleId="SzvegtrzsChar">
    <w:name w:val="Szövegtörzs Char"/>
    <w:basedOn w:val="Bekezdsalapbettpusa"/>
    <w:link w:val="Szvegtrzs"/>
    <w:uiPriority w:val="99"/>
    <w:rsid w:val="00BB50BB"/>
    <w:rPr>
      <w:rFonts w:ascii="Times New Roman" w:eastAsia="Times New Roman" w:hAnsi="Times New Roman" w:cs="Times New Roman"/>
      <w:sz w:val="24"/>
      <w:szCs w:val="20"/>
      <w:lang w:eastAsia="hu-HU"/>
    </w:rPr>
  </w:style>
  <w:style w:type="character" w:customStyle="1" w:styleId="CharChar">
    <w:name w:val="Char Char"/>
    <w:uiPriority w:val="99"/>
    <w:rsid w:val="00BB50BB"/>
    <w:rPr>
      <w:sz w:val="24"/>
      <w:szCs w:val="24"/>
      <w:lang w:val="hu-HU" w:eastAsia="hu-HU"/>
    </w:rPr>
  </w:style>
  <w:style w:type="table" w:styleId="Rcsostblzat">
    <w:name w:val="Table Grid"/>
    <w:basedOn w:val="Normltblzat"/>
    <w:uiPriority w:val="99"/>
    <w:rsid w:val="00BB50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50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BB50BB"/>
    <w:pPr>
      <w:ind w:left="720"/>
      <w:contextualSpacing/>
    </w:pPr>
  </w:style>
  <w:style w:type="character" w:customStyle="1" w:styleId="ListaszerbekezdsChar">
    <w:name w:val="Listaszerű bekezdés Char"/>
    <w:aliases w:val="lista_2 Char,Welt L Char"/>
    <w:link w:val="Listaszerbekezds"/>
    <w:uiPriority w:val="34"/>
    <w:locked/>
    <w:rsid w:val="00BB50BB"/>
    <w:rPr>
      <w:rFonts w:ascii="Times New Roman" w:eastAsia="Times New Roman" w:hAnsi="Times New Roman" w:cs="Times New Roman"/>
      <w:sz w:val="24"/>
      <w:szCs w:val="24"/>
      <w:lang w:eastAsia="hu-HU"/>
    </w:rPr>
  </w:style>
  <w:style w:type="paragraph" w:customStyle="1" w:styleId="Default">
    <w:name w:val="Default"/>
    <w:rsid w:val="00BB50BB"/>
    <w:pPr>
      <w:autoSpaceDE w:val="0"/>
      <w:autoSpaceDN w:val="0"/>
      <w:adjustRightInd w:val="0"/>
      <w:spacing w:after="0" w:line="240" w:lineRule="auto"/>
    </w:pPr>
    <w:rPr>
      <w:rFonts w:ascii="Liberation Sans" w:hAnsi="Liberation Sans" w:cs="Liberation Sans"/>
      <w:color w:val="000000"/>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B50BB"/>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B50B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B50BB"/>
    <w:rPr>
      <w:rFonts w:cs="Times New Roman"/>
      <w:vertAlign w:val="superscript"/>
    </w:rPr>
  </w:style>
  <w:style w:type="paragraph" w:styleId="Szvegtrzs">
    <w:name w:val="Body Text"/>
    <w:basedOn w:val="Norml"/>
    <w:link w:val="SzvegtrzsChar"/>
    <w:uiPriority w:val="99"/>
    <w:rsid w:val="00BB50BB"/>
    <w:pPr>
      <w:spacing w:line="360" w:lineRule="auto"/>
      <w:jc w:val="both"/>
    </w:pPr>
    <w:rPr>
      <w:szCs w:val="20"/>
    </w:rPr>
  </w:style>
  <w:style w:type="character" w:customStyle="1" w:styleId="SzvegtrzsChar">
    <w:name w:val="Szövegtörzs Char"/>
    <w:basedOn w:val="Bekezdsalapbettpusa"/>
    <w:link w:val="Szvegtrzs"/>
    <w:uiPriority w:val="99"/>
    <w:rsid w:val="00BB50BB"/>
    <w:rPr>
      <w:rFonts w:ascii="Times New Roman" w:eastAsia="Times New Roman" w:hAnsi="Times New Roman" w:cs="Times New Roman"/>
      <w:sz w:val="24"/>
      <w:szCs w:val="20"/>
      <w:lang w:eastAsia="hu-HU"/>
    </w:rPr>
  </w:style>
  <w:style w:type="character" w:customStyle="1" w:styleId="CharChar">
    <w:name w:val="Char Char"/>
    <w:uiPriority w:val="99"/>
    <w:rsid w:val="00BB50BB"/>
    <w:rPr>
      <w:sz w:val="24"/>
      <w:szCs w:val="24"/>
      <w:lang w:val="hu-HU" w:eastAsia="hu-HU"/>
    </w:rPr>
  </w:style>
  <w:style w:type="table" w:styleId="Rcsostblzat">
    <w:name w:val="Table Grid"/>
    <w:basedOn w:val="Normltblzat"/>
    <w:uiPriority w:val="99"/>
    <w:rsid w:val="00BB50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12233</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Oláh Klára</dc:creator>
  <cp:lastModifiedBy>Felhasználó</cp:lastModifiedBy>
  <cp:revision>2</cp:revision>
  <dcterms:created xsi:type="dcterms:W3CDTF">2017-04-19T14:27:00Z</dcterms:created>
  <dcterms:modified xsi:type="dcterms:W3CDTF">2017-04-19T14:27:00Z</dcterms:modified>
</cp:coreProperties>
</file>