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F" w:rsidRPr="001720BF" w:rsidRDefault="001720BF" w:rsidP="001720BF">
      <w:pPr>
        <w:pageBreakBefore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  <w:r w:rsidRPr="001720BF">
        <w:rPr>
          <w:rFonts w:ascii="Times New Roman" w:eastAsia="Times New Roman" w:hAnsi="Times New Roman" w:cs="Times New Roman"/>
          <w:sz w:val="24"/>
          <w:szCs w:val="20"/>
          <w:lang w:eastAsia="hu-HU"/>
        </w:rPr>
        <w:t>1. számú melléklet a 709-8/2016. nyt. számú Részvételi felhíváshoz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720BF" w:rsidRPr="001720BF" w:rsidRDefault="001720BF" w:rsidP="001720BF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1720BF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NYILATKOZAT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vagyonról szóló 2011. évi CXCVI. törvény átlátható szervezet fogalmára vonatkozó feltételeknek való megfelelésről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...................................................., mint a(z) ..................................................................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(székhely: ............................................................... cégbejegyzésre/aláírásra jogosult képviselője, jelen okirat aláírásával, ezennel büntetőjogi felelősségem tudatában 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nyilatkozom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 a(z) (teljes név) ........................................................................ a nemzeti vagyonról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201l. évi CXCV törvény 3. § ( l ) bekezdésének 1.  pontja</w:t>
      </w:r>
      <w:r w:rsidRPr="00172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átláthatósági nyilatkozathoz csatolandó adatok, vagy azokat alátámasztó dokumentumok az államháztartásról szóló 2011. évi CXCV. törvényben meghatározottak alapján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nemzeti vagyonról szóló 2011. évi CXCVI törvény 3. § (l) bekezdésének 1. pont b) alpontja szerinti 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magyar gazdálkodó szervezetek</w:t>
      </w: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esetében</w:t>
      </w:r>
    </w:p>
    <w:p w:rsidR="001720BF" w:rsidRPr="001720BF" w:rsidRDefault="001720BF" w:rsidP="001720B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0BF" w:rsidRPr="001720BF" w:rsidRDefault="001720BF" w:rsidP="001720B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amely megfelel a következő feltételeknek: </w:t>
      </w:r>
    </w:p>
    <w:p w:rsidR="001720BF" w:rsidRPr="001720BF" w:rsidRDefault="001720BF" w:rsidP="001720B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0BF" w:rsidRPr="001720BF" w:rsidRDefault="001720BF" w:rsidP="001720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1720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amelyről az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Pr="001720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pontban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20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nyilatkozom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</w:p>
    <w:p w:rsidR="001720BF" w:rsidRPr="001720BF" w:rsidRDefault="001720BF" w:rsidP="001720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[a megfelelő aláhúzandó],</w:t>
      </w:r>
    </w:p>
    <w:p w:rsidR="001720BF" w:rsidRPr="001720BF" w:rsidRDefault="001720BF" w:rsidP="001720B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tagállamában, </w:t>
      </w:r>
    </w:p>
    <w:p w:rsidR="001720BF" w:rsidRPr="001720BF" w:rsidRDefault="001720BF" w:rsidP="001720B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age2"/>
      <w:bookmarkEnd w:id="3"/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államban, </w:t>
      </w:r>
    </w:p>
    <w:p w:rsidR="001720BF" w:rsidRPr="001720BF" w:rsidRDefault="001720BF" w:rsidP="001720B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tagállamában, </w:t>
      </w:r>
    </w:p>
    <w:p w:rsidR="001720BF" w:rsidRPr="001720BF" w:rsidRDefault="001720BF" w:rsidP="001720BF">
      <w:pPr>
        <w:widowControl w:val="0"/>
        <w:numPr>
          <w:ilvl w:val="0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államban rendelkezik adóilletőséggel, amellyel Magyarországnak a kettős adóztatás elkerüléséről szóló egyezménye van, </w:t>
      </w:r>
    </w:p>
    <w:p w:rsidR="001720BF" w:rsidRPr="001720BF" w:rsidRDefault="001720BF" w:rsidP="001720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ez az ország: ……………………………………………………………… </w:t>
      </w:r>
      <w:r w:rsidRPr="001720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[</w:t>
      </w:r>
      <w:r w:rsidRPr="001720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ország megnevezése</w:t>
      </w:r>
      <w:r w:rsidRPr="001720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]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és</w:t>
      </w:r>
    </w:p>
    <w:p w:rsidR="001720BF" w:rsidRPr="001720BF" w:rsidRDefault="001720BF" w:rsidP="001720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1720BF" w:rsidRPr="001720BF" w:rsidRDefault="001720BF" w:rsidP="001720B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1720BF" w:rsidRPr="001720BF" w:rsidRDefault="001720BF" w:rsidP="0017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0BF" w:rsidRPr="001720BF" w:rsidRDefault="001720BF" w:rsidP="001720BF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Nyilatkozat tényleges tulajdonosról</w:t>
      </w:r>
    </w:p>
    <w:p w:rsidR="001720BF" w:rsidRPr="001720BF" w:rsidRDefault="001720BF" w:rsidP="0017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0BF" w:rsidRPr="001720BF" w:rsidRDefault="001720BF" w:rsidP="001720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1720BF" w:rsidRPr="001720BF" w:rsidRDefault="001720BF" w:rsidP="001720BF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69"/>
        <w:gridCol w:w="2188"/>
        <w:gridCol w:w="1637"/>
        <w:gridCol w:w="1851"/>
      </w:tblGrid>
      <w:tr w:rsidR="001720BF" w:rsidRPr="001720BF" w:rsidTr="00CF1541">
        <w:trPr>
          <w:jc w:val="center"/>
        </w:trPr>
        <w:tc>
          <w:tcPr>
            <w:tcW w:w="522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393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Tényleges tulajdonos</w:t>
            </w:r>
          </w:p>
        </w:tc>
        <w:tc>
          <w:tcPr>
            <w:tcW w:w="1188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</w:t>
            </w:r>
          </w:p>
        </w:tc>
        <w:tc>
          <w:tcPr>
            <w:tcW w:w="891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006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Részesedés mértéke %-ban</w:t>
            </w:r>
          </w:p>
        </w:tc>
      </w:tr>
      <w:tr w:rsidR="001720BF" w:rsidRPr="001720BF" w:rsidTr="00CF1541">
        <w:trPr>
          <w:jc w:val="center"/>
        </w:trPr>
        <w:tc>
          <w:tcPr>
            <w:tcW w:w="522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720BF" w:rsidRPr="001720BF" w:rsidTr="00CF1541">
        <w:trPr>
          <w:jc w:val="center"/>
        </w:trPr>
        <w:tc>
          <w:tcPr>
            <w:tcW w:w="522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720BF" w:rsidRPr="001720BF" w:rsidTr="00CF1541">
        <w:trPr>
          <w:jc w:val="center"/>
        </w:trPr>
        <w:tc>
          <w:tcPr>
            <w:tcW w:w="522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1720BF" w:rsidRPr="001720BF" w:rsidRDefault="001720BF" w:rsidP="0017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720BF" w:rsidRPr="001720BF" w:rsidRDefault="001720BF" w:rsidP="001720BF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age3"/>
      <w:bookmarkEnd w:id="4"/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1720BF" w:rsidRPr="001720BF" w:rsidRDefault="001720BF" w:rsidP="00172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1720BF" w:rsidRPr="001720BF" w:rsidRDefault="001720BF" w:rsidP="0017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1720BF" w:rsidRPr="001720BF" w:rsidRDefault="001720BF" w:rsidP="001720BF">
      <w:pPr>
        <w:pageBreakBefore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2. számú melléklet a 709-8/2016. nyt. számú Részvételi felhíváshoz</w:t>
      </w:r>
    </w:p>
    <w:p w:rsidR="001720BF" w:rsidRPr="001720BF" w:rsidRDefault="001720BF" w:rsidP="001720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„Budaörsi úti üzemanyag töltőállomás felújítása (útburkolatának és vízközmű rendszerének felújítása)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1720BF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 (részvételre jelentkező),</w:t>
      </w: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melyet képvisel: </w:t>
      </w:r>
      <w:r w:rsidRPr="001720BF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……………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  <w:t>az alábbi nyilatkozatot teszem</w:t>
      </w:r>
      <w:r w:rsidRPr="001720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annak tudomásulvételéről, hogy a részvételi jelentkezés, ill. az ajánlat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 továbbá, hogy az Ajánlatkérő a benyújtott részvételi jelentkezéseket, ajánlatokat a benyújtási határidőt követően nem tudja visszaszolgáltatni sem egészében, sem részeiben.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elismeréséről,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olyan személy vagy szervezet, akivel szemben a 228/2004 (VII.30.) Korm. rendelet 7/A § szerinti összeférhetetlenség fennáll.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részvételi jelentkezés elektronikus adathordozón benyújtott (jelszó nélkül olvasható, de nem módosítható például .pdf file) példánya a papír alapú példánnyal megegyezik.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228/2004. (VII.30.) Korm. rendelet 31. § (1) bekezdés b) pontja alapján a beszerzés értékének 10%-át meghaladó mértékben igénybe venni kívánt alvállalkozókról vagy azok nemlétéről. Alvállalkozót nem kívánok igénybe venni / igénybe kívánok venni. </w:t>
      </w: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a beszerzés értékének tíz százalékát meghaladó mértékben a következő alvállalkozókat kívánom igénybe venni:</w:t>
      </w:r>
    </w:p>
    <w:p w:rsidR="001720BF" w:rsidRPr="001720BF" w:rsidRDefault="001720BF" w:rsidP="001720B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</w:p>
    <w:tbl>
      <w:tblPr>
        <w:tblW w:w="0" w:type="auto"/>
        <w:jc w:val="center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3260"/>
      </w:tblGrid>
      <w:tr w:rsidR="001720BF" w:rsidRPr="001720BF" w:rsidTr="00CF1541">
        <w:trPr>
          <w:jc w:val="center"/>
        </w:trPr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Alvállalkozó megnevezése</w:t>
            </w:r>
          </w:p>
        </w:tc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0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mérték megjelölése</w:t>
            </w:r>
          </w:p>
        </w:tc>
      </w:tr>
      <w:tr w:rsidR="001720BF" w:rsidRPr="001720BF" w:rsidTr="00CF1541">
        <w:trPr>
          <w:jc w:val="center"/>
        </w:trPr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720BF" w:rsidRPr="001720BF" w:rsidTr="00CF1541">
        <w:trPr>
          <w:jc w:val="center"/>
        </w:trPr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auto"/>
          </w:tcPr>
          <w:p w:rsidR="001720BF" w:rsidRPr="001720BF" w:rsidRDefault="001720BF" w:rsidP="001720BF">
            <w:pPr>
              <w:spacing w:after="120" w:line="240" w:lineRule="auto"/>
              <w:ind w:left="47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(Részvételre jelentkező teljes körűen nem adhatja alvállalkozásba a tárgyi tevékenységet. Az ajánlatban be kell mutatni, hogy az ajánlattevő és alvállalkozói műszaki szempontból összességében milyen %-os mértékben járulnak hozzá a szerződésben megfogalmazottak teljesítéséhez. </w:t>
      </w:r>
      <w:r w:rsidRPr="001720B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bevonás hiányáról is nyilatkozni kell!</w:t>
      </w: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szerződés teljesítéséhez nem veszek igénybe a 228/2004. (VII.30.) Korm. rendelet szerinti kizáró okok hatálya alá eső alvállalkozót.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27. § (1) bekezdés a) pontja szerinti alkalmassági követelmény kivételével valamely alkalmassági követelménynek a 29. § (4a) és (4b) bekezdés alapján 10% alatti alvállalkozóval együtt felelek meg/nem együtt felelek meg </w:t>
      </w: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aláhúzandó.)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együtt, úgy adja meg ezen alvállalkozó(k) nevét és címét.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 beszerzés azon részének megnevezéséről, amellyel összefüggésben harmadik személlyel szerződést fogok kötni, e szervezet (személy) meghatározása nélkül. </w:t>
      </w:r>
    </w:p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 megnevezése: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1720BF" w:rsidRPr="001720BF" w:rsidRDefault="001720BF" w:rsidP="001720B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1720BF" w:rsidRPr="001720BF" w:rsidRDefault="001720BF" w:rsidP="001720BF">
      <w:p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 annak vállalásáról, hogy nyertességem esetén megadom az alábbi adatokat:</w:t>
      </w:r>
    </w:p>
    <w:p w:rsidR="001720BF" w:rsidRPr="001720BF" w:rsidRDefault="001720BF" w:rsidP="001720BF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kivitelező fővállalkozó és alvállalkozói adatai (megnevezése, címe, a cégbírósági bejegyzés száma, a kapcsolattartó neve és elérhetősége)</w:t>
      </w:r>
    </w:p>
    <w:p w:rsidR="001720BF" w:rsidRPr="001720BF" w:rsidRDefault="001720BF" w:rsidP="001720BF">
      <w:pPr>
        <w:shd w:val="clear" w:color="auto" w:fill="FFFFFF"/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- a felelős műszaki vezetők adatai szakágak szerint (szakág megnevezése, név, cím, névjegyzéki szám, elérhetőség)</w:t>
      </w:r>
    </w:p>
    <w:p w:rsidR="001720BF" w:rsidRPr="001720BF" w:rsidRDefault="001720BF" w:rsidP="001720BF">
      <w:pPr>
        <w:shd w:val="clear" w:color="auto" w:fill="FFFFFF"/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</w:t>
      </w:r>
      <w:r w:rsidRPr="001720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aláírásának feltétele a fenti adatok hiánytalan megadása.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 Részvételre jelentkező az alvállalkozó által a Felhasználónak okozott bármely kárért teljes felelősséggel tartozik).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228/2004. (VII.30.)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annak tudomásulvételéről, hogy a környezetvédelemmel kapcsolatos kötelezettségek és annak költségei a Részvételre jelentkezőt terhelik.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a 126/2011. (XI. 25.) HM utasítás 39. § szerinti nyilatkozatok kiadását az állományilletékes parancsnok részére a HM vagyonkezelésében lévő ingatlanon és a MH érdekében végzett építési beruházás vonatkozásában vállalom. 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Nyilatkozom, hogy az ajánlat elkészítése során figyelembe vettem a 228/2004. (VII.30.) Korm. rendelet 19. § (6) bekezdése alapján munkavállalók védelmére és a munkafeltételekre vonatkozó kötelezettségeket.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számláimat az alábbi pénzügyi intézmények vezetik:</w:t>
      </w:r>
    </w:p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pénzügyi intézmény(ek): …………………………………….</w:t>
      </w:r>
    </w:p>
    <w:p w:rsidR="001720BF" w:rsidRPr="001720BF" w:rsidRDefault="001720BF" w:rsidP="001720BF">
      <w:pPr>
        <w:spacing w:after="120" w:line="240" w:lineRule="auto"/>
        <w:ind w:left="4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Nyertesség esetén a kifizetést az alábbi bankszámlára kérem teljesíteni (Bank megnevezése, számla száma): …………………………………….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Nyilatkozom, hogy a beszerzési eljárás megnyerése esetén a Szerződés aláírására ……………………………….. jogosult. A szerződés aláírására jogosult azonos a cégjegyzésre jogosulttal / A szerződés aláírására jogosult nem azonos a cégjegyzésre jogosulttal, névre szóló meghatalmazását csatoltam.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r w:rsidRPr="001720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hogy</w:t>
      </w:r>
    </w:p>
    <w:p w:rsidR="001720BF" w:rsidRPr="001720BF" w:rsidRDefault="001720BF" w:rsidP="001720BF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rendelkezem NATO Kereskedelmi és Kormányzati Cég kóddal, melynek száma:……….</w:t>
      </w:r>
    </w:p>
    <w:p w:rsidR="001720BF" w:rsidRPr="001720BF" w:rsidRDefault="001720BF" w:rsidP="001720BF">
      <w:pPr>
        <w:tabs>
          <w:tab w:val="left" w:pos="567"/>
        </w:tabs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nem rendelkezem NATO Kereskedelmi és Kormányzati Cég kóddal, de vállalom a kiadásához szükséges adatszolgáltatást a szerződés aláírását követő 10 munkanapon belül.</w:t>
      </w:r>
    </w:p>
    <w:p w:rsidR="001720BF" w:rsidRPr="001720BF" w:rsidRDefault="001720BF" w:rsidP="001720BF">
      <w:pPr>
        <w:spacing w:after="12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rendelkezem NATO Kereskedelmi és Kormányzati Cég kóddal,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Nyilatkozom, hogy amennyiben veszélyes hulladéknak számító anyagot kell gyűjteni, tárolni, illetve a helyszínről folyamatosan elszállítani, a veszélyes hulladékkal kapcsolatos egyes tevékenységek részletes szabályairól szóló 225/2015 (VIII. 7.) Kormányrendeletben meghatározottakat betartom.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hogy </w:t>
      </w:r>
      <w:r w:rsidRPr="001720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nyertességem esetén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átadás-átvételi eljárásra az elvégzett munkálatokról 2 nyomtatott példányban, összefűzött A/4 formátumban</w:t>
      </w:r>
      <w:r w:rsidRPr="0017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megvalósulási tervdokumentációt készítek, mely tartalmazza a takart szerkezetek rétegrendjét, híradástechnikai hálózat-, gépészeti- és elektromos vezetékek nyomvonalát</w:t>
      </w:r>
      <w:r w:rsidRPr="0017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Nyilatkozom, hogy </w:t>
      </w:r>
      <w:r w:rsidRPr="001720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nyertességem esetén rendelkezem a munkára teljes körű felelősségbiztosítással, melyet a munkaterület átadásakor bemutatok.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u-HU"/>
        </w:rPr>
        <w:t>Nyilatkozom, hogy a teljes kivitelezési munkára minimálisan 12 hónap jótállást vállalok. A jótállás időtartama a műszaki átadás-átvételi eljárás befejezésének időpontjától számítódik.</w:t>
      </w:r>
      <w:r w:rsidRPr="001720B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1720BF" w:rsidRPr="001720BF" w:rsidRDefault="001720BF" w:rsidP="001720BF">
      <w:pPr>
        <w:numPr>
          <w:ilvl w:val="0"/>
          <w:numId w:val="3"/>
        </w:numPr>
        <w:spacing w:after="120" w:line="240" w:lineRule="auto"/>
        <w:ind w:left="47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Nyilatkozom, hogy a beépített anyagokra és eszközökre a gyártó által vállalt, de legalább 12 hónap jótállást vállalok.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</w:p>
    <w:p w:rsidR="001720BF" w:rsidRPr="001720BF" w:rsidRDefault="001720BF" w:rsidP="001720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1720BF" w:rsidRPr="001720BF" w:rsidRDefault="001720BF" w:rsidP="00172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</w:t>
      </w:r>
    </w:p>
    <w:p w:rsidR="001720BF" w:rsidRPr="001720BF" w:rsidRDefault="001720BF" w:rsidP="0017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0B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cégjegyzésre/aláírásra jogosult</w:t>
      </w:r>
    </w:p>
    <w:p w:rsidR="000170E8" w:rsidRDefault="008027B9"/>
    <w:sectPr w:rsidR="000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B9" w:rsidRDefault="008027B9" w:rsidP="001720BF">
      <w:pPr>
        <w:spacing w:after="0" w:line="240" w:lineRule="auto"/>
      </w:pPr>
      <w:r>
        <w:separator/>
      </w:r>
    </w:p>
  </w:endnote>
  <w:endnote w:type="continuationSeparator" w:id="0">
    <w:p w:rsidR="008027B9" w:rsidRDefault="008027B9" w:rsidP="0017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B9" w:rsidRDefault="008027B9" w:rsidP="001720BF">
      <w:pPr>
        <w:spacing w:after="0" w:line="240" w:lineRule="auto"/>
      </w:pPr>
      <w:r>
        <w:separator/>
      </w:r>
    </w:p>
  </w:footnote>
  <w:footnote w:type="continuationSeparator" w:id="0">
    <w:p w:rsidR="008027B9" w:rsidRDefault="008027B9" w:rsidP="001720BF">
      <w:pPr>
        <w:spacing w:after="0" w:line="240" w:lineRule="auto"/>
      </w:pPr>
      <w:r>
        <w:continuationSeparator/>
      </w:r>
    </w:p>
  </w:footnote>
  <w:footnote w:id="1"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>3. §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(1) E törvény alkalmazásában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sz w:val="18"/>
          <w:szCs w:val="18"/>
        </w:rPr>
        <w:t>1.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átlátható szervezet: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a)</w:t>
      </w:r>
      <w:bookmarkStart w:id="1" w:name="foot_3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"foot3"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3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1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ba)</w:t>
      </w:r>
      <w:bookmarkStart w:id="2" w:name="foot_4_place"/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begin"/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instrText xml:space="preserve"> HYPERLINK "http://njt.hu/cgi_bin/njt_doc.cgi?docid=142898.255814" \l "foot4" </w:instrTex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separate"/>
      </w:r>
      <w:r w:rsidRPr="000B1D00">
        <w:rPr>
          <w:rStyle w:val="Hiperhivatkozs"/>
          <w:rFonts w:ascii="Times" w:hAnsi="Times" w:cs="Times"/>
          <w:i/>
          <w:iCs/>
          <w:sz w:val="18"/>
          <w:szCs w:val="18"/>
          <w:vertAlign w:val="superscript"/>
        </w:rPr>
        <w:t>4</w:t>
      </w:r>
      <w:r w:rsidRPr="000B1D00">
        <w:rPr>
          <w:rFonts w:ascii="Times" w:hAnsi="Times" w:cs="Times"/>
          <w:i/>
          <w:iCs/>
          <w:sz w:val="18"/>
          <w:szCs w:val="18"/>
          <w:vertAlign w:val="superscript"/>
        </w:rPr>
        <w:fldChar w:fldCharType="end"/>
      </w:r>
      <w:bookmarkEnd w:id="2"/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bd)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ba), bb)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és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i/>
          <w:iCs/>
          <w:sz w:val="18"/>
          <w:szCs w:val="18"/>
        </w:rPr>
        <w:t>bc)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alpont szerinti feltételek fennállnak;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az a civil szervezet és a vízitársulat, amely megfelel a következő feltételeknek: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ca)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vezető tisztségviselői megismerhetők,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cb)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:rsidR="001720BF" w:rsidRPr="000B1D00" w:rsidRDefault="001720BF" w:rsidP="001720BF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i/>
          <w:iCs/>
          <w:sz w:val="18"/>
          <w:szCs w:val="18"/>
        </w:rPr>
        <w:t>cc)</w:t>
      </w:r>
      <w:r w:rsidRPr="000B1D00">
        <w:rPr>
          <w:rStyle w:val="apple-converted-space"/>
          <w:rFonts w:ascii="Times" w:hAnsi="Times" w:cs="Times"/>
          <w:sz w:val="18"/>
          <w:szCs w:val="18"/>
        </w:rPr>
        <w:t> </w:t>
      </w:r>
      <w:r w:rsidRPr="000B1D00">
        <w:rPr>
          <w:rFonts w:ascii="Times" w:hAnsi="Times" w:cs="Times"/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1720BF" w:rsidRPr="009E4580" w:rsidRDefault="001720BF" w:rsidP="001720BF">
      <w:pPr>
        <w:pStyle w:val="Lbjegyzetszveg"/>
        <w:rPr>
          <w:sz w:val="18"/>
          <w:szCs w:val="18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E209E"/>
    <w:multiLevelType w:val="hybridMultilevel"/>
    <w:tmpl w:val="C5CCA784"/>
    <w:lvl w:ilvl="0" w:tplc="DE3641A8">
      <w:start w:val="1"/>
      <w:numFmt w:val="decimal"/>
      <w:lvlText w:val="%1."/>
      <w:lvlJc w:val="left"/>
      <w:pPr>
        <w:ind w:left="767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F"/>
    <w:rsid w:val="000730F3"/>
    <w:rsid w:val="001720BF"/>
    <w:rsid w:val="005F15DC"/>
    <w:rsid w:val="008027B9"/>
    <w:rsid w:val="00A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20B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1720BF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17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1720B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1720BF"/>
    <w:rPr>
      <w:vertAlign w:val="superscript"/>
    </w:rPr>
  </w:style>
  <w:style w:type="character" w:customStyle="1" w:styleId="apple-converted-space">
    <w:name w:val="apple-converted-space"/>
    <w:rsid w:val="0017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720BF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1720BF"/>
    <w:rPr>
      <w:color w:val="0000FF"/>
      <w:u w:val="single"/>
    </w:rPr>
  </w:style>
  <w:style w:type="paragraph" w:styleId="Lbjegyzetszveg">
    <w:name w:val="footnote text"/>
    <w:basedOn w:val="Norml"/>
    <w:link w:val="LbjegyzetszvegChar"/>
    <w:unhideWhenUsed/>
    <w:rsid w:val="0017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rsid w:val="001720B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aliases w:val="Footnote symbol,BVI fnr,Times 10 Point, Exposant 3 Point,Footnote Reference Number,Exposant 3 Point"/>
    <w:unhideWhenUsed/>
    <w:rsid w:val="001720BF"/>
    <w:rPr>
      <w:vertAlign w:val="superscript"/>
    </w:rPr>
  </w:style>
  <w:style w:type="character" w:customStyle="1" w:styleId="apple-converted-space">
    <w:name w:val="apple-converted-space"/>
    <w:rsid w:val="0017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Poroszlai Tamás Ákos alezredes</cp:lastModifiedBy>
  <cp:revision>2</cp:revision>
  <dcterms:created xsi:type="dcterms:W3CDTF">2016-07-18T13:30:00Z</dcterms:created>
  <dcterms:modified xsi:type="dcterms:W3CDTF">2016-07-18T13:30:00Z</dcterms:modified>
</cp:coreProperties>
</file>