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99" w:rsidRPr="00CC5CFD" w:rsidRDefault="00C87A99" w:rsidP="00C87A99">
      <w:pPr>
        <w:spacing w:after="0" w:line="240" w:lineRule="auto"/>
        <w:jc w:val="center"/>
        <w:rPr>
          <w:rFonts w:ascii="Times New Roman" w:eastAsia="Times New Roman" w:hAnsi="Times New Roman" w:cs="Times New Roman"/>
          <w:b/>
          <w:bCs/>
          <w:sz w:val="24"/>
          <w:szCs w:val="24"/>
          <w:lang w:eastAsia="hu-HU"/>
        </w:rPr>
      </w:pPr>
      <w:r w:rsidRPr="00CC5CFD">
        <w:rPr>
          <w:rFonts w:ascii="Times New Roman" w:eastAsia="Times New Roman" w:hAnsi="Times New Roman" w:cs="Times New Roman"/>
          <w:b/>
          <w:bCs/>
          <w:sz w:val="24"/>
          <w:szCs w:val="24"/>
          <w:lang w:eastAsia="hu-HU"/>
        </w:rPr>
        <w:t>AJÁNLATTEVŐ ÁLTAL AZ AJÁNLAT RÉSZEKÉNT BENYÚJTANDÓ NYILATKOZATOK MINTÁJA</w:t>
      </w:r>
    </w:p>
    <w:p w:rsidR="00C87A99" w:rsidRPr="00CC5CFD" w:rsidRDefault="00C87A99" w:rsidP="00C87A99">
      <w:pPr>
        <w:spacing w:after="0" w:line="240" w:lineRule="auto"/>
        <w:jc w:val="right"/>
        <w:rPr>
          <w:rFonts w:ascii="Times New Roman" w:eastAsia="Times New Roman" w:hAnsi="Times New Roman" w:cs="Times New Roman"/>
          <w:b/>
          <w:sz w:val="24"/>
          <w:szCs w:val="20"/>
          <w:lang w:eastAsia="hu-HU"/>
        </w:rPr>
      </w:pPr>
    </w:p>
    <w:p w:rsidR="00C87A99" w:rsidRPr="00CC5CFD" w:rsidRDefault="00C87A99" w:rsidP="00C87A99">
      <w:pPr>
        <w:spacing w:after="0" w:line="240" w:lineRule="auto"/>
        <w:jc w:val="center"/>
        <w:rPr>
          <w:rFonts w:ascii="Times New Roman" w:eastAsia="Times New Roman" w:hAnsi="Times New Roman" w:cs="Times New Roman"/>
          <w:b/>
          <w:bCs/>
          <w:sz w:val="24"/>
          <w:szCs w:val="24"/>
          <w:lang w:eastAsia="hu-HU"/>
        </w:rPr>
      </w:pPr>
      <w:r w:rsidRPr="00CC5CFD">
        <w:rPr>
          <w:rFonts w:ascii="Times New Roman" w:eastAsia="Times New Roman" w:hAnsi="Times New Roman" w:cs="Times New Roman"/>
          <w:b/>
          <w:i/>
          <w:sz w:val="24"/>
          <w:szCs w:val="20"/>
          <w:lang w:eastAsia="hu-HU"/>
        </w:rPr>
        <w:t>Légzésvédő eszközök éves alkatrész és fenntartási anyag utánpótlása</w:t>
      </w:r>
      <w:r w:rsidRPr="00CC5CFD">
        <w:rPr>
          <w:rFonts w:ascii="Times New Roman" w:eastAsia="Times New Roman" w:hAnsi="Times New Roman" w:cs="Times New Roman"/>
          <w:b/>
          <w:sz w:val="24"/>
          <w:szCs w:val="24"/>
          <w:lang w:eastAsia="hu-HU"/>
        </w:rPr>
        <w:t xml:space="preserve"> tárgyú közbeszerzési eljárásban </w:t>
      </w:r>
    </w:p>
    <w:p w:rsidR="00C87A99" w:rsidRPr="00CC5CFD" w:rsidRDefault="00C87A99" w:rsidP="00C87A99">
      <w:pPr>
        <w:spacing w:after="0" w:line="240" w:lineRule="auto"/>
        <w:jc w:val="center"/>
        <w:rPr>
          <w:rFonts w:ascii="Times New Roman" w:eastAsia="Times New Roman" w:hAnsi="Times New Roman" w:cs="Times New Roman"/>
          <w:b/>
          <w:bCs/>
          <w:sz w:val="24"/>
          <w:szCs w:val="24"/>
          <w:lang w:eastAsia="hu-HU"/>
        </w:rPr>
      </w:pPr>
    </w:p>
    <w:tbl>
      <w:tblPr>
        <w:tblW w:w="87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7606"/>
      </w:tblGrid>
      <w:tr w:rsidR="00C87A99" w:rsidRPr="00CC5CFD" w:rsidTr="00CD5ED1">
        <w:trPr>
          <w:cantSplit/>
        </w:trPr>
        <w:tc>
          <w:tcPr>
            <w:tcW w:w="1110" w:type="dxa"/>
            <w:vMerge w:val="restart"/>
            <w:vAlign w:val="center"/>
          </w:tcPr>
          <w:p w:rsidR="00C87A99" w:rsidRPr="00CC5CFD" w:rsidRDefault="00C87A99" w:rsidP="00CD5ED1">
            <w:pPr>
              <w:spacing w:after="0" w:line="240" w:lineRule="auto"/>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Alulírott:</w:t>
            </w:r>
          </w:p>
        </w:tc>
        <w:tc>
          <w:tcPr>
            <w:tcW w:w="7606" w:type="dxa"/>
            <w:tcBorders>
              <w:top w:val="nil"/>
              <w:left w:val="nil"/>
              <w:bottom w:val="single" w:sz="4" w:space="0" w:color="auto"/>
              <w:right w:val="nil"/>
            </w:tcBorders>
            <w:vAlign w:val="center"/>
          </w:tcPr>
          <w:p w:rsidR="00C87A99" w:rsidRPr="00CC5CFD" w:rsidRDefault="00C87A99" w:rsidP="00CD5ED1">
            <w:pPr>
              <w:spacing w:after="0" w:line="240" w:lineRule="auto"/>
              <w:rPr>
                <w:rFonts w:ascii="Times New Roman" w:eastAsia="Times New Roman" w:hAnsi="Times New Roman" w:cs="Times New Roman"/>
                <w:sz w:val="24"/>
                <w:szCs w:val="24"/>
                <w:lang w:eastAsia="hu-HU"/>
              </w:rPr>
            </w:pPr>
          </w:p>
        </w:tc>
      </w:tr>
      <w:tr w:rsidR="00C87A99" w:rsidRPr="00CC5CFD" w:rsidTr="00CD5ED1">
        <w:trPr>
          <w:cantSplit/>
        </w:trPr>
        <w:tc>
          <w:tcPr>
            <w:tcW w:w="1110" w:type="dxa"/>
            <w:vMerge/>
            <w:vAlign w:val="center"/>
          </w:tcPr>
          <w:p w:rsidR="00C87A99" w:rsidRPr="00CC5CFD" w:rsidRDefault="00C87A99" w:rsidP="00CD5ED1">
            <w:pPr>
              <w:spacing w:after="0" w:line="240" w:lineRule="auto"/>
              <w:rPr>
                <w:rFonts w:ascii="Times New Roman" w:eastAsia="Times New Roman" w:hAnsi="Times New Roman" w:cs="Times New Roman"/>
                <w:sz w:val="24"/>
                <w:szCs w:val="24"/>
                <w:lang w:eastAsia="hu-HU"/>
              </w:rPr>
            </w:pPr>
          </w:p>
        </w:tc>
        <w:tc>
          <w:tcPr>
            <w:tcW w:w="7606" w:type="dxa"/>
            <w:tcBorders>
              <w:top w:val="nil"/>
              <w:left w:val="nil"/>
              <w:bottom w:val="single" w:sz="4" w:space="0" w:color="auto"/>
              <w:right w:val="nil"/>
            </w:tcBorders>
            <w:vAlign w:val="center"/>
          </w:tcPr>
          <w:p w:rsidR="00C87A99" w:rsidRPr="00CC5CFD" w:rsidRDefault="00C87A99" w:rsidP="00CD5ED1">
            <w:pPr>
              <w:spacing w:after="0" w:line="240" w:lineRule="auto"/>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(név)</w:t>
            </w:r>
          </w:p>
        </w:tc>
      </w:tr>
    </w:tbl>
    <w:p w:rsidR="00C87A99" w:rsidRPr="00CC5CFD" w:rsidRDefault="00C87A99" w:rsidP="00C87A99">
      <w:pPr>
        <w:spacing w:after="0" w:line="240" w:lineRule="auto"/>
        <w:rPr>
          <w:rFonts w:ascii="Times New Roman" w:eastAsia="Times New Roman" w:hAnsi="Times New Roman" w:cs="Times New Roman"/>
          <w:sz w:val="24"/>
          <w:szCs w:val="24"/>
          <w:lang w:eastAsia="hu-HU"/>
        </w:rPr>
      </w:pPr>
    </w:p>
    <w:p w:rsidR="00C87A99" w:rsidRPr="00CC5CFD" w:rsidRDefault="00C87A99" w:rsidP="00C87A99">
      <w:pPr>
        <w:spacing w:after="120" w:line="240" w:lineRule="auto"/>
        <w:ind w:firstLine="284"/>
        <w:rPr>
          <w:rFonts w:ascii="Times New Roman" w:eastAsia="Times New Roman" w:hAnsi="Times New Roman" w:cs="Times New Roman"/>
          <w:sz w:val="24"/>
          <w:szCs w:val="24"/>
          <w:lang w:eastAsia="hu-HU"/>
        </w:rPr>
      </w:pPr>
      <w:proofErr w:type="gramStart"/>
      <w:r w:rsidRPr="00CC5CFD">
        <w:rPr>
          <w:rFonts w:ascii="Times New Roman" w:eastAsia="Times New Roman" w:hAnsi="Times New Roman" w:cs="Times New Roman"/>
          <w:sz w:val="24"/>
          <w:szCs w:val="24"/>
          <w:lang w:eastAsia="hu-HU"/>
        </w:rPr>
        <w:t>az</w:t>
      </w:r>
      <w:proofErr w:type="gramEnd"/>
      <w:r w:rsidRPr="00CC5CFD">
        <w:rPr>
          <w:rFonts w:ascii="Times New Roman" w:eastAsia="Times New Roman" w:hAnsi="Times New Roman" w:cs="Times New Roman"/>
          <w:sz w:val="24"/>
          <w:szCs w:val="24"/>
          <w:lang w:eastAsia="hu-HU"/>
        </w:rPr>
        <w:t xml:space="preserve"> alábbi nyilatkozatokat teszem.</w:t>
      </w:r>
    </w:p>
    <w:p w:rsidR="00C87A99" w:rsidRPr="00CC5CFD" w:rsidRDefault="00C87A99" w:rsidP="00C87A99">
      <w:pPr>
        <w:spacing w:after="0" w:line="240" w:lineRule="auto"/>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1.</w:t>
      </w:r>
      <w:r w:rsidRPr="00CC5CFD">
        <w:rPr>
          <w:rFonts w:ascii="Times New Roman" w:eastAsia="Times New Roman" w:hAnsi="Times New Roman" w:cs="Times New Roman"/>
          <w:sz w:val="24"/>
          <w:szCs w:val="24"/>
          <w:lang w:eastAsia="hu-HU"/>
        </w:rPr>
        <w:tab/>
        <w:t xml:space="preserve">A Kbt. 65. § (7) bekezdése alapján nyilatkozom, hogy az alkalmasság igazolásához és a szerződés teljesítéséhez kapacitást nyújtó </w:t>
      </w:r>
      <w:proofErr w:type="gramStart"/>
      <w:r w:rsidRPr="00CC5CFD">
        <w:rPr>
          <w:rFonts w:ascii="Times New Roman" w:eastAsia="Times New Roman" w:hAnsi="Times New Roman" w:cs="Times New Roman"/>
          <w:sz w:val="24"/>
          <w:szCs w:val="24"/>
          <w:lang w:eastAsia="hu-HU"/>
        </w:rPr>
        <w:t>szervezete(</w:t>
      </w:r>
      <w:proofErr w:type="spellStart"/>
      <w:proofErr w:type="gramEnd"/>
      <w:r w:rsidRPr="00CC5CFD">
        <w:rPr>
          <w:rFonts w:ascii="Times New Roman" w:eastAsia="Times New Roman" w:hAnsi="Times New Roman" w:cs="Times New Roman"/>
          <w:sz w:val="24"/>
          <w:szCs w:val="24"/>
          <w:lang w:eastAsia="hu-HU"/>
        </w:rPr>
        <w:t>ke</w:t>
      </w:r>
      <w:proofErr w:type="spellEnd"/>
      <w:r w:rsidRPr="00CC5CFD">
        <w:rPr>
          <w:rFonts w:ascii="Times New Roman" w:eastAsia="Times New Roman" w:hAnsi="Times New Roman" w:cs="Times New Roman"/>
          <w:sz w:val="24"/>
          <w:szCs w:val="24"/>
          <w:lang w:eastAsia="hu-HU"/>
        </w:rPr>
        <w:t>)t:</w:t>
      </w:r>
    </w:p>
    <w:p w:rsidR="00C87A99" w:rsidRPr="00CC5CFD" w:rsidRDefault="00C87A99" w:rsidP="00C87A99">
      <w:pPr>
        <w:numPr>
          <w:ilvl w:val="0"/>
          <w:numId w:val="2"/>
        </w:numPr>
        <w:spacing w:after="0" w:line="240" w:lineRule="auto"/>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nem kívánok igénybe venni. </w:t>
      </w:r>
    </w:p>
    <w:p w:rsidR="00C87A99" w:rsidRPr="00CC5CFD" w:rsidRDefault="00C87A99" w:rsidP="00C87A99">
      <w:pPr>
        <w:numPr>
          <w:ilvl w:val="0"/>
          <w:numId w:val="2"/>
        </w:numPr>
        <w:spacing w:after="0" w:line="240" w:lineRule="auto"/>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igénybe kívánok venni. (a megfelelő aláhúzandó)</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5340"/>
      </w:tblGrid>
      <w:tr w:rsidR="00C87A99" w:rsidRPr="00CC5CFD" w:rsidTr="00CD5ED1">
        <w:trPr>
          <w:jc w:val="center"/>
        </w:trPr>
        <w:tc>
          <w:tcPr>
            <w:tcW w:w="3192" w:type="dxa"/>
            <w:vAlign w:val="center"/>
          </w:tcPr>
          <w:p w:rsidR="00C87A99" w:rsidRPr="00CC5CFD" w:rsidRDefault="00C87A99" w:rsidP="00CD5ED1">
            <w:pPr>
              <w:spacing w:after="0" w:line="240" w:lineRule="auto"/>
              <w:ind w:left="567" w:hanging="567"/>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A Kapacitást rendelkezésre bocsátó szervezet neve, címe:</w:t>
            </w:r>
          </w:p>
          <w:p w:rsidR="00C87A99" w:rsidRPr="00CC5CFD" w:rsidRDefault="00C87A99" w:rsidP="00CD5ED1">
            <w:pPr>
              <w:spacing w:after="0" w:line="240" w:lineRule="auto"/>
              <w:ind w:left="567" w:hanging="567"/>
              <w:jc w:val="both"/>
              <w:rPr>
                <w:rFonts w:ascii="Times New Roman" w:eastAsia="Times New Roman" w:hAnsi="Times New Roman" w:cs="Times New Roman"/>
                <w:sz w:val="24"/>
                <w:szCs w:val="24"/>
                <w:lang w:eastAsia="hu-HU"/>
              </w:rPr>
            </w:pPr>
          </w:p>
        </w:tc>
        <w:tc>
          <w:tcPr>
            <w:tcW w:w="5340" w:type="dxa"/>
            <w:vAlign w:val="center"/>
          </w:tcPr>
          <w:p w:rsidR="00C87A99" w:rsidRPr="00CC5CFD" w:rsidRDefault="00C87A99" w:rsidP="00CD5ED1">
            <w:pPr>
              <w:spacing w:after="0" w:line="240" w:lineRule="auto"/>
              <w:ind w:left="567" w:hanging="567"/>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Az alkalmassági feltétel, amelynek igazolásához a kapacitást nyújtó szervezet erőforrására támaszkodik (az eljárást megindító felhívás vonatkozó pontjának megjelölése):</w:t>
            </w:r>
          </w:p>
        </w:tc>
      </w:tr>
      <w:tr w:rsidR="00C87A99" w:rsidRPr="00CC5CFD" w:rsidTr="00CD5ED1">
        <w:trPr>
          <w:jc w:val="center"/>
        </w:trPr>
        <w:tc>
          <w:tcPr>
            <w:tcW w:w="3192" w:type="dxa"/>
          </w:tcPr>
          <w:p w:rsidR="00C87A99" w:rsidRPr="00CC5CFD" w:rsidRDefault="00C87A99" w:rsidP="00CD5ED1">
            <w:pPr>
              <w:spacing w:after="0" w:line="240" w:lineRule="auto"/>
              <w:ind w:left="567" w:hanging="567"/>
              <w:jc w:val="both"/>
              <w:rPr>
                <w:rFonts w:ascii="Times New Roman" w:eastAsia="Times New Roman" w:hAnsi="Times New Roman" w:cs="Times New Roman"/>
                <w:sz w:val="24"/>
                <w:szCs w:val="24"/>
                <w:lang w:eastAsia="hu-HU"/>
              </w:rPr>
            </w:pPr>
          </w:p>
        </w:tc>
        <w:tc>
          <w:tcPr>
            <w:tcW w:w="5340" w:type="dxa"/>
          </w:tcPr>
          <w:p w:rsidR="00C87A99" w:rsidRPr="00CC5CFD" w:rsidRDefault="00C87A99" w:rsidP="00CD5ED1">
            <w:pPr>
              <w:spacing w:after="0" w:line="240" w:lineRule="auto"/>
              <w:ind w:left="567" w:hanging="567"/>
              <w:jc w:val="both"/>
              <w:rPr>
                <w:rFonts w:ascii="Times New Roman" w:eastAsia="Times New Roman" w:hAnsi="Times New Roman" w:cs="Times New Roman"/>
                <w:sz w:val="24"/>
                <w:szCs w:val="24"/>
                <w:lang w:eastAsia="hu-HU"/>
              </w:rPr>
            </w:pPr>
          </w:p>
        </w:tc>
      </w:tr>
      <w:tr w:rsidR="00C87A99" w:rsidRPr="00CC5CFD" w:rsidTr="00CD5ED1">
        <w:trPr>
          <w:jc w:val="center"/>
        </w:trPr>
        <w:tc>
          <w:tcPr>
            <w:tcW w:w="3192" w:type="dxa"/>
          </w:tcPr>
          <w:p w:rsidR="00C87A99" w:rsidRPr="00CC5CFD" w:rsidRDefault="00C87A99" w:rsidP="00CD5ED1">
            <w:pPr>
              <w:spacing w:after="0" w:line="240" w:lineRule="auto"/>
              <w:ind w:left="567" w:hanging="567"/>
              <w:jc w:val="both"/>
              <w:rPr>
                <w:rFonts w:ascii="Times New Roman" w:eastAsia="Times New Roman" w:hAnsi="Times New Roman" w:cs="Times New Roman"/>
                <w:sz w:val="24"/>
                <w:szCs w:val="24"/>
                <w:lang w:eastAsia="hu-HU"/>
              </w:rPr>
            </w:pPr>
          </w:p>
        </w:tc>
        <w:tc>
          <w:tcPr>
            <w:tcW w:w="5340" w:type="dxa"/>
          </w:tcPr>
          <w:p w:rsidR="00C87A99" w:rsidRPr="00CC5CFD" w:rsidRDefault="00C87A99" w:rsidP="00CD5ED1">
            <w:pPr>
              <w:spacing w:after="0" w:line="240" w:lineRule="auto"/>
              <w:ind w:left="567" w:hanging="567"/>
              <w:jc w:val="both"/>
              <w:rPr>
                <w:rFonts w:ascii="Times New Roman" w:eastAsia="Times New Roman" w:hAnsi="Times New Roman" w:cs="Times New Roman"/>
                <w:sz w:val="24"/>
                <w:szCs w:val="24"/>
                <w:lang w:eastAsia="hu-HU"/>
              </w:rPr>
            </w:pPr>
          </w:p>
        </w:tc>
      </w:tr>
    </w:tbl>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p w:rsidR="00C87A99" w:rsidRPr="00CC5CFD" w:rsidRDefault="00C87A99" w:rsidP="00C87A99">
      <w:pPr>
        <w:numPr>
          <w:ilvl w:val="0"/>
          <w:numId w:val="1"/>
        </w:numPr>
        <w:spacing w:after="0" w:line="240" w:lineRule="auto"/>
        <w:ind w:left="426" w:hanging="426"/>
        <w:jc w:val="both"/>
        <w:rPr>
          <w:rFonts w:ascii="Times New Roman" w:eastAsia="Times New Roman" w:hAnsi="Times New Roman" w:cs="Times New Roman"/>
          <w:sz w:val="24"/>
          <w:szCs w:val="24"/>
          <w:lang w:eastAsia="hu-HU"/>
        </w:rPr>
      </w:pPr>
      <w:proofErr w:type="gramStart"/>
      <w:r w:rsidRPr="00CC5CFD">
        <w:rPr>
          <w:rFonts w:ascii="Times New Roman" w:eastAsia="Times New Roman" w:hAnsi="Times New Roman" w:cs="Times New Roman"/>
          <w:sz w:val="24"/>
          <w:szCs w:val="24"/>
          <w:lang w:eastAsia="hu-HU"/>
        </w:rPr>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roofErr w:type="gramEnd"/>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p w:rsidR="00C87A99" w:rsidRPr="00CC5CFD" w:rsidRDefault="00C87A99" w:rsidP="00C87A99">
      <w:pPr>
        <w:numPr>
          <w:ilvl w:val="0"/>
          <w:numId w:val="1"/>
        </w:num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CC5CFD">
        <w:rPr>
          <w:rFonts w:ascii="Times New Roman" w:eastAsia="Times New Roman" w:hAnsi="Times New Roman" w:cs="Times New Roman"/>
          <w:sz w:val="24"/>
          <w:szCs w:val="24"/>
          <w:lang w:eastAsia="hu-HU"/>
        </w:rPr>
        <w:t>foglalt</w:t>
      </w:r>
      <w:proofErr w:type="gramEnd"/>
      <w:r w:rsidRPr="00CC5CFD">
        <w:rPr>
          <w:rFonts w:ascii="Times New Roman" w:eastAsia="Times New Roman" w:hAnsi="Times New Roman" w:cs="Times New Roman"/>
          <w:sz w:val="24"/>
          <w:szCs w:val="24"/>
          <w:lang w:eastAsia="hu-HU"/>
        </w:rPr>
        <w:t xml:space="preserve"> kötelezettségek jogfolytonosak maradnak.</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ab/>
        <w:t>VAGY</w:t>
      </w:r>
    </w:p>
    <w:p w:rsidR="00C87A99" w:rsidRPr="00CC5CFD" w:rsidRDefault="00C87A99" w:rsidP="00C87A99">
      <w:p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ab/>
        <w:t xml:space="preserve">Nyilatkozom arról, hogy nem rendelkezem NATO Kereskedelmi és Kormányzati Cég kóddal, de kötelezettséget vállalok a cégazonosításhoz szükséges NATO Kereskedelmi és Kormányzati Cég Kód kiadásához szükséges adatszolgáltatás benyújtására a Magyar Nemzeti Kodifikációs Iroda részére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Pr="00CC5CFD">
        <w:rPr>
          <w:rFonts w:ascii="Times New Roman" w:eastAsia="Times New Roman" w:hAnsi="Times New Roman" w:cs="Times New Roman"/>
          <w:sz w:val="24"/>
          <w:szCs w:val="24"/>
          <w:lang w:eastAsia="hu-HU"/>
        </w:rPr>
        <w:t>foglalt</w:t>
      </w:r>
      <w:proofErr w:type="gramEnd"/>
      <w:r w:rsidRPr="00CC5CFD">
        <w:rPr>
          <w:rFonts w:ascii="Times New Roman" w:eastAsia="Times New Roman" w:hAnsi="Times New Roman" w:cs="Times New Roman"/>
          <w:sz w:val="24"/>
          <w:szCs w:val="24"/>
          <w:lang w:eastAsia="hu-HU"/>
        </w:rPr>
        <w:t xml:space="preserve"> kötelezettségek jogfolytonosak maradnak.</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p w:rsidR="00C87A99" w:rsidRPr="00CC5CFD" w:rsidRDefault="00C87A99" w:rsidP="00C87A99">
      <w:pPr>
        <w:numPr>
          <w:ilvl w:val="0"/>
          <w:numId w:val="1"/>
        </w:num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Tudomásul veszem, hogy az ajánlat elkészítésével és benyújtásával kapcsolatos összes költséget magának az Ajánlattevőnek kell viselnie. Az Ajánlattevőnek nincs joga semmilyen, a kifejezetten megadott jogcímen kívül, egyéb – így különösen anyagi – igény érvényesítésére. A közbeszerzési eljárás eredményes vagy eredménytelen befejezésétől függetlenül, az Ajánlatkérővel szemben </w:t>
      </w:r>
      <w:proofErr w:type="gramStart"/>
      <w:r w:rsidRPr="00CC5CFD">
        <w:rPr>
          <w:rFonts w:ascii="Times New Roman" w:eastAsia="Times New Roman" w:hAnsi="Times New Roman" w:cs="Times New Roman"/>
          <w:sz w:val="24"/>
          <w:szCs w:val="24"/>
          <w:lang w:eastAsia="hu-HU"/>
        </w:rPr>
        <w:t>ezen</w:t>
      </w:r>
      <w:proofErr w:type="gramEnd"/>
      <w:r w:rsidRPr="00CC5CFD">
        <w:rPr>
          <w:rFonts w:ascii="Times New Roman" w:eastAsia="Times New Roman" w:hAnsi="Times New Roman" w:cs="Times New Roman"/>
          <w:sz w:val="24"/>
          <w:szCs w:val="24"/>
          <w:lang w:eastAsia="hu-HU"/>
        </w:rPr>
        <w:t xml:space="preserve"> költségekkel kapcsolatban semmilyen követelésnek nincs helye.</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p w:rsidR="00C87A99" w:rsidRPr="00CC5CFD" w:rsidRDefault="00C87A99" w:rsidP="00C87A99">
      <w:pPr>
        <w:numPr>
          <w:ilvl w:val="0"/>
          <w:numId w:val="1"/>
        </w:num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lastRenderedPageBreak/>
        <w:t>Tudomásul veszem, hogy az eljárás lezárásáig minden, az eljárással összefüggő kapcsolattartásra kizárólag írásban, elektronikusan kerülhet sor. Az Ajánlatkérő visszautasít minden személyes vagy nem dokumentálható kapcsolattartási formát.</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p w:rsidR="00C87A99" w:rsidRPr="00CC5CFD" w:rsidRDefault="00C87A99" w:rsidP="00C87A99">
      <w:pPr>
        <w:numPr>
          <w:ilvl w:val="0"/>
          <w:numId w:val="1"/>
        </w:numPr>
        <w:spacing w:after="0" w:line="240" w:lineRule="auto"/>
        <w:ind w:left="426" w:hanging="426"/>
        <w:jc w:val="both"/>
        <w:rPr>
          <w:rFonts w:ascii="Times New Roman" w:eastAsia="Times New Roman" w:hAnsi="Times New Roman" w:cs="Times New Roman"/>
          <w:sz w:val="24"/>
          <w:szCs w:val="24"/>
          <w:lang w:val="x-none" w:eastAsia="hu-HU"/>
        </w:rPr>
      </w:pPr>
      <w:r w:rsidRPr="00CC5CFD">
        <w:rPr>
          <w:rFonts w:ascii="Times New Roman" w:eastAsia="Times New Roman" w:hAnsi="Times New Roman" w:cs="Times New Roman"/>
          <w:sz w:val="24"/>
          <w:szCs w:val="24"/>
          <w:lang w:val="x-none" w:eastAsia="hu-HU"/>
        </w:rPr>
        <w:t>Nyilatkozom, hogy a cégkivonatban szereplő pénzügyi intézményeken kívül cégem más pénzügyi intézménynél nem vezet számlát.</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val="x-none" w:eastAsia="hu-HU"/>
        </w:rPr>
      </w:pPr>
      <w:r w:rsidRPr="00CC5CFD">
        <w:rPr>
          <w:rFonts w:ascii="Times New Roman" w:eastAsia="Times New Roman" w:hAnsi="Times New Roman" w:cs="Times New Roman"/>
          <w:sz w:val="24"/>
          <w:szCs w:val="24"/>
          <w:lang w:eastAsia="hu-HU"/>
        </w:rPr>
        <w:tab/>
      </w:r>
      <w:r w:rsidRPr="00CC5CFD">
        <w:rPr>
          <w:rFonts w:ascii="Times New Roman" w:eastAsia="Times New Roman" w:hAnsi="Times New Roman" w:cs="Times New Roman"/>
          <w:sz w:val="24"/>
          <w:szCs w:val="24"/>
          <w:lang w:val="x-none" w:eastAsia="hu-HU"/>
        </w:rPr>
        <w:t>Nyertességem esetén a kifizetést az alábbi bankszámlára kérem teljesíteni (Bank megnevezése, számla száma):……………………………………..</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p w:rsidR="00C87A99" w:rsidRPr="00CC5CFD" w:rsidRDefault="00C87A99" w:rsidP="00C87A99">
      <w:pPr>
        <w:numPr>
          <w:ilvl w:val="0"/>
          <w:numId w:val="1"/>
        </w:num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 Nyilatkozom, hogy a tárgyalások eredményeképpen elfogadott szerződéstervezetben foglaltakat vállalom, és a végső ajánlati árakat a szerződés időtartama alatt változatlanul fenntartom.</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p w:rsidR="00C87A99" w:rsidRPr="00CC5CFD" w:rsidRDefault="00C87A99" w:rsidP="00C87A99">
      <w:pPr>
        <w:numPr>
          <w:ilvl w:val="0"/>
          <w:numId w:val="1"/>
        </w:num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A 355/2011. (XII. 30.) Korm. rendelet alapján elismerem a Kormányzati Ellenőrzési Hivatal jogosultságát a szerződéssel és a teljesítéssel kapcsolatos kikötések ellenőrzésére mind saját magam, mind alvállalkozóim vonatkozásában.</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p w:rsidR="00C87A99" w:rsidRPr="00CC5CFD" w:rsidRDefault="00C87A99" w:rsidP="00C87A99">
      <w:pPr>
        <w:numPr>
          <w:ilvl w:val="0"/>
          <w:numId w:val="1"/>
        </w:num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Tudomásul veszem, hogy az Állami Számvevőszék a 2011.évi LXVI. tv.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p w:rsidR="00C87A99" w:rsidRPr="00CC5CFD" w:rsidRDefault="00C87A99" w:rsidP="00C87A99">
      <w:pPr>
        <w:numPr>
          <w:ilvl w:val="0"/>
          <w:numId w:val="1"/>
        </w:num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Nyilatkozom, hogy nyertességem estén a szerződés aláírására jogosult személy</w:t>
      </w:r>
      <w:proofErr w:type="gramStart"/>
      <w:r w:rsidRPr="00CC5CFD">
        <w:rPr>
          <w:rFonts w:ascii="Times New Roman" w:eastAsia="Times New Roman" w:hAnsi="Times New Roman" w:cs="Times New Roman"/>
          <w:sz w:val="24"/>
          <w:szCs w:val="24"/>
          <w:lang w:eastAsia="hu-HU"/>
        </w:rPr>
        <w:t>: …</w:t>
      </w:r>
      <w:proofErr w:type="gramEnd"/>
      <w:r w:rsidRPr="00CC5CFD">
        <w:rPr>
          <w:rFonts w:ascii="Times New Roman" w:eastAsia="Times New Roman" w:hAnsi="Times New Roman" w:cs="Times New Roman"/>
          <w:sz w:val="24"/>
          <w:szCs w:val="24"/>
          <w:lang w:eastAsia="hu-HU"/>
        </w:rPr>
        <w:t>……………………</w:t>
      </w:r>
      <w:r w:rsidRPr="00CC5CFD">
        <w:rPr>
          <w:rFonts w:ascii="Times New Roman" w:eastAsia="Times New Roman" w:hAnsi="Times New Roman" w:cs="Times New Roman"/>
          <w:sz w:val="24"/>
          <w:szCs w:val="24"/>
          <w:lang w:eastAsia="hu-HU"/>
        </w:rPr>
        <w:br/>
      </w:r>
    </w:p>
    <w:p w:rsidR="00C87A99" w:rsidRPr="00CC5CFD" w:rsidRDefault="00C87A99" w:rsidP="00C87A99">
      <w:p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11. </w:t>
      </w:r>
      <w:r w:rsidRPr="00CC5CFD">
        <w:rPr>
          <w:rFonts w:ascii="Times New Roman" w:eastAsia="Times New Roman" w:hAnsi="Times New Roman" w:cs="Times New Roman"/>
          <w:sz w:val="24"/>
          <w:szCs w:val="24"/>
          <w:lang w:eastAsia="hu-HU"/>
        </w:rPr>
        <w:tab/>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r w:rsidRPr="00CC5CFD">
        <w:rPr>
          <w:rFonts w:ascii="Times New Roman" w:eastAsia="Times New Roman" w:hAnsi="Times New Roman" w:cs="Times New Roman"/>
          <w:sz w:val="24"/>
          <w:szCs w:val="24"/>
          <w:lang w:eastAsia="hu-HU"/>
        </w:rPr>
        <w:br/>
      </w:r>
    </w:p>
    <w:p w:rsidR="00C87A99" w:rsidRPr="00CC5CFD" w:rsidRDefault="00C87A99" w:rsidP="00C87A99">
      <w:p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12. </w:t>
      </w:r>
      <w:r w:rsidRPr="00CC5CFD">
        <w:rPr>
          <w:rFonts w:ascii="Times New Roman" w:eastAsia="Times New Roman" w:hAnsi="Times New Roman" w:cs="Times New Roman"/>
          <w:sz w:val="24"/>
          <w:szCs w:val="24"/>
          <w:lang w:eastAsia="hu-HU"/>
        </w:rPr>
        <w:tab/>
        <w:t xml:space="preserve">Nyilatkozom, hogy jelen eljárásban, továbbá nyertesként történő kihirdetésem esetén a szerződés teljesítése során nevemben és alvállalkozóm nevében sem jár el az Ajánlatkérővel a Kbt. 25. § szerinti összeférhetetlenségi szabályokba ütköző személy. </w:t>
      </w:r>
    </w:p>
    <w:p w:rsidR="00C87A99" w:rsidRPr="00CC5CFD" w:rsidRDefault="00C87A99" w:rsidP="00C87A99">
      <w:pPr>
        <w:spacing w:after="0" w:line="240" w:lineRule="auto"/>
        <w:ind w:left="426" w:hanging="426"/>
        <w:jc w:val="both"/>
        <w:rPr>
          <w:rFonts w:ascii="Times New Roman" w:eastAsia="Times New Roman" w:hAnsi="Times New Roman" w:cs="Times New Roman"/>
          <w:sz w:val="24"/>
          <w:szCs w:val="24"/>
          <w:lang w:eastAsia="hu-HU"/>
        </w:rPr>
      </w:pPr>
    </w:p>
    <w:p w:rsidR="00C87A99" w:rsidRPr="00CC5CFD" w:rsidRDefault="00C87A99" w:rsidP="00C87A99">
      <w:p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13. </w:t>
      </w:r>
      <w:r w:rsidRPr="00CC5CFD">
        <w:rPr>
          <w:rFonts w:ascii="Times New Roman" w:eastAsia="Times New Roman" w:hAnsi="Times New Roman" w:cs="Times New Roman"/>
          <w:sz w:val="24"/>
          <w:szCs w:val="24"/>
          <w:lang w:eastAsia="hu-HU"/>
        </w:rPr>
        <w:tab/>
        <w:t xml:space="preserve">Nyilatkozom, hogy képes vagyok a műszaki leírásban előírt termékek szállítására. </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p w:rsidR="00C87A99" w:rsidRPr="00CC5CFD" w:rsidRDefault="00C87A99" w:rsidP="00C87A99">
      <w:pPr>
        <w:spacing w:after="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14. </w:t>
      </w:r>
      <w:r w:rsidRPr="00CC5CFD">
        <w:rPr>
          <w:rFonts w:ascii="Times New Roman" w:eastAsia="Times New Roman" w:hAnsi="Times New Roman" w:cs="Times New Roman"/>
          <w:sz w:val="24"/>
          <w:szCs w:val="24"/>
          <w:lang w:eastAsia="hu-HU"/>
        </w:rPr>
        <w:tab/>
        <w:t xml:space="preserve">Vállalom, hogy a szerződést követő 20 munkanapon belül a Termékkodifikációs Záradéknak megfelelően adatszolgáltatást nyújtok. Amennyiben több gyártótól származnak a szállítandó termékek úgy azokról gyártó szerinti csoportosításban szolgáltatást adok. </w:t>
      </w:r>
    </w:p>
    <w:p w:rsidR="00C87A99" w:rsidRPr="00CC5CFD" w:rsidRDefault="00C87A99" w:rsidP="00C87A99">
      <w:pPr>
        <w:spacing w:after="0" w:line="240" w:lineRule="auto"/>
        <w:ind w:left="426" w:hanging="426"/>
        <w:jc w:val="both"/>
        <w:rPr>
          <w:rFonts w:ascii="Times New Roman" w:eastAsia="Times New Roman" w:hAnsi="Times New Roman" w:cs="Times New Roman"/>
          <w:sz w:val="24"/>
          <w:szCs w:val="24"/>
          <w:lang w:eastAsia="hu-HU"/>
        </w:rPr>
      </w:pP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15. </w:t>
      </w:r>
      <w:r w:rsidRPr="00CC5CFD">
        <w:rPr>
          <w:rFonts w:ascii="Times New Roman" w:eastAsia="Times New Roman" w:hAnsi="Times New Roman" w:cs="Times New Roman"/>
          <w:sz w:val="24"/>
          <w:szCs w:val="24"/>
          <w:lang w:eastAsia="hu-HU"/>
        </w:rPr>
        <w:tab/>
        <w:t xml:space="preserve">Nyilatkozom, hogy az általam szállított termékek gyári új termékek. </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16. </w:t>
      </w:r>
      <w:r w:rsidRPr="00CC5CFD">
        <w:rPr>
          <w:rFonts w:ascii="Times New Roman" w:eastAsia="Times New Roman" w:hAnsi="Times New Roman" w:cs="Times New Roman"/>
          <w:sz w:val="24"/>
          <w:szCs w:val="24"/>
          <w:lang w:eastAsia="hu-HU"/>
        </w:rPr>
        <w:tab/>
        <w:t>Nyilatkozom, hogy a Kbt. 66. § (6) bekezdés alapján alvállalkozót:</w:t>
      </w:r>
    </w:p>
    <w:p w:rsidR="00C87A99" w:rsidRPr="00CC5CFD" w:rsidRDefault="00C87A99" w:rsidP="00C87A99">
      <w:pPr>
        <w:numPr>
          <w:ilvl w:val="0"/>
          <w:numId w:val="3"/>
        </w:numPr>
        <w:spacing w:after="0" w:line="240" w:lineRule="auto"/>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nem kívánok igénybe venni. </w:t>
      </w:r>
    </w:p>
    <w:p w:rsidR="00C87A99" w:rsidRPr="00CC5CFD" w:rsidRDefault="00C87A99" w:rsidP="00C87A99">
      <w:pPr>
        <w:numPr>
          <w:ilvl w:val="0"/>
          <w:numId w:val="3"/>
        </w:numPr>
        <w:spacing w:after="0" w:line="240" w:lineRule="auto"/>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igénybe kívánok venni. (a megfelelő aláhúzandó)</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lastRenderedPageBreak/>
        <w:t>A Kbt. 66. § (6) bekezdés alapján a közbeszerzésnek az a része, amelynek teljesítéséhez igénybe kívánom venni</w:t>
      </w:r>
      <w:proofErr w:type="gramStart"/>
      <w:r w:rsidRPr="00CC5CFD">
        <w:rPr>
          <w:rFonts w:ascii="Times New Roman" w:eastAsia="Times New Roman" w:hAnsi="Times New Roman" w:cs="Times New Roman"/>
          <w:sz w:val="24"/>
          <w:szCs w:val="24"/>
          <w:lang w:eastAsia="hu-HU"/>
        </w:rPr>
        <w:t>:……………………………………………………….</w:t>
      </w:r>
      <w:proofErr w:type="gramEnd"/>
      <w:r w:rsidRPr="00CC5CFD">
        <w:rPr>
          <w:rFonts w:ascii="Times New Roman" w:eastAsia="Times New Roman" w:hAnsi="Times New Roman" w:cs="Times New Roman"/>
          <w:sz w:val="24"/>
          <w:szCs w:val="24"/>
          <w:lang w:eastAsia="hu-HU"/>
        </w:rPr>
        <w:t xml:space="preserve"> </w:t>
      </w: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Az ajánlat benyújtásakor már ismert </w:t>
      </w:r>
      <w:proofErr w:type="gramStart"/>
      <w:r w:rsidRPr="00CC5CFD">
        <w:rPr>
          <w:rFonts w:ascii="Times New Roman" w:eastAsia="Times New Roman" w:hAnsi="Times New Roman" w:cs="Times New Roman"/>
          <w:sz w:val="24"/>
          <w:szCs w:val="24"/>
          <w:lang w:eastAsia="hu-HU"/>
        </w:rPr>
        <w:t>alvállalkozó(</w:t>
      </w:r>
      <w:proofErr w:type="gramEnd"/>
      <w:r w:rsidRPr="00CC5CFD">
        <w:rPr>
          <w:rFonts w:ascii="Times New Roman" w:eastAsia="Times New Roman" w:hAnsi="Times New Roman" w:cs="Times New Roman"/>
          <w:sz w:val="24"/>
          <w:szCs w:val="24"/>
          <w:lang w:eastAsia="hu-HU"/>
        </w:rPr>
        <w:t>k): ………………………………</w:t>
      </w:r>
    </w:p>
    <w:p w:rsidR="00C87A99" w:rsidRPr="00CC5CFD" w:rsidRDefault="00C87A99" w:rsidP="00C87A99">
      <w:pPr>
        <w:spacing w:after="0" w:line="240" w:lineRule="auto"/>
        <w:ind w:left="567" w:hanging="567"/>
        <w:jc w:val="both"/>
        <w:rPr>
          <w:rFonts w:ascii="Times New Roman" w:eastAsia="Times New Roman" w:hAnsi="Times New Roman" w:cs="Times New Roman"/>
          <w:i/>
          <w:sz w:val="24"/>
          <w:szCs w:val="24"/>
          <w:lang w:eastAsia="hu-HU"/>
        </w:rPr>
      </w:pPr>
      <w:r w:rsidRPr="00CC5CFD">
        <w:rPr>
          <w:rFonts w:ascii="Times New Roman" w:eastAsia="Times New Roman" w:hAnsi="Times New Roman" w:cs="Times New Roman"/>
          <w:sz w:val="24"/>
          <w:szCs w:val="24"/>
          <w:lang w:eastAsia="hu-HU"/>
        </w:rPr>
        <w:t>(</w:t>
      </w:r>
      <w:r w:rsidRPr="00CC5CFD">
        <w:rPr>
          <w:rFonts w:ascii="Times New Roman" w:eastAsia="Times New Roman" w:hAnsi="Times New Roman" w:cs="Times New Roman"/>
          <w:i/>
          <w:sz w:val="24"/>
          <w:szCs w:val="24"/>
          <w:lang w:eastAsia="hu-HU"/>
        </w:rPr>
        <w:t>Egy személynek vagy szervezetnek a szerződés teljesítésében való részvétele arányát az határozza meg, hogy milyen arányban részesül a beszerzés tárgyának általános forgalmi adó nélkül számított ellenértékéből.)</w:t>
      </w:r>
    </w:p>
    <w:p w:rsidR="00C87A99" w:rsidRPr="00CC5CFD" w:rsidRDefault="00C87A99" w:rsidP="00C87A99">
      <w:pPr>
        <w:spacing w:after="0" w:line="240" w:lineRule="auto"/>
        <w:ind w:left="567" w:hanging="567"/>
        <w:jc w:val="both"/>
        <w:rPr>
          <w:rFonts w:ascii="Times New Roman" w:eastAsia="Times New Roman" w:hAnsi="Times New Roman" w:cs="Times New Roman"/>
          <w:i/>
          <w:sz w:val="24"/>
          <w:szCs w:val="24"/>
          <w:lang w:eastAsia="hu-HU"/>
        </w:rPr>
      </w:pPr>
    </w:p>
    <w:p w:rsidR="00C87A99" w:rsidRPr="00CC5CFD" w:rsidRDefault="00C87A99" w:rsidP="00C87A99">
      <w:pPr>
        <w:spacing w:after="0" w:line="240" w:lineRule="auto"/>
        <w:ind w:left="567" w:hanging="567"/>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12.</w:t>
      </w:r>
      <w:r w:rsidRPr="00CC5CFD">
        <w:rPr>
          <w:rFonts w:ascii="Times New Roman" w:eastAsia="Times New Roman" w:hAnsi="Times New Roman" w:cs="Times New Roman"/>
          <w:sz w:val="24"/>
          <w:szCs w:val="24"/>
          <w:lang w:eastAsia="hu-HU"/>
        </w:rPr>
        <w:tab/>
        <w:t>Nyilatkozom, hogy a mennyiségi átvételtől számítottan</w:t>
      </w:r>
      <w:proofErr w:type="gramStart"/>
      <w:r w:rsidRPr="00CC5CFD">
        <w:rPr>
          <w:rFonts w:ascii="Times New Roman" w:eastAsia="Times New Roman" w:hAnsi="Times New Roman" w:cs="Times New Roman"/>
          <w:sz w:val="24"/>
          <w:szCs w:val="24"/>
          <w:lang w:eastAsia="hu-HU"/>
        </w:rPr>
        <w:t>……….</w:t>
      </w:r>
      <w:proofErr w:type="gramEnd"/>
      <w:r w:rsidRPr="00CC5CFD">
        <w:rPr>
          <w:rFonts w:ascii="Times New Roman" w:eastAsia="Times New Roman" w:hAnsi="Times New Roman" w:cs="Times New Roman"/>
          <w:sz w:val="24"/>
          <w:szCs w:val="24"/>
          <w:lang w:eastAsia="hu-HU"/>
        </w:rPr>
        <w:t>hónap (minimum 12 hónap) jótállást vállalok a leszállításra kerülő termékekre.</w:t>
      </w:r>
    </w:p>
    <w:p w:rsidR="00C87A99" w:rsidRPr="00CC5CFD" w:rsidRDefault="00C87A99" w:rsidP="00C87A99">
      <w:pPr>
        <w:spacing w:after="0" w:line="240" w:lineRule="auto"/>
        <w:jc w:val="both"/>
        <w:rPr>
          <w:rFonts w:ascii="Times New Roman" w:eastAsia="Times New Roman" w:hAnsi="Times New Roman" w:cs="Times New Roman"/>
          <w:sz w:val="24"/>
          <w:szCs w:val="24"/>
          <w:lang w:eastAsia="hu-HU"/>
        </w:rPr>
      </w:pPr>
    </w:p>
    <w:p w:rsidR="00C87A99" w:rsidRPr="00CC5CFD" w:rsidRDefault="00C87A99" w:rsidP="00C87A99">
      <w:pPr>
        <w:spacing w:before="120" w:after="12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13. Nyilatkozom, hogy jelen eljárásban, továbbá nyertesként történő kihirdetésem esetén a szerződés teljesítése során nevemben és alvállalkozóm nevében sem jár el az Ajánlatkérővel munkavégzésre irányuló jogviszonyban álló személy, vagy annak a Ptk. 8:1 § (1) bekezdés 1. pontja szerinti közeli hozzátartozója.</w:t>
      </w:r>
    </w:p>
    <w:p w:rsidR="00C87A99" w:rsidRPr="00CC5CFD" w:rsidRDefault="00C87A99" w:rsidP="00C87A99">
      <w:pPr>
        <w:spacing w:before="120" w:after="12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14.</w:t>
      </w:r>
      <w:r w:rsidRPr="00CC5CFD">
        <w:rPr>
          <w:rFonts w:ascii="Times New Roman" w:eastAsia="Times New Roman" w:hAnsi="Times New Roman" w:cs="Times New Roman"/>
          <w:sz w:val="24"/>
          <w:szCs w:val="24"/>
          <w:lang w:eastAsia="hu-HU"/>
        </w:rPr>
        <w:tab/>
        <w:t xml:space="preserve">Nyilatkozom, hogy képes vagyok </w:t>
      </w:r>
      <w:r>
        <w:rPr>
          <w:rFonts w:ascii="Times New Roman" w:eastAsia="Times New Roman" w:hAnsi="Times New Roman" w:cs="Times New Roman"/>
          <w:sz w:val="24"/>
          <w:szCs w:val="24"/>
          <w:lang w:eastAsia="hu-HU"/>
        </w:rPr>
        <w:t>a Műszaki leírásban</w:t>
      </w:r>
      <w:bookmarkStart w:id="0" w:name="_GoBack"/>
      <w:bookmarkEnd w:id="0"/>
      <w:r w:rsidRPr="00CC5CFD">
        <w:rPr>
          <w:rFonts w:ascii="Times New Roman" w:eastAsia="Times New Roman" w:hAnsi="Times New Roman" w:cs="Times New Roman"/>
          <w:sz w:val="24"/>
          <w:szCs w:val="24"/>
          <w:lang w:eastAsia="hu-HU"/>
        </w:rPr>
        <w:t xml:space="preserve"> felsorolt megnevezéssel és cikkszámmal azonosított termékek szállítására. </w:t>
      </w:r>
    </w:p>
    <w:p w:rsidR="00C87A99" w:rsidRPr="00CC5CFD" w:rsidRDefault="00C87A99" w:rsidP="00C87A99">
      <w:pPr>
        <w:spacing w:before="120" w:after="120" w:line="240" w:lineRule="auto"/>
        <w:ind w:left="426" w:hanging="426"/>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 xml:space="preserve">15. Nyilatkozom, hogy az általam szállított alkatrészek és fenntartási anyagok rendelkeznek gyártói megfelelőségi nyilatkozattal. </w:t>
      </w:r>
    </w:p>
    <w:p w:rsidR="00C87A99" w:rsidRPr="00CC5CFD" w:rsidRDefault="00C87A99" w:rsidP="00C87A99">
      <w:pPr>
        <w:spacing w:after="120" w:line="276" w:lineRule="auto"/>
        <w:ind w:left="1064"/>
        <w:contextualSpacing/>
        <w:jc w:val="both"/>
        <w:rPr>
          <w:rFonts w:ascii="Times New Roman" w:eastAsia="Times New Roman" w:hAnsi="Times New Roman" w:cs="Times New Roman"/>
          <w:sz w:val="24"/>
          <w:szCs w:val="20"/>
          <w:lang w:eastAsia="hu-HU"/>
        </w:rPr>
      </w:pPr>
    </w:p>
    <w:p w:rsidR="00C87A99" w:rsidRPr="00CC5CFD" w:rsidRDefault="00C87A99" w:rsidP="00C87A99">
      <w:pPr>
        <w:spacing w:before="120" w:after="120" w:line="240" w:lineRule="auto"/>
        <w:ind w:left="283" w:hanging="425"/>
        <w:jc w:val="both"/>
        <w:rPr>
          <w:rFonts w:ascii="Times New Roman" w:eastAsia="Times New Roman" w:hAnsi="Times New Roman" w:cs="Times New Roman"/>
          <w:sz w:val="24"/>
          <w:szCs w:val="24"/>
          <w:lang w:eastAsia="hu-HU"/>
        </w:rPr>
      </w:pPr>
    </w:p>
    <w:tbl>
      <w:tblPr>
        <w:tblW w:w="0" w:type="auto"/>
        <w:tblInd w:w="468" w:type="dxa"/>
        <w:tblLook w:val="01E0" w:firstRow="1" w:lastRow="1" w:firstColumn="1" w:lastColumn="1" w:noHBand="0" w:noVBand="0"/>
      </w:tblPr>
      <w:tblGrid>
        <w:gridCol w:w="4175"/>
        <w:gridCol w:w="4643"/>
      </w:tblGrid>
      <w:tr w:rsidR="00C87A99" w:rsidRPr="00CC5CFD" w:rsidTr="00CD5ED1">
        <w:tc>
          <w:tcPr>
            <w:tcW w:w="4175" w:type="dxa"/>
          </w:tcPr>
          <w:p w:rsidR="00C87A99" w:rsidRPr="00CC5CFD" w:rsidRDefault="00C87A99" w:rsidP="00CD5ED1">
            <w:pPr>
              <w:spacing w:after="0" w:line="240" w:lineRule="auto"/>
              <w:jc w:val="both"/>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Dátum:</w:t>
            </w:r>
          </w:p>
          <w:p w:rsidR="00C87A99" w:rsidRPr="00CC5CFD" w:rsidRDefault="00C87A99" w:rsidP="00CD5ED1">
            <w:pPr>
              <w:spacing w:after="0" w:line="240" w:lineRule="auto"/>
              <w:jc w:val="both"/>
              <w:rPr>
                <w:rFonts w:ascii="Times New Roman" w:eastAsia="Times New Roman" w:hAnsi="Times New Roman" w:cs="Times New Roman"/>
                <w:sz w:val="24"/>
                <w:szCs w:val="24"/>
                <w:lang w:eastAsia="hu-HU"/>
              </w:rPr>
            </w:pPr>
          </w:p>
          <w:p w:rsidR="00C87A99" w:rsidRPr="00CC5CFD" w:rsidRDefault="00C87A99" w:rsidP="00CD5ED1">
            <w:pPr>
              <w:spacing w:after="0" w:line="240" w:lineRule="auto"/>
              <w:jc w:val="both"/>
              <w:rPr>
                <w:rFonts w:ascii="Times New Roman" w:eastAsia="Times New Roman" w:hAnsi="Times New Roman" w:cs="Times New Roman"/>
                <w:sz w:val="24"/>
                <w:szCs w:val="24"/>
                <w:lang w:eastAsia="hu-HU"/>
              </w:rPr>
            </w:pPr>
          </w:p>
          <w:p w:rsidR="00C87A99" w:rsidRPr="00CC5CFD" w:rsidRDefault="00C87A99" w:rsidP="00CD5ED1">
            <w:pPr>
              <w:spacing w:after="0" w:line="240" w:lineRule="auto"/>
              <w:jc w:val="both"/>
              <w:rPr>
                <w:rFonts w:ascii="Times New Roman" w:eastAsia="Times New Roman" w:hAnsi="Times New Roman" w:cs="Times New Roman"/>
                <w:sz w:val="24"/>
                <w:szCs w:val="24"/>
                <w:lang w:eastAsia="hu-HU"/>
              </w:rPr>
            </w:pPr>
          </w:p>
          <w:p w:rsidR="00C87A99" w:rsidRPr="00CC5CFD" w:rsidRDefault="00C87A99" w:rsidP="00CD5ED1">
            <w:pPr>
              <w:spacing w:after="0" w:line="240" w:lineRule="auto"/>
              <w:jc w:val="both"/>
              <w:rPr>
                <w:rFonts w:ascii="Times New Roman" w:eastAsia="Times New Roman" w:hAnsi="Times New Roman" w:cs="Times New Roman"/>
                <w:sz w:val="24"/>
                <w:szCs w:val="24"/>
                <w:lang w:eastAsia="hu-HU"/>
              </w:rPr>
            </w:pPr>
          </w:p>
        </w:tc>
        <w:tc>
          <w:tcPr>
            <w:tcW w:w="4643" w:type="dxa"/>
          </w:tcPr>
          <w:p w:rsidR="00C87A99" w:rsidRPr="00CC5CFD" w:rsidRDefault="00C87A99" w:rsidP="00CD5ED1">
            <w:pPr>
              <w:spacing w:after="0" w:line="240" w:lineRule="auto"/>
              <w:jc w:val="both"/>
              <w:rPr>
                <w:rFonts w:ascii="Times New Roman" w:eastAsia="Times New Roman" w:hAnsi="Times New Roman" w:cs="Times New Roman"/>
                <w:sz w:val="24"/>
                <w:szCs w:val="24"/>
                <w:lang w:eastAsia="hu-HU"/>
              </w:rPr>
            </w:pPr>
          </w:p>
        </w:tc>
      </w:tr>
      <w:tr w:rsidR="00C87A99" w:rsidRPr="00CC5CFD" w:rsidTr="00CD5ED1">
        <w:tc>
          <w:tcPr>
            <w:tcW w:w="4175" w:type="dxa"/>
          </w:tcPr>
          <w:p w:rsidR="00C87A99" w:rsidRPr="00CC5CFD" w:rsidRDefault="00C87A99" w:rsidP="00CD5ED1">
            <w:pPr>
              <w:spacing w:after="0" w:line="240" w:lineRule="auto"/>
              <w:jc w:val="both"/>
              <w:rPr>
                <w:rFonts w:ascii="Times New Roman" w:eastAsia="Times New Roman" w:hAnsi="Times New Roman" w:cs="Times New Roman"/>
                <w:sz w:val="24"/>
                <w:szCs w:val="24"/>
                <w:lang w:eastAsia="hu-HU"/>
              </w:rPr>
            </w:pPr>
          </w:p>
          <w:p w:rsidR="00C87A99" w:rsidRPr="00CC5CFD" w:rsidRDefault="00C87A99" w:rsidP="00CD5ED1">
            <w:pPr>
              <w:spacing w:after="0" w:line="240" w:lineRule="auto"/>
              <w:jc w:val="both"/>
              <w:rPr>
                <w:rFonts w:ascii="Times New Roman" w:eastAsia="Times New Roman" w:hAnsi="Times New Roman" w:cs="Times New Roman"/>
                <w:sz w:val="24"/>
                <w:szCs w:val="24"/>
                <w:lang w:eastAsia="hu-HU"/>
              </w:rPr>
            </w:pPr>
          </w:p>
        </w:tc>
        <w:tc>
          <w:tcPr>
            <w:tcW w:w="4643" w:type="dxa"/>
          </w:tcPr>
          <w:p w:rsidR="00C87A99" w:rsidRPr="00CC5CFD" w:rsidRDefault="00C87A99" w:rsidP="00CD5ED1">
            <w:pPr>
              <w:spacing w:after="0" w:line="240" w:lineRule="auto"/>
              <w:jc w:val="center"/>
              <w:rPr>
                <w:rFonts w:ascii="Times New Roman" w:eastAsia="Times New Roman" w:hAnsi="Times New Roman" w:cs="Times New Roman"/>
                <w:sz w:val="24"/>
                <w:szCs w:val="24"/>
                <w:lang w:eastAsia="hu-HU"/>
              </w:rPr>
            </w:pPr>
            <w:r w:rsidRPr="00CC5CFD">
              <w:rPr>
                <w:rFonts w:ascii="Times New Roman" w:eastAsia="Times New Roman" w:hAnsi="Times New Roman" w:cs="Times New Roman"/>
                <w:sz w:val="24"/>
                <w:szCs w:val="24"/>
                <w:lang w:eastAsia="hu-HU"/>
              </w:rPr>
              <w:t>Cégszerű aláírás</w:t>
            </w:r>
          </w:p>
        </w:tc>
      </w:tr>
    </w:tbl>
    <w:p w:rsidR="00C87A99" w:rsidRPr="00CC5CFD" w:rsidRDefault="00C87A99" w:rsidP="00C87A99">
      <w:pPr>
        <w:tabs>
          <w:tab w:val="left" w:pos="0"/>
        </w:tabs>
        <w:spacing w:after="0" w:line="240" w:lineRule="auto"/>
        <w:rPr>
          <w:rFonts w:ascii="Times New Roman" w:eastAsia="Times New Roman" w:hAnsi="Times New Roman" w:cs="Times New Roman"/>
          <w:bCs/>
          <w:sz w:val="24"/>
          <w:szCs w:val="20"/>
          <w:lang w:eastAsia="hu-HU"/>
        </w:rPr>
      </w:pPr>
    </w:p>
    <w:p w:rsidR="00375D1B" w:rsidRDefault="00375D1B"/>
    <w:sectPr w:rsidR="00375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F037ED1"/>
    <w:multiLevelType w:val="hybridMultilevel"/>
    <w:tmpl w:val="246CA3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8B64AFE"/>
    <w:multiLevelType w:val="hybridMultilevel"/>
    <w:tmpl w:val="4EE883B0"/>
    <w:lvl w:ilvl="0" w:tplc="FE2EC6A8">
      <w:start w:val="1"/>
      <w:numFmt w:val="bullet"/>
      <w:lvlText w:val="-"/>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99"/>
    <w:rsid w:val="00375D1B"/>
    <w:rsid w:val="00C87A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7A99"/>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7A99"/>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5593</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Drávai Cecília Tekla</dc:creator>
  <cp:lastModifiedBy>dr. Drávai Cecília Tekla</cp:lastModifiedBy>
  <cp:revision>1</cp:revision>
  <dcterms:created xsi:type="dcterms:W3CDTF">2018-11-30T15:51:00Z</dcterms:created>
  <dcterms:modified xsi:type="dcterms:W3CDTF">2018-11-30T15:52:00Z</dcterms:modified>
</cp:coreProperties>
</file>